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6E3AD" w14:textId="77777777" w:rsidR="00E0024C" w:rsidRPr="002827D2" w:rsidRDefault="00F17597" w:rsidP="002827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827D2">
        <w:rPr>
          <w:rFonts w:ascii="Times New Roman" w:hAnsi="Times New Roman" w:cs="Times New Roman"/>
          <w:sz w:val="28"/>
          <w:szCs w:val="28"/>
        </w:rPr>
        <w:t xml:space="preserve">Додаток 6 </w:t>
      </w:r>
    </w:p>
    <w:p w14:paraId="61FE6FAC" w14:textId="385674C8" w:rsidR="00E0024C" w:rsidRPr="002827D2" w:rsidRDefault="00F17597" w:rsidP="002827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827D2">
        <w:rPr>
          <w:rFonts w:ascii="Times New Roman" w:hAnsi="Times New Roman" w:cs="Times New Roman"/>
          <w:sz w:val="28"/>
          <w:szCs w:val="28"/>
        </w:rPr>
        <w:t xml:space="preserve">до наказу </w:t>
      </w:r>
      <w:r w:rsidR="00E0024C" w:rsidRPr="002827D2">
        <w:rPr>
          <w:rFonts w:ascii="Times New Roman" w:hAnsi="Times New Roman" w:cs="Times New Roman"/>
          <w:sz w:val="28"/>
          <w:szCs w:val="28"/>
        </w:rPr>
        <w:t>від 20.01.202</w:t>
      </w:r>
      <w:r w:rsidR="00A268EF" w:rsidRPr="002827D2">
        <w:rPr>
          <w:rFonts w:ascii="Times New Roman" w:hAnsi="Times New Roman" w:cs="Times New Roman"/>
          <w:sz w:val="28"/>
          <w:szCs w:val="28"/>
        </w:rPr>
        <w:t>2</w:t>
      </w:r>
      <w:r w:rsidR="00E0024C" w:rsidRPr="002827D2">
        <w:rPr>
          <w:rFonts w:ascii="Times New Roman" w:hAnsi="Times New Roman" w:cs="Times New Roman"/>
          <w:sz w:val="28"/>
          <w:szCs w:val="28"/>
        </w:rPr>
        <w:t xml:space="preserve"> № НУ/13/2022 </w:t>
      </w:r>
    </w:p>
    <w:p w14:paraId="238E9F8D" w14:textId="790EF8CA" w:rsidR="00917CBE" w:rsidRPr="002827D2" w:rsidRDefault="00E0024C" w:rsidP="002827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827D2">
        <w:rPr>
          <w:rFonts w:ascii="Times New Roman" w:hAnsi="Times New Roman" w:cs="Times New Roman"/>
          <w:sz w:val="28"/>
          <w:szCs w:val="28"/>
        </w:rPr>
        <w:t>«Про зміни в організаційній структурі науково-дослідної частини»</w:t>
      </w:r>
    </w:p>
    <w:p w14:paraId="4E6B5F62" w14:textId="685AC49E" w:rsidR="00E0024C" w:rsidRPr="002827D2" w:rsidRDefault="00E0024C" w:rsidP="002827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827D2">
        <w:rPr>
          <w:rFonts w:ascii="Times New Roman" w:hAnsi="Times New Roman" w:cs="Times New Roman"/>
          <w:sz w:val="28"/>
          <w:szCs w:val="28"/>
        </w:rPr>
        <w:t>в редакції наказу</w:t>
      </w:r>
    </w:p>
    <w:p w14:paraId="433103F8" w14:textId="77777777" w:rsidR="002827D2" w:rsidRDefault="002827D2" w:rsidP="002827D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27D2">
        <w:rPr>
          <w:rFonts w:ascii="Times New Roman" w:hAnsi="Times New Roman" w:cs="Times New Roman"/>
          <w:sz w:val="28"/>
          <w:szCs w:val="28"/>
        </w:rPr>
        <w:t xml:space="preserve">Про внесення змін до наказу від 20.01.2022 № НУ/13/2022 </w:t>
      </w:r>
    </w:p>
    <w:p w14:paraId="595A8DB8" w14:textId="59E86329" w:rsidR="002827D2" w:rsidRPr="002827D2" w:rsidRDefault="002827D2" w:rsidP="002827D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7D2">
        <w:rPr>
          <w:rFonts w:ascii="Times New Roman" w:hAnsi="Times New Roman" w:cs="Times New Roman"/>
          <w:sz w:val="28"/>
          <w:szCs w:val="28"/>
        </w:rPr>
        <w:t>«Про зміни в організаційній структурі науково-дослідної частини»</w:t>
      </w:r>
    </w:p>
    <w:p w14:paraId="18E6626C" w14:textId="77777777" w:rsidR="002827D2" w:rsidRPr="002827D2" w:rsidRDefault="002827D2" w:rsidP="002827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CAB4BB2" w14:textId="77777777" w:rsidR="00B6466F" w:rsidRPr="002827D2" w:rsidRDefault="00B6466F" w:rsidP="002827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283D78F" w14:textId="77777777" w:rsidR="00B6466F" w:rsidRPr="00BF6A0A" w:rsidRDefault="00B6466F" w:rsidP="00B6466F">
      <w:pPr>
        <w:spacing w:after="0"/>
        <w:rPr>
          <w:rFonts w:ascii="Times New Roman" w:hAnsi="Times New Roman"/>
          <w:sz w:val="28"/>
          <w:szCs w:val="28"/>
        </w:rPr>
      </w:pPr>
    </w:p>
    <w:p w14:paraId="26F1785F" w14:textId="77777777" w:rsidR="00B6466F" w:rsidRPr="00BF6A0A" w:rsidRDefault="00B6466F" w:rsidP="00B6466F">
      <w:pPr>
        <w:spacing w:after="0"/>
        <w:rPr>
          <w:rFonts w:ascii="Times New Roman" w:hAnsi="Times New Roman"/>
          <w:sz w:val="28"/>
          <w:szCs w:val="28"/>
        </w:rPr>
      </w:pPr>
    </w:p>
    <w:p w14:paraId="18A38BD0" w14:textId="77777777" w:rsidR="00B6466F" w:rsidRPr="00BF6A0A" w:rsidRDefault="00B6466F" w:rsidP="00B6466F">
      <w:pPr>
        <w:spacing w:after="0"/>
        <w:rPr>
          <w:rFonts w:ascii="Times New Roman" w:hAnsi="Times New Roman"/>
          <w:sz w:val="28"/>
          <w:szCs w:val="28"/>
        </w:rPr>
      </w:pPr>
    </w:p>
    <w:p w14:paraId="55375FFC" w14:textId="77777777" w:rsidR="00B6466F" w:rsidRPr="00BF6A0A" w:rsidRDefault="00B6466F" w:rsidP="00B6466F">
      <w:pPr>
        <w:spacing w:after="0"/>
        <w:rPr>
          <w:rFonts w:ascii="Times New Roman" w:hAnsi="Times New Roman"/>
          <w:sz w:val="28"/>
          <w:szCs w:val="28"/>
        </w:rPr>
      </w:pPr>
    </w:p>
    <w:p w14:paraId="486A33F1" w14:textId="77777777" w:rsidR="00B6466F" w:rsidRPr="00BF6A0A" w:rsidRDefault="00B6466F" w:rsidP="00B6466F">
      <w:pPr>
        <w:spacing w:after="0"/>
        <w:rPr>
          <w:rFonts w:ascii="Times New Roman" w:hAnsi="Times New Roman"/>
          <w:sz w:val="28"/>
          <w:szCs w:val="28"/>
        </w:rPr>
      </w:pPr>
    </w:p>
    <w:p w14:paraId="2D5785E2" w14:textId="77777777" w:rsidR="00B6466F" w:rsidRPr="00BF6A0A" w:rsidRDefault="00B6466F" w:rsidP="00B6466F">
      <w:pPr>
        <w:spacing w:after="0"/>
        <w:rPr>
          <w:rFonts w:ascii="Times New Roman" w:hAnsi="Times New Roman"/>
          <w:sz w:val="28"/>
          <w:szCs w:val="28"/>
        </w:rPr>
      </w:pPr>
    </w:p>
    <w:p w14:paraId="11B80712" w14:textId="77777777" w:rsidR="00B6466F" w:rsidRPr="00BF6A0A" w:rsidRDefault="00B6466F" w:rsidP="00B6466F">
      <w:pPr>
        <w:spacing w:after="0"/>
        <w:rPr>
          <w:rFonts w:ascii="Times New Roman" w:hAnsi="Times New Roman"/>
          <w:sz w:val="28"/>
          <w:szCs w:val="28"/>
        </w:rPr>
      </w:pPr>
    </w:p>
    <w:p w14:paraId="5BF3FA74" w14:textId="77777777" w:rsidR="00B6466F" w:rsidRPr="00BF6A0A" w:rsidRDefault="00B6466F" w:rsidP="00B646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>ПОЛОЖЕННЯ</w:t>
      </w:r>
    </w:p>
    <w:p w14:paraId="39DC27D5" w14:textId="77777777" w:rsidR="00B6466F" w:rsidRPr="00BF6A0A" w:rsidRDefault="00B6466F" w:rsidP="00B646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 xml:space="preserve">ПРО ЦЕНТР КОЛЕКТИВНОГО КОРИСТУВАННЯ </w:t>
      </w:r>
    </w:p>
    <w:p w14:paraId="4DF0DB3D" w14:textId="77777777" w:rsidR="00B6466F" w:rsidRPr="00BF6A0A" w:rsidRDefault="00B6466F" w:rsidP="00B646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 xml:space="preserve">НАУКОВИМ ОБЛАДНАННЯМ </w:t>
      </w:r>
    </w:p>
    <w:p w14:paraId="2C178A3A" w14:textId="30BF0AF9" w:rsidR="00B6466F" w:rsidRDefault="00B6466F" w:rsidP="00B646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>«МАТЕРІАЛОЗНАВСТВ</w:t>
      </w:r>
      <w:r w:rsidR="002D3377">
        <w:rPr>
          <w:rFonts w:ascii="Times New Roman" w:hAnsi="Times New Roman"/>
          <w:b/>
          <w:sz w:val="28"/>
          <w:szCs w:val="28"/>
        </w:rPr>
        <w:t>О</w:t>
      </w:r>
      <w:r w:rsidRPr="00BF6A0A">
        <w:rPr>
          <w:rFonts w:ascii="Times New Roman" w:hAnsi="Times New Roman"/>
          <w:b/>
          <w:sz w:val="28"/>
          <w:szCs w:val="28"/>
        </w:rPr>
        <w:t xml:space="preserve"> ТУГОПЛАВКИХ СПОЛУК ТА КОМПОЗИТІВ»</w:t>
      </w:r>
    </w:p>
    <w:p w14:paraId="1E1EAF76" w14:textId="77777777" w:rsidR="00B6466F" w:rsidRPr="00BF6A0A" w:rsidRDefault="00B6466F" w:rsidP="00B6466F">
      <w:pPr>
        <w:keepNext/>
        <w:keepLines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НАУКОВО-ДОСЛІДНОЇ ЧАСТИНИ</w:t>
      </w:r>
    </w:p>
    <w:p w14:paraId="1A3DF3EC" w14:textId="77777777" w:rsidR="00B6466F" w:rsidRPr="00BF6A0A" w:rsidRDefault="00B6466F" w:rsidP="00B646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55C36519" w14:textId="77777777" w:rsidR="00B6466F" w:rsidRPr="00BF6A0A" w:rsidRDefault="00B6466F" w:rsidP="00B6466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>ІМЕНІ ІГОРЯ СІКОРСЬКОГО»</w:t>
      </w:r>
    </w:p>
    <w:p w14:paraId="440A4B0C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9EDD277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3B00789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31DC040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7653AE9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191A016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AB7429C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383339D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B5FD8D1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70D880B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D28D7B9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2E8CA38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391024E" w14:textId="77777777" w:rsidR="00B6466F" w:rsidRPr="00BF6A0A" w:rsidRDefault="00B6466F" w:rsidP="00B64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D124466" w14:textId="77777777" w:rsidR="00B6466F" w:rsidRDefault="00B6466F" w:rsidP="00B646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90114A8" w14:textId="77777777" w:rsidR="00917CBE" w:rsidRDefault="00917CBE" w:rsidP="00B646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0D6E3A2" w14:textId="59FD169D" w:rsidR="00B6466F" w:rsidRPr="00BF6A0A" w:rsidRDefault="00F23409" w:rsidP="00B646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КИЇВ 202</w:t>
      </w:r>
      <w:r w:rsidR="00917CBE">
        <w:rPr>
          <w:rFonts w:ascii="Times New Roman" w:hAnsi="Times New Roman"/>
          <w:b/>
          <w:sz w:val="28"/>
          <w:szCs w:val="28"/>
        </w:rPr>
        <w:t>5</w:t>
      </w:r>
    </w:p>
    <w:p w14:paraId="6EE78AE0" w14:textId="77777777" w:rsidR="00B6466F" w:rsidRPr="00BF6A0A" w:rsidRDefault="00B6466F" w:rsidP="00B646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3C7A916" w14:textId="77777777" w:rsidR="00B6466F" w:rsidRPr="00BF6A0A" w:rsidRDefault="00B6466F" w:rsidP="002827D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lastRenderedPageBreak/>
        <w:t>1. ЗАГАЛЬНІ ПОЛОЖЕННЯ</w:t>
      </w:r>
    </w:p>
    <w:p w14:paraId="5DAE989E" w14:textId="007C03E9" w:rsidR="00B6466F" w:rsidRPr="00BF6A0A" w:rsidRDefault="00B6466F" w:rsidP="002827D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1.1. Це положення визначає функції та статус центру колективного користування науковим обладнанням «Матеріалознавство тугоплавких сполук та композитів» (далі – </w:t>
      </w:r>
      <w:r w:rsidR="00917CBE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>ентр)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0C78CB">
        <w:rPr>
          <w:rFonts w:ascii="Times New Roman" w:hAnsi="Times New Roman"/>
          <w:sz w:val="28"/>
          <w:szCs w:val="28"/>
        </w:rPr>
        <w:t>ауково-дослідної частини</w:t>
      </w:r>
      <w:r>
        <w:rPr>
          <w:rFonts w:ascii="Times New Roman" w:hAnsi="Times New Roman"/>
          <w:sz w:val="28"/>
          <w:szCs w:val="28"/>
        </w:rPr>
        <w:t xml:space="preserve"> (далі </w:t>
      </w:r>
      <w:r w:rsidR="001A24FC" w:rsidRPr="003D5D68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НДЧ)</w:t>
      </w:r>
      <w:r w:rsidRPr="000C78CB">
        <w:rPr>
          <w:rFonts w:ascii="Times New Roman" w:hAnsi="Times New Roman"/>
          <w:sz w:val="28"/>
          <w:szCs w:val="28"/>
        </w:rPr>
        <w:t xml:space="preserve"> </w:t>
      </w:r>
      <w:r w:rsidRPr="000C78CB">
        <w:rPr>
          <w:rFonts w:ascii="Times New Roman" w:eastAsia="Times New Roman" w:hAnsi="Times New Roman"/>
          <w:bCs/>
          <w:sz w:val="28"/>
          <w:szCs w:val="28"/>
        </w:rPr>
        <w:t>Національного технічного університету України «Київський політехнічний ін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ститут імені Ігоря Сікорського», </w:t>
      </w:r>
      <w:r w:rsidR="00917CBE">
        <w:rPr>
          <w:rFonts w:ascii="Times New Roman" w:eastAsia="Times New Roman" w:hAnsi="Times New Roman"/>
          <w:bCs/>
          <w:sz w:val="28"/>
          <w:szCs w:val="28"/>
        </w:rPr>
        <w:t xml:space="preserve">створеного </w:t>
      </w:r>
      <w:r w:rsidRPr="00BF6A0A">
        <w:rPr>
          <w:rFonts w:ascii="Times New Roman" w:hAnsi="Times New Roman"/>
          <w:sz w:val="28"/>
          <w:szCs w:val="28"/>
        </w:rPr>
        <w:t>на підставі наказу МОН України від 19.11.2019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р.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1439.</w:t>
      </w:r>
    </w:p>
    <w:p w14:paraId="0E21C742" w14:textId="2CC15F2E" w:rsidR="00B6466F" w:rsidRPr="001B459D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459D">
        <w:rPr>
          <w:rFonts w:ascii="Times New Roman" w:hAnsi="Times New Roman"/>
          <w:sz w:val="28"/>
          <w:szCs w:val="28"/>
        </w:rPr>
        <w:t xml:space="preserve">Співзасновниками </w:t>
      </w:r>
      <w:r w:rsidR="007541B1">
        <w:rPr>
          <w:rFonts w:ascii="Times New Roman" w:hAnsi="Times New Roman"/>
          <w:sz w:val="28"/>
          <w:szCs w:val="28"/>
        </w:rPr>
        <w:t>Ц</w:t>
      </w:r>
      <w:r w:rsidRPr="001B459D">
        <w:rPr>
          <w:rFonts w:ascii="Times New Roman" w:hAnsi="Times New Roman"/>
          <w:sz w:val="28"/>
          <w:szCs w:val="28"/>
        </w:rPr>
        <w:t>ентру є:</w:t>
      </w:r>
    </w:p>
    <w:p w14:paraId="13E4445B" w14:textId="5C82A444" w:rsidR="002D3377" w:rsidRDefault="00B6466F" w:rsidP="00771FC4">
      <w:pPr>
        <w:pStyle w:val="a9"/>
        <w:numPr>
          <w:ilvl w:val="0"/>
          <w:numId w:val="70"/>
        </w:numPr>
        <w:tabs>
          <w:tab w:val="left" w:pos="1134"/>
        </w:tabs>
        <w:spacing w:after="0"/>
        <w:ind w:left="113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D3377">
        <w:rPr>
          <w:rFonts w:ascii="Times New Roman" w:hAnsi="Times New Roman"/>
          <w:sz w:val="28"/>
          <w:szCs w:val="28"/>
          <w:lang w:val="ru-RU"/>
        </w:rPr>
        <w:t>Інститут</w:t>
      </w:r>
      <w:proofErr w:type="spellEnd"/>
      <w:r w:rsidRPr="002D3377">
        <w:rPr>
          <w:rFonts w:ascii="Times New Roman" w:hAnsi="Times New Roman"/>
          <w:sz w:val="28"/>
          <w:szCs w:val="28"/>
          <w:lang w:val="ru-RU"/>
        </w:rPr>
        <w:t xml:space="preserve"> проблем </w:t>
      </w:r>
      <w:proofErr w:type="spellStart"/>
      <w:r w:rsidRPr="002D3377">
        <w:rPr>
          <w:rFonts w:ascii="Times New Roman" w:hAnsi="Times New Roman"/>
          <w:sz w:val="28"/>
          <w:szCs w:val="28"/>
          <w:lang w:val="ru-RU"/>
        </w:rPr>
        <w:t>матеріалознавства</w:t>
      </w:r>
      <w:proofErr w:type="spellEnd"/>
      <w:r w:rsidRPr="002D337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D3377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2D3377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2D3377">
        <w:rPr>
          <w:rFonts w:ascii="Times New Roman" w:hAnsi="Times New Roman"/>
          <w:sz w:val="28"/>
          <w:szCs w:val="28"/>
          <w:lang w:val="ru-RU"/>
        </w:rPr>
        <w:t>І.М</w:t>
      </w:r>
      <w:proofErr w:type="spellEnd"/>
      <w:r w:rsidRPr="002D3377">
        <w:rPr>
          <w:rFonts w:ascii="Times New Roman" w:hAnsi="Times New Roman"/>
          <w:sz w:val="28"/>
          <w:szCs w:val="28"/>
          <w:lang w:val="ru-RU"/>
        </w:rPr>
        <w:t>.</w:t>
      </w:r>
      <w:r w:rsidR="007541B1">
        <w:rPr>
          <w:rFonts w:ascii="Times New Roman" w:hAnsi="Times New Roman"/>
          <w:sz w:val="28"/>
          <w:szCs w:val="28"/>
          <w:lang w:val="ru-RU"/>
        </w:rPr>
        <w:t> </w:t>
      </w:r>
      <w:r w:rsidRPr="002D3377">
        <w:rPr>
          <w:rFonts w:ascii="Times New Roman" w:hAnsi="Times New Roman"/>
          <w:sz w:val="28"/>
          <w:szCs w:val="28"/>
          <w:lang w:val="ru-RU"/>
        </w:rPr>
        <w:t xml:space="preserve">Францевича НАН </w:t>
      </w:r>
      <w:proofErr w:type="spellStart"/>
      <w:r w:rsidRPr="002D3377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2D3377">
        <w:rPr>
          <w:rFonts w:ascii="Times New Roman" w:hAnsi="Times New Roman"/>
          <w:sz w:val="28"/>
          <w:szCs w:val="28"/>
          <w:lang w:val="ru-RU"/>
        </w:rPr>
        <w:t>;</w:t>
      </w:r>
    </w:p>
    <w:p w14:paraId="1E784F0D" w14:textId="77777777" w:rsidR="002D3377" w:rsidRPr="007A3BC9" w:rsidRDefault="00B6466F" w:rsidP="007A3BC9">
      <w:pPr>
        <w:pStyle w:val="a9"/>
        <w:numPr>
          <w:ilvl w:val="0"/>
          <w:numId w:val="70"/>
        </w:numPr>
        <w:tabs>
          <w:tab w:val="left" w:pos="1134"/>
        </w:tabs>
        <w:spacing w:after="0"/>
        <w:ind w:left="113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A3BC9">
        <w:rPr>
          <w:rFonts w:ascii="Times New Roman" w:hAnsi="Times New Roman"/>
          <w:sz w:val="28"/>
          <w:szCs w:val="28"/>
        </w:rPr>
        <w:t>Луцький</w:t>
      </w:r>
      <w:proofErr w:type="spellEnd"/>
      <w:r w:rsidRPr="007A3B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</w:rPr>
        <w:t>національний</w:t>
      </w:r>
      <w:proofErr w:type="spellEnd"/>
      <w:r w:rsidRPr="007A3B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</w:rPr>
        <w:t>технічний</w:t>
      </w:r>
      <w:proofErr w:type="spellEnd"/>
      <w:r w:rsidRPr="007A3B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</w:rPr>
        <w:t>університет</w:t>
      </w:r>
      <w:proofErr w:type="spellEnd"/>
      <w:r w:rsidRPr="007A3BC9">
        <w:rPr>
          <w:rFonts w:ascii="Times New Roman" w:hAnsi="Times New Roman"/>
          <w:sz w:val="28"/>
          <w:szCs w:val="28"/>
        </w:rPr>
        <w:t>;</w:t>
      </w:r>
    </w:p>
    <w:p w14:paraId="0913C767" w14:textId="77777777" w:rsidR="002D3377" w:rsidRPr="007A3BC9" w:rsidRDefault="00B6466F" w:rsidP="007A3BC9">
      <w:pPr>
        <w:pStyle w:val="a9"/>
        <w:numPr>
          <w:ilvl w:val="0"/>
          <w:numId w:val="70"/>
        </w:numPr>
        <w:tabs>
          <w:tab w:val="left" w:pos="1134"/>
        </w:tabs>
        <w:spacing w:after="0"/>
        <w:ind w:left="113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A3BC9">
        <w:rPr>
          <w:rFonts w:ascii="Times New Roman" w:hAnsi="Times New Roman"/>
          <w:sz w:val="28"/>
          <w:szCs w:val="28"/>
          <w:lang w:val="ru-RU"/>
        </w:rPr>
        <w:t>Національний</w:t>
      </w:r>
      <w:proofErr w:type="spellEnd"/>
      <w:r w:rsidRPr="007A3BC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  <w:lang w:val="ru-RU"/>
        </w:rPr>
        <w:t>технічний</w:t>
      </w:r>
      <w:proofErr w:type="spellEnd"/>
      <w:r w:rsidRPr="007A3BC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  <w:lang w:val="ru-RU"/>
        </w:rPr>
        <w:t>університет</w:t>
      </w:r>
      <w:proofErr w:type="spellEnd"/>
      <w:r w:rsidRPr="007A3BC9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Pr="007A3BC9">
        <w:rPr>
          <w:rFonts w:ascii="Times New Roman" w:hAnsi="Times New Roman"/>
          <w:sz w:val="28"/>
          <w:szCs w:val="28"/>
          <w:lang w:val="ru-RU"/>
        </w:rPr>
        <w:t>Харківський</w:t>
      </w:r>
      <w:proofErr w:type="spellEnd"/>
      <w:r w:rsidRPr="007A3BC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  <w:lang w:val="ru-RU"/>
        </w:rPr>
        <w:t>політехнічний</w:t>
      </w:r>
      <w:proofErr w:type="spellEnd"/>
      <w:r w:rsidRPr="007A3BC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  <w:lang w:val="ru-RU"/>
        </w:rPr>
        <w:t>інститут</w:t>
      </w:r>
      <w:proofErr w:type="spellEnd"/>
      <w:r w:rsidRPr="007A3BC9">
        <w:rPr>
          <w:rFonts w:ascii="Times New Roman" w:hAnsi="Times New Roman"/>
          <w:sz w:val="28"/>
          <w:szCs w:val="28"/>
          <w:lang w:val="ru-RU"/>
        </w:rPr>
        <w:t>»;</w:t>
      </w:r>
    </w:p>
    <w:p w14:paraId="52E5AEE9" w14:textId="77777777" w:rsidR="00D81C05" w:rsidRPr="007A3BC9" w:rsidRDefault="00B6466F" w:rsidP="007A3BC9">
      <w:pPr>
        <w:pStyle w:val="a9"/>
        <w:numPr>
          <w:ilvl w:val="0"/>
          <w:numId w:val="70"/>
        </w:numPr>
        <w:tabs>
          <w:tab w:val="left" w:pos="1134"/>
        </w:tabs>
        <w:spacing w:after="0"/>
        <w:ind w:left="113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A3BC9">
        <w:rPr>
          <w:rFonts w:ascii="Times New Roman" w:hAnsi="Times New Roman"/>
          <w:sz w:val="28"/>
          <w:szCs w:val="28"/>
        </w:rPr>
        <w:t>Національний</w:t>
      </w:r>
      <w:proofErr w:type="spellEnd"/>
      <w:r w:rsidRPr="007A3B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</w:rPr>
        <w:t>університет</w:t>
      </w:r>
      <w:proofErr w:type="spellEnd"/>
      <w:r w:rsidRPr="007A3BC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7A3BC9">
        <w:rPr>
          <w:rFonts w:ascii="Times New Roman" w:hAnsi="Times New Roman"/>
          <w:sz w:val="28"/>
          <w:szCs w:val="28"/>
        </w:rPr>
        <w:t>Львівська</w:t>
      </w:r>
      <w:proofErr w:type="spellEnd"/>
      <w:r w:rsidRPr="007A3B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</w:rPr>
        <w:t>політехніка</w:t>
      </w:r>
      <w:proofErr w:type="spellEnd"/>
      <w:r w:rsidRPr="007A3BC9">
        <w:rPr>
          <w:rFonts w:ascii="Times New Roman" w:hAnsi="Times New Roman"/>
          <w:sz w:val="28"/>
          <w:szCs w:val="28"/>
        </w:rPr>
        <w:t>»;</w:t>
      </w:r>
    </w:p>
    <w:p w14:paraId="39F585CA" w14:textId="734756AE" w:rsidR="006C7B72" w:rsidRPr="007A3BC9" w:rsidRDefault="00917CBE" w:rsidP="007A3BC9">
      <w:pPr>
        <w:pStyle w:val="a9"/>
        <w:numPr>
          <w:ilvl w:val="0"/>
          <w:numId w:val="70"/>
        </w:numPr>
        <w:tabs>
          <w:tab w:val="left" w:pos="1134"/>
        </w:tabs>
        <w:spacing w:after="0"/>
        <w:ind w:left="113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A3BC9">
        <w:rPr>
          <w:rFonts w:ascii="Times New Roman" w:hAnsi="Times New Roman"/>
          <w:sz w:val="28"/>
          <w:szCs w:val="28"/>
          <w:lang w:val="ru-RU"/>
        </w:rPr>
        <w:t>Український</w:t>
      </w:r>
      <w:proofErr w:type="spellEnd"/>
      <w:r w:rsidRPr="007A3BC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A3BC9">
        <w:rPr>
          <w:rFonts w:ascii="Times New Roman" w:hAnsi="Times New Roman"/>
          <w:sz w:val="28"/>
          <w:szCs w:val="28"/>
          <w:lang w:val="ru-RU"/>
        </w:rPr>
        <w:t>державний</w:t>
      </w:r>
      <w:proofErr w:type="spellEnd"/>
      <w:r w:rsidRPr="007A3BC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C7B72" w:rsidRPr="007A3BC9">
        <w:rPr>
          <w:rFonts w:ascii="Times New Roman" w:hAnsi="Times New Roman"/>
          <w:sz w:val="28"/>
          <w:szCs w:val="28"/>
          <w:lang w:val="ru-RU"/>
        </w:rPr>
        <w:t>університет</w:t>
      </w:r>
      <w:proofErr w:type="spellEnd"/>
      <w:r w:rsidR="006C7B72" w:rsidRPr="007A3BC9">
        <w:rPr>
          <w:rFonts w:ascii="Times New Roman" w:hAnsi="Times New Roman"/>
          <w:sz w:val="28"/>
          <w:szCs w:val="28"/>
          <w:lang w:val="ru-RU"/>
        </w:rPr>
        <w:t xml:space="preserve"> науки та </w:t>
      </w:r>
      <w:proofErr w:type="spellStart"/>
      <w:r w:rsidR="006C7B72" w:rsidRPr="007A3BC9">
        <w:rPr>
          <w:rFonts w:ascii="Times New Roman" w:hAnsi="Times New Roman"/>
          <w:sz w:val="28"/>
          <w:szCs w:val="28"/>
          <w:lang w:val="ru-RU"/>
        </w:rPr>
        <w:t>технологій</w:t>
      </w:r>
      <w:proofErr w:type="spellEnd"/>
      <w:r w:rsidR="007A3BC9" w:rsidRPr="007A3BC9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="007A3BC9" w:rsidRPr="007A3BC9">
        <w:rPr>
          <w:rFonts w:ascii="Times New Roman" w:hAnsi="Times New Roman"/>
          <w:sz w:val="28"/>
          <w:szCs w:val="28"/>
          <w:lang w:val="ru-RU"/>
        </w:rPr>
        <w:t>Національна</w:t>
      </w:r>
      <w:proofErr w:type="spellEnd"/>
      <w:r w:rsidR="007A3BC9" w:rsidRPr="007A3BC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A3BC9" w:rsidRPr="007A3BC9">
        <w:rPr>
          <w:rFonts w:ascii="Times New Roman" w:hAnsi="Times New Roman"/>
          <w:sz w:val="28"/>
          <w:szCs w:val="28"/>
          <w:lang w:val="ru-RU"/>
        </w:rPr>
        <w:t>металургійна</w:t>
      </w:r>
      <w:proofErr w:type="spellEnd"/>
      <w:r w:rsidR="007A3BC9" w:rsidRPr="007A3BC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A3BC9" w:rsidRPr="007A3BC9">
        <w:rPr>
          <w:rFonts w:ascii="Times New Roman" w:hAnsi="Times New Roman"/>
          <w:sz w:val="28"/>
          <w:szCs w:val="28"/>
          <w:lang w:val="ru-RU"/>
        </w:rPr>
        <w:t>академія</w:t>
      </w:r>
      <w:proofErr w:type="spellEnd"/>
      <w:r w:rsidR="007A3BC9" w:rsidRPr="007A3BC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A3BC9" w:rsidRPr="007A3BC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7A3BC9" w:rsidRPr="007A3BC9">
        <w:rPr>
          <w:rFonts w:ascii="Times New Roman" w:hAnsi="Times New Roman"/>
          <w:sz w:val="28"/>
          <w:szCs w:val="28"/>
          <w:lang w:val="ru-RU"/>
        </w:rPr>
        <w:t>)</w:t>
      </w:r>
      <w:r w:rsidR="006C7B72" w:rsidRPr="007A3BC9">
        <w:rPr>
          <w:rFonts w:ascii="Times New Roman" w:hAnsi="Times New Roman"/>
          <w:sz w:val="28"/>
          <w:szCs w:val="28"/>
          <w:lang w:val="ru-RU"/>
        </w:rPr>
        <w:t>.</w:t>
      </w:r>
    </w:p>
    <w:p w14:paraId="60DD95BA" w14:textId="52A07A02" w:rsidR="00B6466F" w:rsidRPr="006C7B72" w:rsidRDefault="00B6466F" w:rsidP="002827D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B72">
        <w:rPr>
          <w:rFonts w:ascii="Times New Roman" w:hAnsi="Times New Roman"/>
          <w:sz w:val="28"/>
          <w:szCs w:val="28"/>
        </w:rPr>
        <w:t xml:space="preserve">1.2. Рішення про створення, реорганізацію, ліквідацію </w:t>
      </w:r>
      <w:r w:rsidR="007541B1" w:rsidRPr="006C7B72">
        <w:rPr>
          <w:rFonts w:ascii="Times New Roman" w:hAnsi="Times New Roman"/>
          <w:sz w:val="28"/>
          <w:szCs w:val="28"/>
        </w:rPr>
        <w:t>Ц</w:t>
      </w:r>
      <w:r w:rsidRPr="006C7B72">
        <w:rPr>
          <w:rFonts w:ascii="Times New Roman" w:hAnsi="Times New Roman"/>
          <w:sz w:val="28"/>
          <w:szCs w:val="28"/>
        </w:rPr>
        <w:t xml:space="preserve">ентру приймається Вченою радою КПІ ім. Ігоря Сікорського і вводиться в дію наказом ректора </w:t>
      </w:r>
      <w:r w:rsidR="007541B1" w:rsidRPr="006C7B72">
        <w:rPr>
          <w:rFonts w:ascii="Times New Roman" w:hAnsi="Times New Roman"/>
          <w:sz w:val="28"/>
          <w:szCs w:val="28"/>
        </w:rPr>
        <w:t xml:space="preserve">КПІ ім. Ігоря Сікорського </w:t>
      </w:r>
      <w:r w:rsidRPr="006C7B72">
        <w:rPr>
          <w:rFonts w:ascii="Times New Roman" w:hAnsi="Times New Roman"/>
          <w:sz w:val="28"/>
          <w:szCs w:val="28"/>
        </w:rPr>
        <w:t>в порядку та на умовах, передбачених чинним законодавством, Статутом КПІ ім. Ігоря Сікорського.</w:t>
      </w:r>
    </w:p>
    <w:p w14:paraId="2FC5F72F" w14:textId="5E49B6A3" w:rsidR="00B6466F" w:rsidRPr="00BF6A0A" w:rsidRDefault="00B6466F" w:rsidP="002827D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1.3.</w:t>
      </w:r>
      <w:r w:rsidR="007A3BC9">
        <w:rPr>
          <w:rFonts w:ascii="Times New Roman" w:hAnsi="Times New Roman"/>
          <w:sz w:val="28"/>
          <w:szCs w:val="28"/>
        </w:rPr>
        <w:t> </w:t>
      </w:r>
      <w:r w:rsidRPr="00BF6A0A">
        <w:rPr>
          <w:rFonts w:ascii="Times New Roman" w:hAnsi="Times New Roman"/>
          <w:sz w:val="28"/>
          <w:szCs w:val="28"/>
        </w:rPr>
        <w:t xml:space="preserve">У своїй діяльності </w:t>
      </w:r>
      <w:r w:rsidR="007541B1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>ентр керується Конституцією України, законами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6A0A">
        <w:rPr>
          <w:rFonts w:ascii="Times New Roman" w:hAnsi="Times New Roman"/>
          <w:sz w:val="28"/>
          <w:szCs w:val="28"/>
        </w:rPr>
        <w:t>іншими нормативно-правовими актами України й нормативною базою К</w:t>
      </w:r>
      <w:r w:rsidR="002D3377">
        <w:rPr>
          <w:rFonts w:ascii="Times New Roman" w:hAnsi="Times New Roman"/>
          <w:sz w:val="28"/>
          <w:szCs w:val="28"/>
        </w:rPr>
        <w:t xml:space="preserve">ПІ ім. </w:t>
      </w:r>
      <w:r w:rsidRPr="00BF6A0A">
        <w:rPr>
          <w:rFonts w:ascii="Times New Roman" w:hAnsi="Times New Roman"/>
          <w:sz w:val="28"/>
          <w:szCs w:val="28"/>
        </w:rPr>
        <w:t>Ігоря Сікорського</w:t>
      </w:r>
      <w:bookmarkStart w:id="0" w:name="n24"/>
      <w:bookmarkEnd w:id="0"/>
      <w:r w:rsidRPr="00BF6A0A">
        <w:rPr>
          <w:rFonts w:ascii="Times New Roman" w:hAnsi="Times New Roman"/>
          <w:sz w:val="28"/>
          <w:szCs w:val="28"/>
        </w:rPr>
        <w:t>.</w:t>
      </w:r>
    </w:p>
    <w:p w14:paraId="58A88E27" w14:textId="1A5DB871" w:rsidR="00B6466F" w:rsidRPr="00BF6A0A" w:rsidRDefault="00B6466F" w:rsidP="002827D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1.4. Зміни й доповнення до цього </w:t>
      </w:r>
      <w:r w:rsidR="001A24FC">
        <w:rPr>
          <w:rFonts w:ascii="Times New Roman" w:hAnsi="Times New Roman"/>
          <w:sz w:val="28"/>
          <w:szCs w:val="28"/>
        </w:rPr>
        <w:t>п</w:t>
      </w:r>
      <w:r w:rsidRPr="00BF6A0A">
        <w:rPr>
          <w:rFonts w:ascii="Times New Roman" w:hAnsi="Times New Roman"/>
          <w:sz w:val="28"/>
          <w:szCs w:val="28"/>
        </w:rPr>
        <w:t xml:space="preserve">оложення затверджуються наказом ректора </w:t>
      </w:r>
      <w:r w:rsidR="00917CBE">
        <w:rPr>
          <w:rFonts w:ascii="Times New Roman" w:hAnsi="Times New Roman"/>
          <w:sz w:val="28"/>
          <w:szCs w:val="28"/>
        </w:rPr>
        <w:t xml:space="preserve">КПІ ім. Ігоря Сікорського </w:t>
      </w:r>
      <w:r w:rsidRPr="00BF6A0A">
        <w:rPr>
          <w:rFonts w:ascii="Times New Roman" w:hAnsi="Times New Roman"/>
          <w:sz w:val="28"/>
          <w:szCs w:val="28"/>
        </w:rPr>
        <w:t>в установленому порядку.</w:t>
      </w:r>
    </w:p>
    <w:p w14:paraId="55626454" w14:textId="77777777" w:rsidR="00B6466F" w:rsidRPr="00BF6A0A" w:rsidRDefault="00B6466F" w:rsidP="00B6466F">
      <w:pPr>
        <w:spacing w:after="0"/>
        <w:ind w:left="567"/>
        <w:rPr>
          <w:rFonts w:ascii="Times New Roman" w:hAnsi="Times New Roman"/>
          <w:b/>
          <w:sz w:val="28"/>
          <w:szCs w:val="28"/>
        </w:rPr>
      </w:pPr>
    </w:p>
    <w:p w14:paraId="3AAFD584" w14:textId="77777777" w:rsidR="00B6466F" w:rsidRPr="00BF6A0A" w:rsidRDefault="00B6466F" w:rsidP="002827D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>2. ОСНОВНІ ЗАВДАННЯ ЦЕНТРУ</w:t>
      </w:r>
    </w:p>
    <w:p w14:paraId="069EEB1E" w14:textId="77777777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2.1. Забезпечення отримання результатів наукових досліджень і науково-технічних (експериментальних) розробок, які мають загальнодержавне значення й міжнародне визнання.</w:t>
      </w:r>
    </w:p>
    <w:p w14:paraId="19AEA04A" w14:textId="77777777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2.2. Підвищення рівня оприлюднення результатів наукових досліджень у виданнях, які індексуються </w:t>
      </w:r>
      <w:proofErr w:type="spellStart"/>
      <w:r w:rsidRPr="00BF6A0A">
        <w:rPr>
          <w:rFonts w:ascii="Times New Roman" w:hAnsi="Times New Roman"/>
          <w:sz w:val="28"/>
          <w:szCs w:val="28"/>
        </w:rPr>
        <w:t>наукометричними</w:t>
      </w:r>
      <w:proofErr w:type="spellEnd"/>
      <w:r w:rsidRPr="00BF6A0A">
        <w:rPr>
          <w:rFonts w:ascii="Times New Roman" w:hAnsi="Times New Roman"/>
          <w:sz w:val="28"/>
          <w:szCs w:val="28"/>
        </w:rPr>
        <w:t xml:space="preserve"> базами даних, і відповідних наукометричних показників.</w:t>
      </w:r>
    </w:p>
    <w:p w14:paraId="5B47E7CF" w14:textId="43176E18" w:rsidR="00B6466F" w:rsidRPr="006C7B72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C7B72">
        <w:rPr>
          <w:rFonts w:ascii="Times New Roman" w:hAnsi="Times New Roman"/>
          <w:sz w:val="28"/>
          <w:szCs w:val="28"/>
        </w:rPr>
        <w:t xml:space="preserve">2.3. Забезпечення виконання кваліфікаційних робіт </w:t>
      </w:r>
      <w:r w:rsidR="007541B1" w:rsidRPr="006C7B72">
        <w:rPr>
          <w:rFonts w:ascii="Times New Roman" w:hAnsi="Times New Roman"/>
          <w:sz w:val="28"/>
          <w:szCs w:val="28"/>
        </w:rPr>
        <w:t>здобувачів вищої освіти трьох рівнів</w:t>
      </w:r>
      <w:r w:rsidRPr="006C7B72">
        <w:rPr>
          <w:rFonts w:ascii="Times New Roman" w:hAnsi="Times New Roman"/>
          <w:sz w:val="28"/>
          <w:szCs w:val="28"/>
        </w:rPr>
        <w:t xml:space="preserve"> </w:t>
      </w:r>
      <w:r w:rsidR="00917CBE" w:rsidRPr="006C7B72">
        <w:rPr>
          <w:rFonts w:ascii="Times New Roman" w:hAnsi="Times New Roman"/>
          <w:sz w:val="28"/>
          <w:szCs w:val="28"/>
        </w:rPr>
        <w:t>за</w:t>
      </w:r>
      <w:r w:rsidRPr="006C7B72">
        <w:rPr>
          <w:rFonts w:ascii="Times New Roman" w:hAnsi="Times New Roman"/>
          <w:sz w:val="28"/>
          <w:szCs w:val="28"/>
        </w:rPr>
        <w:t xml:space="preserve"> передови</w:t>
      </w:r>
      <w:r w:rsidR="00917CBE" w:rsidRPr="006C7B72">
        <w:rPr>
          <w:rFonts w:ascii="Times New Roman" w:hAnsi="Times New Roman"/>
          <w:sz w:val="28"/>
          <w:szCs w:val="28"/>
        </w:rPr>
        <w:t>ми</w:t>
      </w:r>
      <w:r w:rsidRPr="006C7B72">
        <w:rPr>
          <w:rFonts w:ascii="Times New Roman" w:hAnsi="Times New Roman"/>
          <w:sz w:val="28"/>
          <w:szCs w:val="28"/>
        </w:rPr>
        <w:t xml:space="preserve"> напряма</w:t>
      </w:r>
      <w:r w:rsidR="00917CBE" w:rsidRPr="006C7B72">
        <w:rPr>
          <w:rFonts w:ascii="Times New Roman" w:hAnsi="Times New Roman"/>
          <w:sz w:val="28"/>
          <w:szCs w:val="28"/>
        </w:rPr>
        <w:t>ми</w:t>
      </w:r>
      <w:r w:rsidRPr="006C7B72">
        <w:rPr>
          <w:rFonts w:ascii="Times New Roman" w:hAnsi="Times New Roman"/>
          <w:sz w:val="28"/>
          <w:szCs w:val="28"/>
        </w:rPr>
        <w:t xml:space="preserve"> сучасної науки.</w:t>
      </w:r>
    </w:p>
    <w:p w14:paraId="63833743" w14:textId="63E8C26F" w:rsidR="00917CBE" w:rsidRPr="00BF6A0A" w:rsidRDefault="00917CBE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B72">
        <w:rPr>
          <w:rFonts w:ascii="Times New Roman" w:hAnsi="Times New Roman"/>
          <w:sz w:val="28"/>
          <w:szCs w:val="28"/>
        </w:rPr>
        <w:t>2.4</w:t>
      </w:r>
      <w:r w:rsidR="007A5391" w:rsidRPr="006C7B72">
        <w:rPr>
          <w:rFonts w:ascii="Times New Roman" w:hAnsi="Times New Roman"/>
          <w:sz w:val="28"/>
          <w:szCs w:val="28"/>
        </w:rPr>
        <w:t>.</w:t>
      </w:r>
      <w:r w:rsidRPr="006C7B72">
        <w:rPr>
          <w:rFonts w:ascii="Times New Roman" w:hAnsi="Times New Roman"/>
          <w:sz w:val="28"/>
          <w:szCs w:val="28"/>
        </w:rPr>
        <w:t xml:space="preserve"> Забезпечення виконання робіт з професійно-орієнтованою шкільною молоддю з метою їхньої профорієнтації до вступу до КПІ ім. Ігоря Сікорського.</w:t>
      </w:r>
    </w:p>
    <w:p w14:paraId="7094E17D" w14:textId="76B874C8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2.</w:t>
      </w:r>
      <w:r w:rsidR="00917CBE">
        <w:rPr>
          <w:rFonts w:ascii="Times New Roman" w:hAnsi="Times New Roman"/>
          <w:sz w:val="28"/>
          <w:szCs w:val="28"/>
        </w:rPr>
        <w:t>5</w:t>
      </w:r>
      <w:r w:rsidRPr="00BF6A0A">
        <w:rPr>
          <w:rFonts w:ascii="Times New Roman" w:hAnsi="Times New Roman"/>
          <w:sz w:val="28"/>
          <w:szCs w:val="28"/>
        </w:rPr>
        <w:t xml:space="preserve">. Сприяння реалізації державних цільових наукових і науково-технічних програм та наукових (науково-технічних) проєктів за визначеними </w:t>
      </w:r>
      <w:r w:rsidRPr="00BF6A0A">
        <w:rPr>
          <w:rFonts w:ascii="Times New Roman" w:hAnsi="Times New Roman"/>
          <w:sz w:val="28"/>
          <w:szCs w:val="28"/>
        </w:rPr>
        <w:lastRenderedPageBreak/>
        <w:t>пріоритетними тематичними напрямами наукових досліджень і науково-технічних (експериментальних) розробок.</w:t>
      </w:r>
    </w:p>
    <w:p w14:paraId="1A9B6AD4" w14:textId="74E755F9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B72">
        <w:rPr>
          <w:rFonts w:ascii="Times New Roman" w:hAnsi="Times New Roman"/>
          <w:sz w:val="28"/>
          <w:szCs w:val="28"/>
        </w:rPr>
        <w:t>2.</w:t>
      </w:r>
      <w:r w:rsidR="00DB38A6" w:rsidRPr="006C7B72">
        <w:rPr>
          <w:rFonts w:ascii="Times New Roman" w:hAnsi="Times New Roman"/>
          <w:sz w:val="28"/>
          <w:szCs w:val="28"/>
        </w:rPr>
        <w:t>6</w:t>
      </w:r>
      <w:r w:rsidRPr="006C7B72">
        <w:rPr>
          <w:rFonts w:ascii="Times New Roman" w:hAnsi="Times New Roman"/>
          <w:sz w:val="28"/>
          <w:szCs w:val="28"/>
        </w:rPr>
        <w:t xml:space="preserve">. Забезпечення проведення наукових досліджень </w:t>
      </w:r>
      <w:r w:rsidR="00917CBE" w:rsidRPr="006C7B72">
        <w:rPr>
          <w:rFonts w:ascii="Times New Roman" w:hAnsi="Times New Roman"/>
          <w:sz w:val="28"/>
          <w:szCs w:val="28"/>
        </w:rPr>
        <w:t xml:space="preserve">за напрямами матеріалознавства, фізики, хімії, механіки тощо </w:t>
      </w:r>
      <w:r w:rsidRPr="006C7B72">
        <w:rPr>
          <w:rFonts w:ascii="Times New Roman" w:hAnsi="Times New Roman"/>
          <w:sz w:val="28"/>
          <w:szCs w:val="28"/>
        </w:rPr>
        <w:t xml:space="preserve">вченими </w:t>
      </w:r>
      <w:r w:rsidR="001A24FC" w:rsidRPr="006C7B72">
        <w:rPr>
          <w:rFonts w:ascii="Times New Roman" w:hAnsi="Times New Roman"/>
          <w:sz w:val="28"/>
          <w:szCs w:val="28"/>
        </w:rPr>
        <w:t>КПІ ім. Ігоря Сікорського</w:t>
      </w:r>
      <w:r w:rsidRPr="006C7B72">
        <w:rPr>
          <w:rFonts w:ascii="Times New Roman" w:hAnsi="Times New Roman"/>
          <w:sz w:val="28"/>
          <w:szCs w:val="28"/>
        </w:rPr>
        <w:t>, інши</w:t>
      </w:r>
      <w:r w:rsidR="00917CBE" w:rsidRPr="006C7B72">
        <w:rPr>
          <w:rFonts w:ascii="Times New Roman" w:hAnsi="Times New Roman"/>
          <w:sz w:val="28"/>
          <w:szCs w:val="28"/>
        </w:rPr>
        <w:t>х</w:t>
      </w:r>
      <w:r w:rsidRPr="006C7B72">
        <w:rPr>
          <w:rFonts w:ascii="Times New Roman" w:hAnsi="Times New Roman"/>
          <w:sz w:val="28"/>
          <w:szCs w:val="28"/>
        </w:rPr>
        <w:t xml:space="preserve"> заклад</w:t>
      </w:r>
      <w:r w:rsidR="00917CBE" w:rsidRPr="006C7B72">
        <w:rPr>
          <w:rFonts w:ascii="Times New Roman" w:hAnsi="Times New Roman"/>
          <w:sz w:val="28"/>
          <w:szCs w:val="28"/>
        </w:rPr>
        <w:t>ів</w:t>
      </w:r>
      <w:r w:rsidRPr="006C7B72">
        <w:rPr>
          <w:rFonts w:ascii="Times New Roman" w:hAnsi="Times New Roman"/>
          <w:sz w:val="28"/>
          <w:szCs w:val="28"/>
        </w:rPr>
        <w:t xml:space="preserve"> вищої освіти </w:t>
      </w:r>
      <w:r w:rsidR="00917CBE" w:rsidRPr="006C7B72">
        <w:rPr>
          <w:rFonts w:ascii="Times New Roman" w:hAnsi="Times New Roman"/>
          <w:sz w:val="28"/>
          <w:szCs w:val="28"/>
        </w:rPr>
        <w:t xml:space="preserve">та науково-дослідних установ </w:t>
      </w:r>
      <w:r w:rsidRPr="006C7B72">
        <w:rPr>
          <w:rFonts w:ascii="Times New Roman" w:hAnsi="Times New Roman"/>
          <w:sz w:val="28"/>
          <w:szCs w:val="28"/>
        </w:rPr>
        <w:t>на сучасному науково-методичному рівні, зокрема</w:t>
      </w:r>
      <w:r w:rsidR="007541B1" w:rsidRPr="006C7B72">
        <w:rPr>
          <w:rFonts w:ascii="Times New Roman" w:hAnsi="Times New Roman"/>
          <w:sz w:val="28"/>
          <w:szCs w:val="28"/>
        </w:rPr>
        <w:t>,</w:t>
      </w:r>
      <w:r w:rsidRPr="006C7B72">
        <w:rPr>
          <w:rFonts w:ascii="Times New Roman" w:hAnsi="Times New Roman"/>
          <w:sz w:val="28"/>
          <w:szCs w:val="28"/>
        </w:rPr>
        <w:t xml:space="preserve"> із залученням міжнародних наукових партнерів.</w:t>
      </w:r>
    </w:p>
    <w:p w14:paraId="575E0894" w14:textId="41A5308A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2.</w:t>
      </w:r>
      <w:r w:rsidR="00DB38A6">
        <w:rPr>
          <w:rFonts w:ascii="Times New Roman" w:hAnsi="Times New Roman"/>
          <w:sz w:val="28"/>
          <w:szCs w:val="28"/>
        </w:rPr>
        <w:t>7</w:t>
      </w:r>
      <w:r w:rsidRPr="00BF6A0A">
        <w:rPr>
          <w:rFonts w:ascii="Times New Roman" w:hAnsi="Times New Roman"/>
          <w:sz w:val="28"/>
          <w:szCs w:val="28"/>
        </w:rPr>
        <w:t>. Сприяння міжнародному науково-технічному співробітництву.</w:t>
      </w:r>
    </w:p>
    <w:p w14:paraId="4D7BED22" w14:textId="7754E2F2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2.</w:t>
      </w:r>
      <w:r w:rsidR="00DB38A6">
        <w:rPr>
          <w:rFonts w:ascii="Times New Roman" w:hAnsi="Times New Roman"/>
          <w:sz w:val="28"/>
          <w:szCs w:val="28"/>
        </w:rPr>
        <w:t>8</w:t>
      </w:r>
      <w:r w:rsidRPr="00BF6A0A">
        <w:rPr>
          <w:rFonts w:ascii="Times New Roman" w:hAnsi="Times New Roman"/>
          <w:sz w:val="28"/>
          <w:szCs w:val="28"/>
        </w:rPr>
        <w:t>.</w:t>
      </w:r>
      <w:r w:rsidR="00FD6C37">
        <w:rPr>
          <w:rFonts w:ascii="Times New Roman" w:hAnsi="Times New Roman"/>
          <w:sz w:val="28"/>
          <w:szCs w:val="28"/>
        </w:rPr>
        <w:t> </w:t>
      </w:r>
      <w:r w:rsidR="00DB38A6" w:rsidRPr="006C7B72">
        <w:rPr>
          <w:rFonts w:ascii="Times New Roman" w:hAnsi="Times New Roman"/>
          <w:sz w:val="28"/>
          <w:szCs w:val="28"/>
        </w:rPr>
        <w:t>Сприяння</w:t>
      </w:r>
      <w:r w:rsidR="00DB38A6">
        <w:rPr>
          <w:rFonts w:ascii="Times New Roman" w:hAnsi="Times New Roman"/>
          <w:sz w:val="28"/>
          <w:szCs w:val="28"/>
        </w:rPr>
        <w:t xml:space="preserve"> з</w:t>
      </w:r>
      <w:r w:rsidRPr="00BF6A0A">
        <w:rPr>
          <w:rFonts w:ascii="Times New Roman" w:hAnsi="Times New Roman"/>
          <w:sz w:val="28"/>
          <w:szCs w:val="28"/>
        </w:rPr>
        <w:t>алученн</w:t>
      </w:r>
      <w:r w:rsidR="00DB38A6">
        <w:rPr>
          <w:rFonts w:ascii="Times New Roman" w:hAnsi="Times New Roman"/>
          <w:sz w:val="28"/>
          <w:szCs w:val="28"/>
        </w:rPr>
        <w:t>ю</w:t>
      </w:r>
      <w:r w:rsidRPr="00BF6A0A">
        <w:rPr>
          <w:rFonts w:ascii="Times New Roman" w:hAnsi="Times New Roman"/>
          <w:sz w:val="28"/>
          <w:szCs w:val="28"/>
        </w:rPr>
        <w:t xml:space="preserve"> здобувачів вищої освіти й молодих вчених до науково-дослідних і дослідно-конструкторських робіт.</w:t>
      </w:r>
    </w:p>
    <w:p w14:paraId="26450340" w14:textId="0B65ED20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2.</w:t>
      </w:r>
      <w:r w:rsidR="00DB38A6">
        <w:rPr>
          <w:rFonts w:ascii="Times New Roman" w:hAnsi="Times New Roman"/>
          <w:sz w:val="28"/>
          <w:szCs w:val="28"/>
        </w:rPr>
        <w:t>9</w:t>
      </w:r>
      <w:r w:rsidRPr="00BF6A0A">
        <w:rPr>
          <w:rFonts w:ascii="Times New Roman" w:hAnsi="Times New Roman"/>
          <w:sz w:val="28"/>
          <w:szCs w:val="28"/>
        </w:rPr>
        <w:t xml:space="preserve">. Забезпечення освітнього процесу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BF6A0A">
        <w:rPr>
          <w:rFonts w:ascii="Times New Roman" w:hAnsi="Times New Roman"/>
          <w:sz w:val="28"/>
          <w:szCs w:val="28"/>
        </w:rPr>
        <w:t xml:space="preserve">підготовки </w:t>
      </w:r>
      <w:r>
        <w:rPr>
          <w:rFonts w:ascii="Times New Roman" w:hAnsi="Times New Roman"/>
          <w:sz w:val="28"/>
          <w:szCs w:val="28"/>
        </w:rPr>
        <w:t>здобувачів вищої освіти всіх рівнів</w:t>
      </w:r>
      <w:r w:rsidRPr="00BF6A0A">
        <w:rPr>
          <w:rFonts w:ascii="Times New Roman" w:hAnsi="Times New Roman"/>
          <w:sz w:val="28"/>
          <w:szCs w:val="28"/>
        </w:rPr>
        <w:t xml:space="preserve">, підвищення кваліфікації й перекваліфікації працівників </w:t>
      </w:r>
      <w:r w:rsidR="00DB38A6">
        <w:rPr>
          <w:rFonts w:ascii="Times New Roman" w:hAnsi="Times New Roman"/>
          <w:sz w:val="28"/>
          <w:szCs w:val="28"/>
        </w:rPr>
        <w:t xml:space="preserve">закладів вищої </w:t>
      </w:r>
      <w:r w:rsidRPr="00BF6A0A">
        <w:rPr>
          <w:rFonts w:ascii="Times New Roman" w:hAnsi="Times New Roman"/>
          <w:sz w:val="28"/>
          <w:szCs w:val="28"/>
        </w:rPr>
        <w:t>освіти, науков</w:t>
      </w:r>
      <w:r w:rsidR="00DB38A6">
        <w:rPr>
          <w:rFonts w:ascii="Times New Roman" w:hAnsi="Times New Roman"/>
          <w:sz w:val="28"/>
          <w:szCs w:val="28"/>
        </w:rPr>
        <w:t>о-дослідних</w:t>
      </w:r>
      <w:r w:rsidRPr="00BF6A0A">
        <w:rPr>
          <w:rFonts w:ascii="Times New Roman" w:hAnsi="Times New Roman"/>
          <w:sz w:val="28"/>
          <w:szCs w:val="28"/>
        </w:rPr>
        <w:t xml:space="preserve"> установ, підприємств</w:t>
      </w:r>
      <w:r w:rsidR="00DB38A6">
        <w:rPr>
          <w:rFonts w:ascii="Times New Roman" w:hAnsi="Times New Roman"/>
          <w:sz w:val="28"/>
          <w:szCs w:val="28"/>
        </w:rPr>
        <w:t xml:space="preserve"> різної форми власності</w:t>
      </w:r>
      <w:r w:rsidRPr="00BF6A0A">
        <w:rPr>
          <w:rFonts w:ascii="Times New Roman" w:hAnsi="Times New Roman"/>
          <w:sz w:val="28"/>
          <w:szCs w:val="28"/>
        </w:rPr>
        <w:t>.</w:t>
      </w:r>
    </w:p>
    <w:p w14:paraId="409A762E" w14:textId="0F5FCA6D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2.</w:t>
      </w:r>
      <w:r w:rsidR="00DB38A6">
        <w:rPr>
          <w:rFonts w:ascii="Times New Roman" w:hAnsi="Times New Roman"/>
          <w:sz w:val="28"/>
          <w:szCs w:val="28"/>
        </w:rPr>
        <w:t>10</w:t>
      </w:r>
      <w:r w:rsidRPr="00BF6A0A">
        <w:rPr>
          <w:rFonts w:ascii="Times New Roman" w:hAnsi="Times New Roman"/>
          <w:sz w:val="28"/>
          <w:szCs w:val="28"/>
        </w:rPr>
        <w:t xml:space="preserve">. Забезпечення проведення технічних експертиз і </w:t>
      </w:r>
      <w:r>
        <w:rPr>
          <w:rFonts w:ascii="Times New Roman" w:hAnsi="Times New Roman"/>
          <w:sz w:val="28"/>
          <w:szCs w:val="28"/>
        </w:rPr>
        <w:t xml:space="preserve">надання </w:t>
      </w:r>
      <w:r w:rsidRPr="00BF6A0A">
        <w:rPr>
          <w:rFonts w:ascii="Times New Roman" w:hAnsi="Times New Roman"/>
          <w:sz w:val="28"/>
          <w:szCs w:val="28"/>
        </w:rPr>
        <w:t>науково-технічних висновків щодо структури, хімічного складу й властивостей матеріалів та виробів.</w:t>
      </w:r>
    </w:p>
    <w:p w14:paraId="00B4AAF1" w14:textId="11D83181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2.1</w:t>
      </w:r>
      <w:r w:rsidR="00DB38A6">
        <w:rPr>
          <w:rFonts w:ascii="Times New Roman" w:hAnsi="Times New Roman"/>
          <w:sz w:val="28"/>
          <w:szCs w:val="28"/>
        </w:rPr>
        <w:t>1</w:t>
      </w:r>
      <w:r w:rsidRPr="00BF6A0A">
        <w:rPr>
          <w:rFonts w:ascii="Times New Roman" w:hAnsi="Times New Roman"/>
          <w:sz w:val="28"/>
          <w:szCs w:val="28"/>
        </w:rPr>
        <w:t xml:space="preserve">. Провадження наукової діяльності </w:t>
      </w:r>
      <w:r w:rsidR="00DB38A6">
        <w:rPr>
          <w:rFonts w:ascii="Times New Roman" w:hAnsi="Times New Roman"/>
          <w:sz w:val="28"/>
          <w:szCs w:val="28"/>
        </w:rPr>
        <w:t>шляхом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 xml:space="preserve">організації проведення наукових досліджень у </w:t>
      </w:r>
      <w:r w:rsidR="00DB38A6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>ентрі, забезпечення творчої діяльності учасників освітнього процесу, використання отриманих результатів в освітньому процесі, підготовки наукових кадрів вищої кваліфікації.</w:t>
      </w:r>
    </w:p>
    <w:p w14:paraId="7E39FB96" w14:textId="76581EA1" w:rsidR="00B6466F" w:rsidRPr="00BF6A0A" w:rsidRDefault="00B6466F" w:rsidP="002827D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2.12. </w:t>
      </w:r>
      <w:r w:rsidR="00DB38A6" w:rsidRPr="006C7B72">
        <w:rPr>
          <w:rFonts w:ascii="Times New Roman" w:hAnsi="Times New Roman"/>
          <w:sz w:val="28"/>
          <w:szCs w:val="28"/>
        </w:rPr>
        <w:t xml:space="preserve">Проведення наукових досліджень на замовлення </w:t>
      </w:r>
      <w:r w:rsidR="00D9739E" w:rsidRPr="006C7B72">
        <w:rPr>
          <w:rFonts w:ascii="Times New Roman" w:hAnsi="Times New Roman"/>
          <w:sz w:val="28"/>
          <w:szCs w:val="28"/>
        </w:rPr>
        <w:t xml:space="preserve">підприємств різної форми власності на </w:t>
      </w:r>
      <w:proofErr w:type="spellStart"/>
      <w:r w:rsidR="00D9739E" w:rsidRPr="006C7B72">
        <w:rPr>
          <w:rFonts w:ascii="Times New Roman" w:hAnsi="Times New Roman"/>
          <w:sz w:val="28"/>
          <w:szCs w:val="28"/>
        </w:rPr>
        <w:t>госпдоговірних</w:t>
      </w:r>
      <w:proofErr w:type="spellEnd"/>
      <w:r w:rsidR="00D9739E" w:rsidRPr="006C7B72">
        <w:rPr>
          <w:rFonts w:ascii="Times New Roman" w:hAnsi="Times New Roman"/>
          <w:sz w:val="28"/>
          <w:szCs w:val="28"/>
        </w:rPr>
        <w:t xml:space="preserve"> умовах</w:t>
      </w:r>
      <w:r w:rsidRPr="00BF6A0A">
        <w:rPr>
          <w:rFonts w:ascii="Times New Roman" w:hAnsi="Times New Roman"/>
          <w:sz w:val="28"/>
          <w:szCs w:val="28"/>
        </w:rPr>
        <w:t>.</w:t>
      </w:r>
    </w:p>
    <w:p w14:paraId="1175A4CA" w14:textId="77777777" w:rsidR="00B6466F" w:rsidRPr="00BF6A0A" w:rsidRDefault="00B6466F" w:rsidP="00B6466F">
      <w:pPr>
        <w:spacing w:after="0"/>
        <w:ind w:left="567"/>
        <w:rPr>
          <w:rFonts w:ascii="Times New Roman" w:hAnsi="Times New Roman"/>
          <w:b/>
          <w:sz w:val="28"/>
          <w:szCs w:val="28"/>
        </w:rPr>
      </w:pPr>
    </w:p>
    <w:p w14:paraId="693F9BD8" w14:textId="77777777" w:rsidR="00B6466F" w:rsidRPr="00BF6A0A" w:rsidRDefault="00B6466F" w:rsidP="002D3377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>3. ФУНКЦІЇ ЦЕНТРУ</w:t>
      </w:r>
    </w:p>
    <w:p w14:paraId="484A8BBA" w14:textId="52E8066F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Відповідно до основних завдань функціями </w:t>
      </w:r>
      <w:r w:rsidR="00D9739E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>ентру є:</w:t>
      </w:r>
    </w:p>
    <w:p w14:paraId="6EDF4BBD" w14:textId="2CEF8AE8" w:rsidR="00B6466F" w:rsidRPr="006C7B72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3.1. </w:t>
      </w:r>
      <w:r w:rsidR="00D9739E" w:rsidRPr="006C7B72">
        <w:rPr>
          <w:rFonts w:ascii="Times New Roman" w:hAnsi="Times New Roman"/>
          <w:sz w:val="28"/>
          <w:szCs w:val="28"/>
        </w:rPr>
        <w:t>сприяння</w:t>
      </w:r>
      <w:r w:rsidRPr="006C7B72">
        <w:rPr>
          <w:rFonts w:ascii="Times New Roman" w:hAnsi="Times New Roman"/>
          <w:sz w:val="28"/>
          <w:szCs w:val="28"/>
        </w:rPr>
        <w:t xml:space="preserve"> </w:t>
      </w:r>
      <w:r w:rsidR="00D9739E" w:rsidRPr="006C7B72">
        <w:rPr>
          <w:rFonts w:ascii="Times New Roman" w:hAnsi="Times New Roman"/>
          <w:sz w:val="28"/>
          <w:szCs w:val="28"/>
        </w:rPr>
        <w:t>реалізації</w:t>
      </w:r>
      <w:r w:rsidRPr="006C7B72">
        <w:rPr>
          <w:rFonts w:ascii="Times New Roman" w:hAnsi="Times New Roman"/>
          <w:sz w:val="28"/>
          <w:szCs w:val="28"/>
        </w:rPr>
        <w:t xml:space="preserve"> освітнього процесу здобувач</w:t>
      </w:r>
      <w:r w:rsidR="00D9739E" w:rsidRPr="006C7B72">
        <w:rPr>
          <w:rFonts w:ascii="Times New Roman" w:hAnsi="Times New Roman"/>
          <w:sz w:val="28"/>
          <w:szCs w:val="28"/>
        </w:rPr>
        <w:t>ів</w:t>
      </w:r>
      <w:r w:rsidRPr="006C7B72">
        <w:rPr>
          <w:rFonts w:ascii="Times New Roman" w:hAnsi="Times New Roman"/>
          <w:sz w:val="28"/>
          <w:szCs w:val="28"/>
        </w:rPr>
        <w:t xml:space="preserve"> вищої освіти;</w:t>
      </w:r>
    </w:p>
    <w:p w14:paraId="07698474" w14:textId="78C26633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B72">
        <w:rPr>
          <w:rFonts w:ascii="Times New Roman" w:hAnsi="Times New Roman"/>
          <w:sz w:val="28"/>
          <w:szCs w:val="28"/>
        </w:rPr>
        <w:t xml:space="preserve">3.2. </w:t>
      </w:r>
      <w:r w:rsidR="00D9739E" w:rsidRPr="006C7B72">
        <w:rPr>
          <w:rFonts w:ascii="Times New Roman" w:hAnsi="Times New Roman"/>
          <w:sz w:val="28"/>
          <w:szCs w:val="28"/>
        </w:rPr>
        <w:t>сприяння</w:t>
      </w:r>
      <w:r w:rsidRPr="00BF6A0A">
        <w:rPr>
          <w:rFonts w:ascii="Times New Roman" w:hAnsi="Times New Roman"/>
          <w:sz w:val="28"/>
          <w:szCs w:val="28"/>
        </w:rPr>
        <w:t xml:space="preserve"> виданн</w:t>
      </w:r>
      <w:r w:rsidR="00D9739E">
        <w:rPr>
          <w:rFonts w:ascii="Times New Roman" w:hAnsi="Times New Roman"/>
          <w:sz w:val="28"/>
          <w:szCs w:val="28"/>
        </w:rPr>
        <w:t>ю</w:t>
      </w:r>
      <w:r w:rsidRPr="00BF6A0A">
        <w:rPr>
          <w:rFonts w:ascii="Times New Roman" w:hAnsi="Times New Roman"/>
          <w:sz w:val="28"/>
          <w:szCs w:val="28"/>
        </w:rPr>
        <w:t xml:space="preserve"> навчально-методичної літератури;</w:t>
      </w:r>
    </w:p>
    <w:p w14:paraId="760B141A" w14:textId="72D9FCDE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3.3. </w:t>
      </w:r>
      <w:r w:rsidR="00D9739E" w:rsidRPr="006C7B72">
        <w:rPr>
          <w:rFonts w:ascii="Times New Roman" w:hAnsi="Times New Roman"/>
          <w:sz w:val="28"/>
          <w:szCs w:val="28"/>
        </w:rPr>
        <w:t>участь</w:t>
      </w:r>
      <w:r w:rsidR="00D9739E">
        <w:rPr>
          <w:rFonts w:ascii="Times New Roman" w:hAnsi="Times New Roman"/>
          <w:sz w:val="28"/>
          <w:szCs w:val="28"/>
        </w:rPr>
        <w:t xml:space="preserve"> у</w:t>
      </w:r>
      <w:r w:rsidRPr="00BF6A0A">
        <w:rPr>
          <w:rFonts w:ascii="Times New Roman" w:hAnsi="Times New Roman"/>
          <w:sz w:val="28"/>
          <w:szCs w:val="28"/>
        </w:rPr>
        <w:t xml:space="preserve"> робот</w:t>
      </w:r>
      <w:r w:rsidR="00D9739E">
        <w:rPr>
          <w:rFonts w:ascii="Times New Roman" w:hAnsi="Times New Roman"/>
          <w:sz w:val="28"/>
          <w:szCs w:val="28"/>
        </w:rPr>
        <w:t>і</w:t>
      </w:r>
      <w:r w:rsidRPr="00BF6A0A">
        <w:rPr>
          <w:rFonts w:ascii="Times New Roman" w:hAnsi="Times New Roman"/>
          <w:sz w:val="28"/>
          <w:szCs w:val="28"/>
        </w:rPr>
        <w:t xml:space="preserve"> з розроблення навчальних планів</w:t>
      </w:r>
      <w:r w:rsidR="007541B1">
        <w:rPr>
          <w:rFonts w:ascii="Times New Roman" w:hAnsi="Times New Roman"/>
          <w:sz w:val="28"/>
          <w:szCs w:val="28"/>
        </w:rPr>
        <w:t xml:space="preserve"> і</w:t>
      </w:r>
      <w:r w:rsidRPr="00BF6A0A">
        <w:rPr>
          <w:rFonts w:ascii="Times New Roman" w:hAnsi="Times New Roman"/>
          <w:sz w:val="28"/>
          <w:szCs w:val="28"/>
        </w:rPr>
        <w:t xml:space="preserve"> навчально-методичного забезпечення освітніх компонентів;</w:t>
      </w:r>
    </w:p>
    <w:p w14:paraId="220F31F8" w14:textId="10A32EA4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3.4. проведення практик</w:t>
      </w:r>
      <w:r w:rsidR="00D9739E">
        <w:rPr>
          <w:rFonts w:ascii="Times New Roman" w:hAnsi="Times New Roman"/>
          <w:sz w:val="28"/>
          <w:szCs w:val="28"/>
        </w:rPr>
        <w:t xml:space="preserve"> для здобувачів вищої освіти трьох рівнів</w:t>
      </w:r>
      <w:r w:rsidRPr="00BF6A0A">
        <w:rPr>
          <w:rFonts w:ascii="Times New Roman" w:hAnsi="Times New Roman"/>
          <w:sz w:val="28"/>
          <w:szCs w:val="28"/>
        </w:rPr>
        <w:t>;</w:t>
      </w:r>
    </w:p>
    <w:p w14:paraId="3BFCA8C6" w14:textId="7378187A" w:rsidR="00B6466F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3.5.</w:t>
      </w:r>
      <w:r w:rsidR="007A5391">
        <w:rPr>
          <w:rFonts w:ascii="Times New Roman" w:hAnsi="Times New Roman"/>
          <w:sz w:val="28"/>
          <w:szCs w:val="28"/>
        </w:rPr>
        <w:t xml:space="preserve"> </w:t>
      </w:r>
      <w:r w:rsidR="00D9739E" w:rsidRPr="006C7B72">
        <w:rPr>
          <w:rFonts w:ascii="Times New Roman" w:hAnsi="Times New Roman"/>
          <w:sz w:val="28"/>
          <w:szCs w:val="28"/>
        </w:rPr>
        <w:t>участь</w:t>
      </w:r>
      <w:r w:rsidR="00D9739E">
        <w:rPr>
          <w:rFonts w:ascii="Times New Roman" w:hAnsi="Times New Roman"/>
          <w:sz w:val="28"/>
          <w:szCs w:val="28"/>
        </w:rPr>
        <w:t xml:space="preserve"> у </w:t>
      </w:r>
      <w:r w:rsidRPr="00BF6A0A">
        <w:rPr>
          <w:rFonts w:ascii="Times New Roman" w:hAnsi="Times New Roman"/>
          <w:sz w:val="28"/>
          <w:szCs w:val="28"/>
        </w:rPr>
        <w:t>формуванн</w:t>
      </w:r>
      <w:r w:rsidR="00D9739E">
        <w:rPr>
          <w:rFonts w:ascii="Times New Roman" w:hAnsi="Times New Roman"/>
          <w:sz w:val="28"/>
          <w:szCs w:val="28"/>
        </w:rPr>
        <w:t>і</w:t>
      </w:r>
      <w:r w:rsidRPr="00BF6A0A">
        <w:rPr>
          <w:rFonts w:ascii="Times New Roman" w:hAnsi="Times New Roman"/>
          <w:sz w:val="28"/>
          <w:szCs w:val="28"/>
        </w:rPr>
        <w:t xml:space="preserve"> розкладу навчальних занять, заліків, екзаменів</w:t>
      </w:r>
      <w:r w:rsidR="00D9739E">
        <w:rPr>
          <w:rFonts w:ascii="Times New Roman" w:hAnsi="Times New Roman"/>
          <w:sz w:val="28"/>
          <w:szCs w:val="28"/>
        </w:rPr>
        <w:t xml:space="preserve"> з тих освітніх компонентів, до реалізації яких залучений Центр;</w:t>
      </w:r>
    </w:p>
    <w:p w14:paraId="068D1B97" w14:textId="2E3C86D5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3.6. виконання робіт, які пов’язані з проведенням досліджень методами </w:t>
      </w:r>
      <w:proofErr w:type="spellStart"/>
      <w:r w:rsidRPr="00BF6A0A">
        <w:rPr>
          <w:rFonts w:ascii="Times New Roman" w:hAnsi="Times New Roman"/>
          <w:sz w:val="28"/>
          <w:szCs w:val="28"/>
        </w:rPr>
        <w:t>скануючої</w:t>
      </w:r>
      <w:proofErr w:type="spellEnd"/>
      <w:r w:rsidRPr="00BF6A0A">
        <w:rPr>
          <w:rFonts w:ascii="Times New Roman" w:hAnsi="Times New Roman"/>
          <w:sz w:val="28"/>
          <w:szCs w:val="28"/>
        </w:rPr>
        <w:t xml:space="preserve"> й трансмісійної електронної мікроскопії, рентгенівського структурного, </w:t>
      </w:r>
      <w:proofErr w:type="spellStart"/>
      <w:r w:rsidRPr="00BF6A0A">
        <w:rPr>
          <w:rFonts w:ascii="Times New Roman" w:hAnsi="Times New Roman"/>
          <w:sz w:val="28"/>
          <w:szCs w:val="28"/>
        </w:rPr>
        <w:t>мікрорентгеноспектрального</w:t>
      </w:r>
      <w:proofErr w:type="spellEnd"/>
      <w:r w:rsidRPr="00BF6A0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F6A0A">
        <w:rPr>
          <w:rFonts w:ascii="Times New Roman" w:hAnsi="Times New Roman"/>
          <w:sz w:val="28"/>
          <w:szCs w:val="28"/>
        </w:rPr>
        <w:t>рентгенофлуоресцентного</w:t>
      </w:r>
      <w:proofErr w:type="spellEnd"/>
      <w:r w:rsidRPr="00BF6A0A">
        <w:rPr>
          <w:rFonts w:ascii="Times New Roman" w:hAnsi="Times New Roman"/>
          <w:sz w:val="28"/>
          <w:szCs w:val="28"/>
        </w:rPr>
        <w:t xml:space="preserve"> аналізу, мас-спектрометрії, механічних випробувань та іншими методами;</w:t>
      </w:r>
    </w:p>
    <w:p w14:paraId="6E681D09" w14:textId="607BC9F8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3.7. забезпечення проведення досліджень науковим</w:t>
      </w:r>
      <w:r w:rsidR="00D9739E">
        <w:rPr>
          <w:rFonts w:ascii="Times New Roman" w:hAnsi="Times New Roman"/>
          <w:sz w:val="28"/>
          <w:szCs w:val="28"/>
        </w:rPr>
        <w:t>и</w:t>
      </w:r>
      <w:r w:rsidRPr="00BF6A0A">
        <w:rPr>
          <w:rFonts w:ascii="Times New Roman" w:hAnsi="Times New Roman"/>
          <w:sz w:val="28"/>
          <w:szCs w:val="28"/>
        </w:rPr>
        <w:t xml:space="preserve"> та науково-педагогічним</w:t>
      </w:r>
      <w:r w:rsidR="00D9739E">
        <w:rPr>
          <w:rFonts w:ascii="Times New Roman" w:hAnsi="Times New Roman"/>
          <w:sz w:val="28"/>
          <w:szCs w:val="28"/>
        </w:rPr>
        <w:t>и</w:t>
      </w:r>
      <w:r w:rsidRPr="00BF6A0A">
        <w:rPr>
          <w:rFonts w:ascii="Times New Roman" w:hAnsi="Times New Roman"/>
          <w:sz w:val="28"/>
          <w:szCs w:val="28"/>
        </w:rPr>
        <w:t xml:space="preserve"> працівникам, </w:t>
      </w:r>
      <w:r>
        <w:rPr>
          <w:rFonts w:ascii="Times New Roman" w:hAnsi="Times New Roman"/>
          <w:sz w:val="28"/>
          <w:szCs w:val="28"/>
        </w:rPr>
        <w:t>здобувачам вищої освіти</w:t>
      </w:r>
      <w:r w:rsidRPr="00BF6A0A">
        <w:rPr>
          <w:rFonts w:ascii="Times New Roman" w:hAnsi="Times New Roman"/>
          <w:sz w:val="28"/>
          <w:szCs w:val="28"/>
        </w:rPr>
        <w:t xml:space="preserve"> К</w:t>
      </w:r>
      <w:r w:rsidR="00A50CF7">
        <w:rPr>
          <w:rFonts w:ascii="Times New Roman" w:hAnsi="Times New Roman"/>
          <w:sz w:val="28"/>
          <w:szCs w:val="28"/>
        </w:rPr>
        <w:t>ПІ</w:t>
      </w:r>
      <w:r w:rsidRPr="00BF6A0A">
        <w:rPr>
          <w:rFonts w:ascii="Times New Roman" w:hAnsi="Times New Roman"/>
          <w:sz w:val="28"/>
          <w:szCs w:val="28"/>
        </w:rPr>
        <w:t> ім. Ігоря Сікорського та інши</w:t>
      </w:r>
      <w:r>
        <w:rPr>
          <w:rFonts w:ascii="Times New Roman" w:hAnsi="Times New Roman"/>
          <w:sz w:val="28"/>
          <w:szCs w:val="28"/>
        </w:rPr>
        <w:t>х</w:t>
      </w:r>
      <w:r w:rsidRPr="00BF6A0A"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</w:rPr>
        <w:t>ів</w:t>
      </w:r>
      <w:r w:rsidRPr="00BF6A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вищої </w:t>
      </w:r>
      <w:r w:rsidRPr="00BF6A0A">
        <w:rPr>
          <w:rFonts w:ascii="Times New Roman" w:hAnsi="Times New Roman"/>
          <w:sz w:val="28"/>
          <w:szCs w:val="28"/>
        </w:rPr>
        <w:t>освіти</w:t>
      </w:r>
      <w:r w:rsidR="00D9739E">
        <w:rPr>
          <w:rFonts w:ascii="Times New Roman" w:hAnsi="Times New Roman"/>
          <w:sz w:val="28"/>
          <w:szCs w:val="28"/>
        </w:rPr>
        <w:t xml:space="preserve"> та науково-дослідних установ</w:t>
      </w:r>
      <w:r w:rsidRPr="00BF6A0A">
        <w:rPr>
          <w:rFonts w:ascii="Times New Roman" w:hAnsi="Times New Roman"/>
          <w:sz w:val="28"/>
          <w:szCs w:val="28"/>
        </w:rPr>
        <w:t>;</w:t>
      </w:r>
    </w:p>
    <w:p w14:paraId="2B2ED06A" w14:textId="34B167DC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lastRenderedPageBreak/>
        <w:t xml:space="preserve">3.8. надання </w:t>
      </w:r>
      <w:r w:rsidR="001A24FC">
        <w:rPr>
          <w:rFonts w:ascii="Times New Roman" w:hAnsi="Times New Roman"/>
          <w:sz w:val="28"/>
          <w:szCs w:val="28"/>
        </w:rPr>
        <w:t>п</w:t>
      </w:r>
      <w:r w:rsidRPr="00BF6A0A">
        <w:rPr>
          <w:rFonts w:ascii="Times New Roman" w:hAnsi="Times New Roman"/>
          <w:sz w:val="28"/>
          <w:szCs w:val="28"/>
        </w:rPr>
        <w:t>латних послуг із проведення досліджень на підставі договорів із замовниками, які укладаються й узгоджуються у встановленому порядку;</w:t>
      </w:r>
    </w:p>
    <w:p w14:paraId="3DFE4CF2" w14:textId="77777777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3.9. координація, організація й проведення комплексних наукових досліджень у межах міжнародних і національних програм;</w:t>
      </w:r>
    </w:p>
    <w:p w14:paraId="5FDAC2F8" w14:textId="77777777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3.10. створення й забезпечення функціонування робочих груп відповідно до завдань і мети програм та проєктів;</w:t>
      </w:r>
    </w:p>
    <w:p w14:paraId="667682E0" w14:textId="096E306F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3.11. організація й проведення круглих столів, конференцій, зустрічей для обговорення сучасних проблем і перспектив у межах завдань, що постають перед </w:t>
      </w:r>
      <w:r w:rsidR="00A50CF7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>ентром;</w:t>
      </w:r>
    </w:p>
    <w:p w14:paraId="6B87C2F5" w14:textId="551147C6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3.12. залучення до співпраці профільних міжнародних і вітчизняних науково-дослідних центрів, університетів та інших організацій</w:t>
      </w:r>
      <w:r w:rsidR="007A5391">
        <w:rPr>
          <w:rFonts w:ascii="Times New Roman" w:hAnsi="Times New Roman"/>
          <w:sz w:val="28"/>
          <w:szCs w:val="28"/>
        </w:rPr>
        <w:t>.</w:t>
      </w:r>
    </w:p>
    <w:p w14:paraId="4696AE0B" w14:textId="77777777" w:rsidR="00B6466F" w:rsidRPr="00BF6A0A" w:rsidRDefault="00B6466F" w:rsidP="002D3377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D9FB8FC" w14:textId="05DFC3A4" w:rsidR="00B6466F" w:rsidRPr="001B459D" w:rsidRDefault="00B6466F" w:rsidP="002D337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459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 </w:t>
      </w:r>
      <w:r w:rsidRPr="001B459D">
        <w:rPr>
          <w:rFonts w:ascii="Times New Roman" w:hAnsi="Times New Roman"/>
          <w:b/>
          <w:sz w:val="28"/>
          <w:szCs w:val="28"/>
        </w:rPr>
        <w:t>МАТЕРІАЛЬНО-ТЕХНІЧНА БАЗА ТА ОРГАНІЗАЦІЯ</w:t>
      </w:r>
      <w:r>
        <w:rPr>
          <w:rFonts w:ascii="Times New Roman" w:hAnsi="Times New Roman"/>
          <w:b/>
          <w:sz w:val="28"/>
          <w:szCs w:val="28"/>
        </w:rPr>
        <w:t xml:space="preserve"> ДІЯЛЬНОСТІ ЦЕНТРУ</w:t>
      </w:r>
    </w:p>
    <w:p w14:paraId="13885EFC" w14:textId="12FB574A" w:rsidR="00B6466F" w:rsidRPr="001B459D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459D"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> </w:t>
      </w:r>
      <w:r w:rsidRPr="001B459D">
        <w:rPr>
          <w:rFonts w:ascii="Times New Roman" w:hAnsi="Times New Roman"/>
          <w:sz w:val="28"/>
          <w:szCs w:val="28"/>
        </w:rPr>
        <w:t>Центр у своїй діяльності використовує наукове</w:t>
      </w:r>
      <w:r w:rsidR="00A50CF7">
        <w:rPr>
          <w:rFonts w:ascii="Times New Roman" w:hAnsi="Times New Roman"/>
          <w:sz w:val="28"/>
          <w:szCs w:val="28"/>
        </w:rPr>
        <w:t xml:space="preserve"> та технологічне</w:t>
      </w:r>
      <w:r w:rsidRPr="001B459D">
        <w:rPr>
          <w:rFonts w:ascii="Times New Roman" w:hAnsi="Times New Roman"/>
          <w:sz w:val="28"/>
          <w:szCs w:val="28"/>
        </w:rPr>
        <w:t xml:space="preserve"> обладнання </w:t>
      </w:r>
      <w:r w:rsidR="00A50CF7">
        <w:rPr>
          <w:rFonts w:ascii="Times New Roman" w:hAnsi="Times New Roman"/>
          <w:sz w:val="28"/>
          <w:szCs w:val="28"/>
        </w:rPr>
        <w:t>Н</w:t>
      </w:r>
      <w:r w:rsidR="00012841">
        <w:rPr>
          <w:rFonts w:ascii="Times New Roman" w:hAnsi="Times New Roman"/>
          <w:sz w:val="28"/>
          <w:szCs w:val="28"/>
        </w:rPr>
        <w:t xml:space="preserve">авчально-наукового </w:t>
      </w:r>
      <w:r w:rsidRPr="001B459D">
        <w:rPr>
          <w:rFonts w:ascii="Times New Roman" w:hAnsi="Times New Roman"/>
          <w:sz w:val="28"/>
          <w:szCs w:val="28"/>
        </w:rPr>
        <w:t>інституту матеріалознавства та зварювання імені Є.</w:t>
      </w:r>
      <w:r w:rsidR="007A5391">
        <w:rPr>
          <w:rFonts w:ascii="Times New Roman" w:hAnsi="Times New Roman"/>
          <w:sz w:val="28"/>
          <w:szCs w:val="28"/>
        </w:rPr>
        <w:t xml:space="preserve"> </w:t>
      </w:r>
      <w:r w:rsidRPr="001B459D">
        <w:rPr>
          <w:rFonts w:ascii="Times New Roman" w:hAnsi="Times New Roman"/>
          <w:sz w:val="28"/>
          <w:szCs w:val="28"/>
        </w:rPr>
        <w:t xml:space="preserve">О. Патона </w:t>
      </w:r>
      <w:r w:rsidR="00A50CF7">
        <w:rPr>
          <w:rFonts w:ascii="Times New Roman" w:hAnsi="Times New Roman"/>
          <w:sz w:val="28"/>
          <w:szCs w:val="28"/>
        </w:rPr>
        <w:t xml:space="preserve">та інших структурних підрозділів </w:t>
      </w:r>
      <w:r w:rsidRPr="001B459D">
        <w:rPr>
          <w:rFonts w:ascii="Times New Roman" w:hAnsi="Times New Roman"/>
          <w:sz w:val="28"/>
          <w:szCs w:val="28"/>
        </w:rPr>
        <w:t>КПІ ім. Ігоря Сікорського.</w:t>
      </w:r>
    </w:p>
    <w:p w14:paraId="71B0AF4D" w14:textId="61BC0D12" w:rsidR="00B6466F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459D"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> </w:t>
      </w:r>
      <w:r w:rsidRPr="001B459D">
        <w:rPr>
          <w:rFonts w:ascii="Times New Roman" w:hAnsi="Times New Roman"/>
          <w:sz w:val="28"/>
          <w:szCs w:val="28"/>
        </w:rPr>
        <w:t xml:space="preserve">Умови доступу до наукового обладнання, що використовується </w:t>
      </w:r>
      <w:r w:rsidR="00A50CF7">
        <w:rPr>
          <w:rFonts w:ascii="Times New Roman" w:hAnsi="Times New Roman"/>
          <w:sz w:val="28"/>
          <w:szCs w:val="28"/>
        </w:rPr>
        <w:t>Ц</w:t>
      </w:r>
      <w:r w:rsidRPr="001B459D">
        <w:rPr>
          <w:rFonts w:ascii="Times New Roman" w:hAnsi="Times New Roman"/>
          <w:sz w:val="28"/>
          <w:szCs w:val="28"/>
        </w:rPr>
        <w:t xml:space="preserve">ентром, визначаються регламентом, який затверджується наказом ректора </w:t>
      </w:r>
      <w:r w:rsidR="00A50CF7">
        <w:rPr>
          <w:rFonts w:ascii="Times New Roman" w:hAnsi="Times New Roman"/>
          <w:sz w:val="28"/>
          <w:szCs w:val="28"/>
        </w:rPr>
        <w:t xml:space="preserve">КПІ ім. Ігоря Сікорського </w:t>
      </w:r>
      <w:r w:rsidRPr="001B459D">
        <w:rPr>
          <w:rFonts w:ascii="Times New Roman" w:hAnsi="Times New Roman"/>
          <w:sz w:val="28"/>
          <w:szCs w:val="28"/>
        </w:rPr>
        <w:t>за погодженням проректора з наукової роботи.</w:t>
      </w:r>
    </w:p>
    <w:p w14:paraId="44807732" w14:textId="44DE1087" w:rsidR="004C30C0" w:rsidRDefault="00A50CF7" w:rsidP="004C30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C05">
        <w:rPr>
          <w:rFonts w:ascii="Times New Roman" w:hAnsi="Times New Roman"/>
          <w:sz w:val="28"/>
          <w:szCs w:val="28"/>
        </w:rPr>
        <w:t>4.3. Механізм пода</w:t>
      </w:r>
      <w:r w:rsidR="007A5391" w:rsidRPr="00D81C05">
        <w:rPr>
          <w:rFonts w:ascii="Times New Roman" w:hAnsi="Times New Roman"/>
          <w:sz w:val="28"/>
          <w:szCs w:val="28"/>
        </w:rPr>
        <w:t>ння</w:t>
      </w:r>
      <w:r w:rsidRPr="00D81C05">
        <w:rPr>
          <w:rFonts w:ascii="Times New Roman" w:hAnsi="Times New Roman"/>
          <w:sz w:val="28"/>
          <w:szCs w:val="28"/>
        </w:rPr>
        <w:t xml:space="preserve"> та узгодження заявок на</w:t>
      </w:r>
      <w:r w:rsidR="004C30C0" w:rsidRPr="00D81C05">
        <w:rPr>
          <w:rFonts w:ascii="Times New Roman" w:hAnsi="Times New Roman"/>
          <w:sz w:val="28"/>
          <w:szCs w:val="28"/>
        </w:rPr>
        <w:t xml:space="preserve"> </w:t>
      </w:r>
      <w:r w:rsidRPr="00D81C05">
        <w:rPr>
          <w:rFonts w:ascii="Times New Roman" w:hAnsi="Times New Roman"/>
          <w:sz w:val="28"/>
          <w:szCs w:val="28"/>
        </w:rPr>
        <w:t xml:space="preserve">проведення досліджень </w:t>
      </w:r>
      <w:r w:rsidR="007A5391" w:rsidRPr="00D81C05">
        <w:rPr>
          <w:rFonts w:ascii="Times New Roman" w:hAnsi="Times New Roman"/>
          <w:sz w:val="28"/>
          <w:szCs w:val="28"/>
        </w:rPr>
        <w:t>у</w:t>
      </w:r>
      <w:r w:rsidRPr="00D81C05">
        <w:rPr>
          <w:rFonts w:ascii="Times New Roman" w:hAnsi="Times New Roman"/>
          <w:sz w:val="28"/>
          <w:szCs w:val="28"/>
        </w:rPr>
        <w:t xml:space="preserve"> Центрі </w:t>
      </w:r>
      <w:r w:rsidR="004C30C0" w:rsidRPr="00D81C05">
        <w:rPr>
          <w:rFonts w:ascii="Times New Roman" w:hAnsi="Times New Roman"/>
          <w:sz w:val="28"/>
          <w:szCs w:val="28"/>
        </w:rPr>
        <w:t>визначаються порядком, який затверджується наказом ректора КПІ ім. Ігоря Сікорського за погодженням проректора з наукової роботи.</w:t>
      </w:r>
    </w:p>
    <w:p w14:paraId="2242214C" w14:textId="77777777" w:rsidR="00B6466F" w:rsidRPr="00BF6A0A" w:rsidRDefault="00B6466F" w:rsidP="002D3377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14:paraId="5E04320E" w14:textId="6518405A" w:rsidR="00B6466F" w:rsidRPr="00BF6A0A" w:rsidRDefault="00B6466F" w:rsidP="002D3377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 xml:space="preserve">5. СТРУКТУРА </w:t>
      </w:r>
      <w:r w:rsidR="00012841">
        <w:rPr>
          <w:rFonts w:ascii="Times New Roman" w:hAnsi="Times New Roman"/>
          <w:b/>
          <w:sz w:val="28"/>
          <w:szCs w:val="28"/>
        </w:rPr>
        <w:t>Й</w:t>
      </w:r>
      <w:r w:rsidRPr="00BF6A0A">
        <w:rPr>
          <w:rFonts w:ascii="Times New Roman" w:hAnsi="Times New Roman"/>
          <w:b/>
          <w:sz w:val="28"/>
          <w:szCs w:val="28"/>
        </w:rPr>
        <w:t xml:space="preserve"> ОРГАНИ УПРАВЛІННЯ ЦЕНТРОМ</w:t>
      </w:r>
    </w:p>
    <w:p w14:paraId="18E14AE0" w14:textId="6B587484" w:rsidR="004C30C0" w:rsidRPr="006C7B72" w:rsidRDefault="00B6466F" w:rsidP="004C30C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5.1.</w:t>
      </w:r>
      <w:r w:rsidR="00D81C05">
        <w:rPr>
          <w:rFonts w:ascii="Times New Roman" w:hAnsi="Times New Roman"/>
          <w:sz w:val="28"/>
          <w:szCs w:val="28"/>
        </w:rPr>
        <w:t> </w:t>
      </w:r>
      <w:r w:rsidR="004C30C0" w:rsidRPr="004C30C0">
        <w:rPr>
          <w:rFonts w:ascii="Times New Roman" w:hAnsi="Times New Roman"/>
          <w:sz w:val="28"/>
          <w:szCs w:val="28"/>
        </w:rPr>
        <w:t xml:space="preserve">Центр входить до складу </w:t>
      </w:r>
      <w:r w:rsidR="007A5391">
        <w:rPr>
          <w:rFonts w:ascii="Times New Roman" w:hAnsi="Times New Roman"/>
          <w:sz w:val="28"/>
          <w:szCs w:val="28"/>
        </w:rPr>
        <w:t xml:space="preserve">НДЧ </w:t>
      </w:r>
      <w:r w:rsidR="004C30C0" w:rsidRPr="006C7B72">
        <w:rPr>
          <w:rFonts w:ascii="Times New Roman" w:hAnsi="Times New Roman"/>
          <w:sz w:val="28"/>
          <w:szCs w:val="28"/>
        </w:rPr>
        <w:t>та об’єднує наступні навчально-наукові лабораторії, які є структурними підрозділами Навчально-наукового інституту матеріалознавства та зварювання імені Є.</w:t>
      </w:r>
      <w:r w:rsidR="007A5391" w:rsidRPr="006C7B72">
        <w:rPr>
          <w:rFonts w:ascii="Times New Roman" w:hAnsi="Times New Roman"/>
          <w:sz w:val="28"/>
          <w:szCs w:val="28"/>
        </w:rPr>
        <w:t xml:space="preserve"> </w:t>
      </w:r>
      <w:r w:rsidR="004C30C0" w:rsidRPr="006C7B72">
        <w:rPr>
          <w:rFonts w:ascii="Times New Roman" w:hAnsi="Times New Roman"/>
          <w:sz w:val="28"/>
          <w:szCs w:val="28"/>
        </w:rPr>
        <w:t>О. Патона КПІ ім. Ігоря Сікорського</w:t>
      </w:r>
      <w:r w:rsidR="009627DF" w:rsidRPr="006C7B72">
        <w:rPr>
          <w:rFonts w:ascii="Times New Roman" w:hAnsi="Times New Roman"/>
          <w:sz w:val="28"/>
          <w:szCs w:val="28"/>
        </w:rPr>
        <w:t xml:space="preserve"> (далі – НН ІМЗ ім. Є. О. Патона)</w:t>
      </w:r>
      <w:r w:rsidR="004C30C0" w:rsidRPr="006C7B72">
        <w:rPr>
          <w:rFonts w:ascii="Times New Roman" w:hAnsi="Times New Roman"/>
          <w:sz w:val="28"/>
          <w:szCs w:val="28"/>
        </w:rPr>
        <w:t>:</w:t>
      </w:r>
    </w:p>
    <w:p w14:paraId="48F49575" w14:textId="77777777" w:rsidR="007A5391" w:rsidRPr="006C7B72" w:rsidRDefault="004C30C0" w:rsidP="00BD5018">
      <w:pPr>
        <w:pStyle w:val="a9"/>
        <w:numPr>
          <w:ilvl w:val="0"/>
          <w:numId w:val="71"/>
        </w:numPr>
        <w:tabs>
          <w:tab w:val="left" w:pos="1134"/>
        </w:tabs>
        <w:spacing w:after="0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Навчально-наукова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лабораторія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рентгеноструктурного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аналізу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7B72">
        <w:rPr>
          <w:rFonts w:ascii="Times New Roman" w:hAnsi="Times New Roman"/>
          <w:sz w:val="28"/>
          <w:szCs w:val="28"/>
        </w:rPr>
        <w:t>Rigaku</w:t>
      </w:r>
      <w:r w:rsidRPr="006C7B72">
        <w:rPr>
          <w:rFonts w:ascii="Times New Roman" w:hAnsi="Times New Roman"/>
          <w:sz w:val="28"/>
          <w:szCs w:val="28"/>
          <w:lang w:val="ru-RU"/>
        </w:rPr>
        <w:t xml:space="preserve"> і м</w:t>
      </w:r>
      <w:r w:rsidRPr="006C7B72">
        <w:rPr>
          <w:rFonts w:ascii="Times New Roman" w:hAnsi="Times New Roman"/>
          <w:sz w:val="28"/>
          <w:szCs w:val="28"/>
        </w:rPr>
        <w:t>ac</w:t>
      </w:r>
      <w:r w:rsidRPr="006C7B72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спектрометрії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>;</w:t>
      </w:r>
    </w:p>
    <w:p w14:paraId="6DCCCF9E" w14:textId="77777777" w:rsidR="007A5391" w:rsidRPr="006C7B72" w:rsidRDefault="004C30C0" w:rsidP="00BD5018">
      <w:pPr>
        <w:pStyle w:val="a9"/>
        <w:numPr>
          <w:ilvl w:val="0"/>
          <w:numId w:val="71"/>
        </w:numPr>
        <w:tabs>
          <w:tab w:val="left" w:pos="1134"/>
        </w:tabs>
        <w:spacing w:after="0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Навчально-наукова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лабораторія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електронної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оптичної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мікроскопії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>;</w:t>
      </w:r>
    </w:p>
    <w:p w14:paraId="2F763208" w14:textId="77777777" w:rsidR="007A5391" w:rsidRPr="006C7B72" w:rsidRDefault="004C30C0" w:rsidP="00BD5018">
      <w:pPr>
        <w:pStyle w:val="a9"/>
        <w:numPr>
          <w:ilvl w:val="0"/>
          <w:numId w:val="71"/>
        </w:numPr>
        <w:tabs>
          <w:tab w:val="left" w:pos="1134"/>
        </w:tabs>
        <w:spacing w:after="0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Навчально-наукова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лабораторія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механічних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випробувань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>;</w:t>
      </w:r>
    </w:p>
    <w:p w14:paraId="4480967C" w14:textId="77777777" w:rsidR="007A5391" w:rsidRPr="006C7B72" w:rsidRDefault="004C30C0" w:rsidP="00BD5018">
      <w:pPr>
        <w:pStyle w:val="a9"/>
        <w:numPr>
          <w:ilvl w:val="0"/>
          <w:numId w:val="71"/>
        </w:numPr>
        <w:tabs>
          <w:tab w:val="left" w:pos="1134"/>
        </w:tabs>
        <w:spacing w:after="0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Навчально-наукова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лабораторія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комп’ютерного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З</w:t>
      </w:r>
      <w:r w:rsidRPr="006C7B72">
        <w:rPr>
          <w:rFonts w:ascii="Times New Roman" w:hAnsi="Times New Roman"/>
          <w:sz w:val="28"/>
          <w:szCs w:val="28"/>
        </w:rPr>
        <w:t>D</w:t>
      </w:r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моделювання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 xml:space="preserve"> та 3</w:t>
      </w:r>
      <w:r w:rsidRPr="006C7B72">
        <w:rPr>
          <w:rFonts w:ascii="Times New Roman" w:hAnsi="Times New Roman"/>
          <w:sz w:val="28"/>
          <w:szCs w:val="28"/>
        </w:rPr>
        <w:t>D</w:t>
      </w:r>
      <w:r w:rsidRPr="006C7B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C7B72">
        <w:rPr>
          <w:rFonts w:ascii="Times New Roman" w:hAnsi="Times New Roman"/>
          <w:sz w:val="28"/>
          <w:szCs w:val="28"/>
          <w:lang w:val="ru-RU"/>
        </w:rPr>
        <w:t>аналізу</w:t>
      </w:r>
      <w:proofErr w:type="spellEnd"/>
      <w:r w:rsidRPr="006C7B72">
        <w:rPr>
          <w:rFonts w:ascii="Times New Roman" w:hAnsi="Times New Roman"/>
          <w:sz w:val="28"/>
          <w:szCs w:val="28"/>
          <w:lang w:val="ru-RU"/>
        </w:rPr>
        <w:t>;</w:t>
      </w:r>
    </w:p>
    <w:p w14:paraId="62012DEF" w14:textId="148EBACF" w:rsidR="00B6466F" w:rsidRDefault="004C30C0" w:rsidP="00BD5018">
      <w:pPr>
        <w:pStyle w:val="a9"/>
        <w:numPr>
          <w:ilvl w:val="0"/>
          <w:numId w:val="71"/>
        </w:numPr>
        <w:tabs>
          <w:tab w:val="left" w:pos="1134"/>
        </w:tabs>
        <w:spacing w:after="0"/>
        <w:ind w:left="993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proofErr w:type="spellStart"/>
      <w:r w:rsidRPr="00D81C05">
        <w:rPr>
          <w:rFonts w:ascii="Times New Roman" w:hAnsi="Times New Roman"/>
          <w:spacing w:val="-2"/>
          <w:sz w:val="28"/>
          <w:szCs w:val="28"/>
          <w:lang w:val="ru-RU"/>
        </w:rPr>
        <w:t>Навчально-наукова</w:t>
      </w:r>
      <w:proofErr w:type="spellEnd"/>
      <w:r w:rsidRPr="00D81C05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D81C05">
        <w:rPr>
          <w:rFonts w:ascii="Times New Roman" w:hAnsi="Times New Roman"/>
          <w:spacing w:val="-2"/>
          <w:sz w:val="28"/>
          <w:szCs w:val="28"/>
          <w:lang w:val="ru-RU"/>
        </w:rPr>
        <w:t>лабораторія</w:t>
      </w:r>
      <w:proofErr w:type="spellEnd"/>
      <w:r w:rsidRPr="00D81C05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D81C05">
        <w:rPr>
          <w:rFonts w:ascii="Times New Roman" w:hAnsi="Times New Roman"/>
          <w:spacing w:val="-2"/>
          <w:sz w:val="28"/>
          <w:szCs w:val="28"/>
          <w:lang w:val="ru-RU"/>
        </w:rPr>
        <w:t>електронно-променевих</w:t>
      </w:r>
      <w:proofErr w:type="spellEnd"/>
      <w:r w:rsidR="00D81C05" w:rsidRPr="00D81C05">
        <w:rPr>
          <w:rFonts w:ascii="Times New Roman" w:hAnsi="Times New Roman"/>
          <w:spacing w:val="-2"/>
          <w:sz w:val="28"/>
          <w:szCs w:val="28"/>
          <w:lang w:val="ru-RU"/>
        </w:rPr>
        <w:t xml:space="preserve"> і</w:t>
      </w:r>
      <w:r w:rsidRPr="00D81C05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D81C05">
        <w:rPr>
          <w:rFonts w:ascii="Times New Roman" w:hAnsi="Times New Roman"/>
          <w:spacing w:val="-2"/>
          <w:sz w:val="28"/>
          <w:szCs w:val="28"/>
          <w:lang w:val="ru-RU"/>
        </w:rPr>
        <w:t>плазмових</w:t>
      </w:r>
      <w:proofErr w:type="spellEnd"/>
      <w:r w:rsidRPr="00D81C05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D81C05">
        <w:rPr>
          <w:rFonts w:ascii="Times New Roman" w:hAnsi="Times New Roman"/>
          <w:spacing w:val="-2"/>
          <w:sz w:val="28"/>
          <w:szCs w:val="28"/>
          <w:lang w:val="ru-RU"/>
        </w:rPr>
        <w:t>технологій</w:t>
      </w:r>
      <w:proofErr w:type="spellEnd"/>
      <w:r w:rsidR="005A2871">
        <w:rPr>
          <w:rFonts w:ascii="Times New Roman" w:hAnsi="Times New Roman"/>
          <w:spacing w:val="-2"/>
          <w:sz w:val="28"/>
          <w:szCs w:val="28"/>
          <w:lang w:val="ru-RU"/>
        </w:rPr>
        <w:t>;</w:t>
      </w:r>
    </w:p>
    <w:p w14:paraId="624C0469" w14:textId="2853AB36" w:rsidR="00B6466F" w:rsidRPr="00BF6A0A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</w:t>
      </w:r>
      <w:r w:rsidRPr="00BF6A0A">
        <w:rPr>
          <w:rFonts w:ascii="Times New Roman" w:hAnsi="Times New Roman"/>
          <w:sz w:val="28"/>
          <w:szCs w:val="28"/>
        </w:rPr>
        <w:t xml:space="preserve">. Керівництво </w:t>
      </w:r>
      <w:r w:rsidR="004C30C0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>ентром здійснює директор</w:t>
      </w:r>
      <w:r w:rsidR="00012841">
        <w:rPr>
          <w:rFonts w:ascii="Times New Roman" w:hAnsi="Times New Roman"/>
          <w:sz w:val="28"/>
          <w:szCs w:val="28"/>
        </w:rPr>
        <w:t xml:space="preserve"> </w:t>
      </w:r>
      <w:r w:rsidR="004C30C0">
        <w:rPr>
          <w:rFonts w:ascii="Times New Roman" w:hAnsi="Times New Roman"/>
          <w:sz w:val="28"/>
          <w:szCs w:val="28"/>
        </w:rPr>
        <w:t>Ц</w:t>
      </w:r>
      <w:r w:rsidR="00012841">
        <w:rPr>
          <w:rFonts w:ascii="Times New Roman" w:hAnsi="Times New Roman"/>
          <w:sz w:val="28"/>
          <w:szCs w:val="28"/>
        </w:rPr>
        <w:t>ентру</w:t>
      </w:r>
      <w:r>
        <w:rPr>
          <w:rFonts w:ascii="Times New Roman" w:hAnsi="Times New Roman"/>
          <w:sz w:val="28"/>
          <w:szCs w:val="28"/>
        </w:rPr>
        <w:t>.</w:t>
      </w:r>
      <w:r w:rsidRPr="00BF6A0A">
        <w:rPr>
          <w:rFonts w:ascii="Times New Roman" w:hAnsi="Times New Roman"/>
          <w:sz w:val="28"/>
          <w:szCs w:val="28"/>
        </w:rPr>
        <w:t xml:space="preserve"> </w:t>
      </w:r>
    </w:p>
    <w:p w14:paraId="19522124" w14:textId="0EBB6959" w:rsidR="00B6466F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459D">
        <w:rPr>
          <w:rFonts w:ascii="Times New Roman" w:hAnsi="Times New Roman"/>
          <w:sz w:val="28"/>
          <w:szCs w:val="28"/>
        </w:rPr>
        <w:lastRenderedPageBreak/>
        <w:t>5.</w:t>
      </w:r>
      <w:r>
        <w:rPr>
          <w:rFonts w:ascii="Times New Roman" w:hAnsi="Times New Roman"/>
          <w:sz w:val="28"/>
          <w:szCs w:val="28"/>
        </w:rPr>
        <w:t>3</w:t>
      </w:r>
      <w:r w:rsidRPr="001B459D">
        <w:rPr>
          <w:rFonts w:ascii="Times New Roman" w:hAnsi="Times New Roman"/>
          <w:sz w:val="28"/>
          <w:szCs w:val="28"/>
        </w:rPr>
        <w:t xml:space="preserve">. Директор </w:t>
      </w:r>
      <w:r w:rsidR="004C30C0">
        <w:rPr>
          <w:rFonts w:ascii="Times New Roman" w:hAnsi="Times New Roman"/>
          <w:sz w:val="28"/>
          <w:szCs w:val="28"/>
        </w:rPr>
        <w:t>Ц</w:t>
      </w:r>
      <w:r w:rsidRPr="001B459D">
        <w:rPr>
          <w:rFonts w:ascii="Times New Roman" w:hAnsi="Times New Roman"/>
          <w:sz w:val="28"/>
          <w:szCs w:val="28"/>
        </w:rPr>
        <w:t xml:space="preserve">ентру підпорядковується </w:t>
      </w:r>
      <w:r>
        <w:rPr>
          <w:rFonts w:ascii="Times New Roman" w:hAnsi="Times New Roman"/>
          <w:sz w:val="28"/>
          <w:szCs w:val="28"/>
        </w:rPr>
        <w:t>начальнику НДЧ</w:t>
      </w:r>
      <w:r w:rsidRPr="001B459D">
        <w:rPr>
          <w:rFonts w:ascii="Times New Roman" w:hAnsi="Times New Roman"/>
          <w:sz w:val="28"/>
          <w:szCs w:val="28"/>
        </w:rPr>
        <w:t xml:space="preserve"> і діє на підставі цього положення й посадової інструкції, у яких визначаються його повноваження.</w:t>
      </w:r>
    </w:p>
    <w:p w14:paraId="5775BB8A" w14:textId="08FA857E" w:rsidR="00A80468" w:rsidRPr="00684D00" w:rsidRDefault="004C30C0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5.4.</w:t>
      </w:r>
      <w:r w:rsidR="007A5391" w:rsidRPr="00684D00">
        <w:rPr>
          <w:rFonts w:ascii="Times New Roman" w:hAnsi="Times New Roman"/>
          <w:sz w:val="28"/>
          <w:szCs w:val="28"/>
        </w:rPr>
        <w:t> </w:t>
      </w:r>
      <w:r w:rsidR="00A80468" w:rsidRPr="00684D00">
        <w:rPr>
          <w:rFonts w:ascii="Times New Roman" w:hAnsi="Times New Roman"/>
          <w:sz w:val="28"/>
          <w:szCs w:val="28"/>
        </w:rPr>
        <w:t>Питання, пов’язані з навчально-науковими лабораторіями, визначеними в п. 5.1 цього положення, та аналітичним обладнанням в них, погоджуються з директором НН ІМЗ ім. Є. О. Патона.</w:t>
      </w:r>
    </w:p>
    <w:p w14:paraId="7ECE1241" w14:textId="0AACA455" w:rsidR="00B6466F" w:rsidRPr="00684D00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5.</w:t>
      </w:r>
      <w:r w:rsidR="004C30C0" w:rsidRPr="00684D00">
        <w:rPr>
          <w:rFonts w:ascii="Times New Roman" w:hAnsi="Times New Roman"/>
          <w:sz w:val="28"/>
          <w:szCs w:val="28"/>
        </w:rPr>
        <w:t>5</w:t>
      </w:r>
      <w:r w:rsidRPr="00684D00">
        <w:rPr>
          <w:rFonts w:ascii="Times New Roman" w:hAnsi="Times New Roman"/>
          <w:sz w:val="28"/>
          <w:szCs w:val="28"/>
        </w:rPr>
        <w:t xml:space="preserve">. Директор </w:t>
      </w:r>
      <w:r w:rsidR="004C30C0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 xml:space="preserve">ентру призначається на посаду наказом ректора </w:t>
      </w:r>
      <w:r w:rsidR="00012841" w:rsidRPr="00684D00">
        <w:rPr>
          <w:rFonts w:ascii="Times New Roman" w:hAnsi="Times New Roman"/>
          <w:sz w:val="28"/>
          <w:szCs w:val="28"/>
        </w:rPr>
        <w:t>КПІ ім. Ігоря Сікорського</w:t>
      </w:r>
      <w:r w:rsidRPr="00684D00">
        <w:rPr>
          <w:rFonts w:ascii="Times New Roman" w:hAnsi="Times New Roman"/>
          <w:sz w:val="28"/>
          <w:szCs w:val="28"/>
        </w:rPr>
        <w:t xml:space="preserve"> за поданням начальника НДЧ.</w:t>
      </w:r>
    </w:p>
    <w:p w14:paraId="429F3FF3" w14:textId="78A3A21A" w:rsidR="00B6466F" w:rsidRPr="001B459D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5.</w:t>
      </w:r>
      <w:r w:rsidR="00F64D64" w:rsidRPr="00684D00">
        <w:rPr>
          <w:rFonts w:ascii="Times New Roman" w:hAnsi="Times New Roman"/>
          <w:sz w:val="28"/>
          <w:szCs w:val="28"/>
        </w:rPr>
        <w:t>6</w:t>
      </w:r>
      <w:r w:rsidRPr="00684D00">
        <w:rPr>
          <w:rFonts w:ascii="Times New Roman" w:hAnsi="Times New Roman"/>
          <w:sz w:val="28"/>
          <w:szCs w:val="28"/>
        </w:rPr>
        <w:t xml:space="preserve">. Директор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 xml:space="preserve">ентру готує щорічний звіт про результати роботи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 xml:space="preserve">ентру й стратегію його розвитку на наступний період, які затверджуються </w:t>
      </w:r>
      <w:r w:rsidR="00F64D64" w:rsidRPr="00684D00">
        <w:rPr>
          <w:rFonts w:ascii="Times New Roman" w:hAnsi="Times New Roman"/>
          <w:sz w:val="28"/>
          <w:szCs w:val="28"/>
        </w:rPr>
        <w:t>Н</w:t>
      </w:r>
      <w:r w:rsidRPr="00684D00">
        <w:rPr>
          <w:rFonts w:ascii="Times New Roman" w:hAnsi="Times New Roman"/>
          <w:sz w:val="28"/>
          <w:szCs w:val="28"/>
        </w:rPr>
        <w:t>ауково-технічн</w:t>
      </w:r>
      <w:r w:rsidR="00F64D64" w:rsidRPr="00684D00">
        <w:rPr>
          <w:rFonts w:ascii="Times New Roman" w:hAnsi="Times New Roman"/>
          <w:sz w:val="28"/>
          <w:szCs w:val="28"/>
        </w:rPr>
        <w:t>ою</w:t>
      </w:r>
      <w:r w:rsidRPr="00684D00">
        <w:rPr>
          <w:rFonts w:ascii="Times New Roman" w:hAnsi="Times New Roman"/>
          <w:sz w:val="28"/>
          <w:szCs w:val="28"/>
        </w:rPr>
        <w:t xml:space="preserve"> рад</w:t>
      </w:r>
      <w:r w:rsidR="00F64D64" w:rsidRPr="00684D00">
        <w:rPr>
          <w:rFonts w:ascii="Times New Roman" w:hAnsi="Times New Roman"/>
          <w:sz w:val="28"/>
          <w:szCs w:val="28"/>
        </w:rPr>
        <w:t>ою</w:t>
      </w:r>
      <w:r w:rsidRPr="00684D00">
        <w:rPr>
          <w:rFonts w:ascii="Times New Roman" w:hAnsi="Times New Roman"/>
          <w:sz w:val="28"/>
          <w:szCs w:val="28"/>
        </w:rPr>
        <w:t xml:space="preserve"> </w:t>
      </w:r>
      <w:r w:rsidR="00012841" w:rsidRPr="00684D00">
        <w:rPr>
          <w:rFonts w:ascii="Times New Roman" w:hAnsi="Times New Roman"/>
          <w:sz w:val="28"/>
          <w:szCs w:val="28"/>
        </w:rPr>
        <w:t>КПІ ім. Ігоря Сікорського</w:t>
      </w:r>
      <w:r w:rsidRPr="00684D00">
        <w:rPr>
          <w:rFonts w:ascii="Times New Roman" w:hAnsi="Times New Roman"/>
          <w:sz w:val="28"/>
          <w:szCs w:val="28"/>
        </w:rPr>
        <w:t xml:space="preserve"> за</w:t>
      </w:r>
      <w:r w:rsidRPr="001B459D">
        <w:rPr>
          <w:rFonts w:ascii="Times New Roman" w:hAnsi="Times New Roman"/>
          <w:sz w:val="28"/>
          <w:szCs w:val="28"/>
        </w:rPr>
        <w:t xml:space="preserve"> погодженням </w:t>
      </w:r>
      <w:r>
        <w:rPr>
          <w:rFonts w:ascii="Times New Roman" w:hAnsi="Times New Roman"/>
          <w:sz w:val="28"/>
          <w:szCs w:val="28"/>
        </w:rPr>
        <w:t>і</w:t>
      </w:r>
      <w:r w:rsidRPr="001B459D">
        <w:rPr>
          <w:rFonts w:ascii="Times New Roman" w:hAnsi="Times New Roman"/>
          <w:sz w:val="28"/>
          <w:szCs w:val="28"/>
        </w:rPr>
        <w:t>з проректором з наукової роботи.</w:t>
      </w:r>
    </w:p>
    <w:p w14:paraId="72651C53" w14:textId="01CDF1B6" w:rsidR="00B6466F" w:rsidRPr="00BF6A0A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5.</w:t>
      </w:r>
      <w:r w:rsidR="00F64D64">
        <w:rPr>
          <w:rFonts w:ascii="Times New Roman" w:hAnsi="Times New Roman"/>
          <w:sz w:val="28"/>
          <w:szCs w:val="28"/>
        </w:rPr>
        <w:t>7</w:t>
      </w:r>
      <w:r w:rsidRPr="00BF6A0A">
        <w:rPr>
          <w:rFonts w:ascii="Times New Roman" w:hAnsi="Times New Roman"/>
          <w:sz w:val="28"/>
          <w:szCs w:val="28"/>
        </w:rPr>
        <w:t xml:space="preserve">. На період тимчасової відсутності директора </w:t>
      </w:r>
      <w:r w:rsidR="00F64D64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>ентру його повноваження виконує особа, призначена в установленому порядку.</w:t>
      </w:r>
    </w:p>
    <w:p w14:paraId="12E7D953" w14:textId="77777777" w:rsidR="00B6466F" w:rsidRPr="00BF6A0A" w:rsidRDefault="00B6466F" w:rsidP="002D3377">
      <w:pPr>
        <w:spacing w:after="0"/>
        <w:ind w:left="567"/>
        <w:rPr>
          <w:rFonts w:ascii="Times New Roman" w:hAnsi="Times New Roman"/>
          <w:b/>
          <w:sz w:val="28"/>
          <w:szCs w:val="28"/>
        </w:rPr>
      </w:pPr>
    </w:p>
    <w:p w14:paraId="638911BA" w14:textId="77777777" w:rsidR="00B6466F" w:rsidRPr="00BF6A0A" w:rsidRDefault="00B6466F" w:rsidP="002D3377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BF6A0A">
        <w:rPr>
          <w:rFonts w:ascii="Times New Roman" w:hAnsi="Times New Roman"/>
          <w:b/>
          <w:sz w:val="28"/>
          <w:szCs w:val="28"/>
        </w:rPr>
        <w:t>6. ПОВНОВАЖЕННЯ ДИРЕКТОРА ЦЕНТРУ</w:t>
      </w:r>
    </w:p>
    <w:p w14:paraId="1C79FED7" w14:textId="0E51D5D4" w:rsidR="00B6466F" w:rsidRPr="00BF6A0A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C05">
        <w:rPr>
          <w:rFonts w:ascii="Times New Roman" w:hAnsi="Times New Roman"/>
          <w:sz w:val="28"/>
          <w:szCs w:val="28"/>
        </w:rPr>
        <w:t xml:space="preserve">6.1. Здійснює керівництво </w:t>
      </w:r>
      <w:r w:rsidR="00F64D64" w:rsidRPr="00D81C05">
        <w:rPr>
          <w:rFonts w:ascii="Times New Roman" w:hAnsi="Times New Roman"/>
          <w:sz w:val="28"/>
          <w:szCs w:val="28"/>
        </w:rPr>
        <w:t>Ц</w:t>
      </w:r>
      <w:r w:rsidRPr="00D81C05">
        <w:rPr>
          <w:rFonts w:ascii="Times New Roman" w:hAnsi="Times New Roman"/>
          <w:sz w:val="28"/>
          <w:szCs w:val="28"/>
        </w:rPr>
        <w:t xml:space="preserve">ентром і звітує перед </w:t>
      </w:r>
      <w:r w:rsidR="00F64D64" w:rsidRPr="00D81C05">
        <w:rPr>
          <w:rFonts w:ascii="Times New Roman" w:hAnsi="Times New Roman"/>
          <w:sz w:val="28"/>
          <w:szCs w:val="28"/>
        </w:rPr>
        <w:t>Науково-технічною радою КПІ ім. Ігоря Сікорського</w:t>
      </w:r>
      <w:r w:rsidRPr="00BF6A0A">
        <w:rPr>
          <w:rFonts w:ascii="Times New Roman" w:hAnsi="Times New Roman"/>
          <w:sz w:val="28"/>
          <w:szCs w:val="28"/>
        </w:rPr>
        <w:t xml:space="preserve"> про виконання покладених на </w:t>
      </w:r>
      <w:r w:rsidR="00F64D64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>ентр завдань.</w:t>
      </w:r>
    </w:p>
    <w:p w14:paraId="0F3231A9" w14:textId="07625431" w:rsidR="00B6466F" w:rsidRPr="00BF6A0A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6.2. Розподіляє посадові функціональні обов’язки працівників, складає й </w:t>
      </w:r>
      <w:r>
        <w:rPr>
          <w:rFonts w:ascii="Times New Roman" w:hAnsi="Times New Roman"/>
          <w:sz w:val="28"/>
          <w:szCs w:val="28"/>
        </w:rPr>
        <w:t>візу</w:t>
      </w:r>
      <w:r w:rsidRPr="00BF6A0A">
        <w:rPr>
          <w:rFonts w:ascii="Times New Roman" w:hAnsi="Times New Roman"/>
          <w:sz w:val="28"/>
          <w:szCs w:val="28"/>
        </w:rPr>
        <w:t xml:space="preserve">є посадові інструкції працівників </w:t>
      </w:r>
      <w:r w:rsidR="00F64D64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 xml:space="preserve">ентру. Завдання, функції, права й обов’язки працівників </w:t>
      </w:r>
      <w:r w:rsidR="00F64D64" w:rsidRPr="00F64D64">
        <w:rPr>
          <w:rFonts w:ascii="Times New Roman" w:hAnsi="Times New Roman"/>
          <w:sz w:val="28"/>
          <w:szCs w:val="28"/>
        </w:rPr>
        <w:t xml:space="preserve">Центру </w:t>
      </w:r>
      <w:r w:rsidRPr="00BF6A0A">
        <w:rPr>
          <w:rFonts w:ascii="Times New Roman" w:hAnsi="Times New Roman"/>
          <w:sz w:val="28"/>
          <w:szCs w:val="28"/>
        </w:rPr>
        <w:t>визначаються чинним законодавством, Статутом</w:t>
      </w:r>
      <w:r w:rsidR="0027230D">
        <w:rPr>
          <w:rFonts w:ascii="Times New Roman" w:hAnsi="Times New Roman"/>
          <w:sz w:val="28"/>
          <w:szCs w:val="28"/>
        </w:rPr>
        <w:t xml:space="preserve"> КПІ ім. Ігоря Сікорського </w:t>
      </w:r>
      <w:r w:rsidRPr="00BF6A0A">
        <w:rPr>
          <w:rFonts w:ascii="Times New Roman" w:hAnsi="Times New Roman"/>
          <w:sz w:val="28"/>
          <w:szCs w:val="28"/>
        </w:rPr>
        <w:t>та Правилами внутрішнього розпорядку КПІ</w:t>
      </w:r>
      <w:r w:rsidR="005970FE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ім.</w:t>
      </w:r>
      <w:r w:rsidR="005970FE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Ігоря</w:t>
      </w:r>
      <w:r w:rsidR="005970FE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Сікорського, цим положенням і посадовими інструкціями.</w:t>
      </w:r>
    </w:p>
    <w:p w14:paraId="13A7D2AD" w14:textId="0D925687" w:rsidR="00B6466F" w:rsidRPr="00BF6A0A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6.3. Здійснює контроль за роботою працівників </w:t>
      </w:r>
      <w:r w:rsidR="00F64D64">
        <w:rPr>
          <w:rFonts w:ascii="Times New Roman" w:hAnsi="Times New Roman"/>
          <w:sz w:val="28"/>
          <w:szCs w:val="28"/>
        </w:rPr>
        <w:t>Ц</w:t>
      </w:r>
      <w:r w:rsidRPr="00BF6A0A">
        <w:rPr>
          <w:rFonts w:ascii="Times New Roman" w:hAnsi="Times New Roman"/>
          <w:sz w:val="28"/>
          <w:szCs w:val="28"/>
        </w:rPr>
        <w:t>ентру.</w:t>
      </w:r>
    </w:p>
    <w:p w14:paraId="2849E5C1" w14:textId="77777777" w:rsidR="00B6466F" w:rsidRPr="00BF6A0A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6.4. Забезпечує:</w:t>
      </w:r>
    </w:p>
    <w:p w14:paraId="35FFEBB7" w14:textId="77777777" w:rsidR="00B6466F" w:rsidRPr="00BF6A0A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6.4.1.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60293B6" w14:textId="77777777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6.4.2. дотримання положень законодавства щодо додержання прав і законних інтересів осіб з інвалідністю;</w:t>
      </w:r>
    </w:p>
    <w:p w14:paraId="1BE98ADB" w14:textId="7B4468A7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6.4.3. додержання </w:t>
      </w:r>
      <w:r w:rsidR="00F64D64">
        <w:rPr>
          <w:rFonts w:ascii="Times New Roman" w:hAnsi="Times New Roman"/>
          <w:sz w:val="28"/>
          <w:szCs w:val="28"/>
        </w:rPr>
        <w:t xml:space="preserve">працівниками Центру </w:t>
      </w:r>
      <w:r w:rsidRPr="00BF6A0A">
        <w:rPr>
          <w:rFonts w:ascii="Times New Roman" w:hAnsi="Times New Roman"/>
          <w:sz w:val="28"/>
          <w:szCs w:val="28"/>
        </w:rPr>
        <w:t>вимог чинного законодавства, Статуту</w:t>
      </w:r>
      <w:r w:rsidR="0027230D">
        <w:rPr>
          <w:rFonts w:ascii="Times New Roman" w:hAnsi="Times New Roman"/>
          <w:sz w:val="28"/>
          <w:szCs w:val="28"/>
        </w:rPr>
        <w:t xml:space="preserve"> КПІ ім. </w:t>
      </w:r>
      <w:r w:rsidRPr="00BF6A0A">
        <w:rPr>
          <w:rFonts w:ascii="Times New Roman" w:hAnsi="Times New Roman"/>
          <w:sz w:val="28"/>
          <w:szCs w:val="28"/>
        </w:rPr>
        <w:t>Ігоря Сікорського, нормативної бази КПІ ім. Ігоря Сікорського й умов Колективного договору КПІ ім. Ігоря Сікорського;</w:t>
      </w:r>
    </w:p>
    <w:p w14:paraId="6980AFF3" w14:textId="3E45B2D9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6.4.4.</w:t>
      </w:r>
      <w:r w:rsidR="009627DF">
        <w:rPr>
          <w:rFonts w:ascii="Times New Roman" w:hAnsi="Times New Roman"/>
          <w:sz w:val="28"/>
          <w:szCs w:val="28"/>
        </w:rPr>
        <w:t> </w:t>
      </w:r>
      <w:r w:rsidRPr="00BF6A0A">
        <w:rPr>
          <w:rFonts w:ascii="Times New Roman" w:hAnsi="Times New Roman"/>
          <w:sz w:val="28"/>
          <w:szCs w:val="28"/>
        </w:rPr>
        <w:t xml:space="preserve">своєчасне ознайомлення працівників </w:t>
      </w:r>
      <w:r w:rsidR="00F64D64">
        <w:rPr>
          <w:rFonts w:ascii="Times New Roman" w:hAnsi="Times New Roman"/>
          <w:sz w:val="28"/>
          <w:szCs w:val="28"/>
        </w:rPr>
        <w:t>Ц</w:t>
      </w:r>
      <w:r w:rsidR="00F64D64" w:rsidRPr="00BF6A0A">
        <w:rPr>
          <w:rFonts w:ascii="Times New Roman" w:hAnsi="Times New Roman"/>
          <w:sz w:val="28"/>
          <w:szCs w:val="28"/>
        </w:rPr>
        <w:t>ентру</w:t>
      </w:r>
      <w:r w:rsidRPr="00BF6A0A">
        <w:rPr>
          <w:rFonts w:ascii="Times New Roman" w:hAnsi="Times New Roman"/>
          <w:sz w:val="28"/>
          <w:szCs w:val="28"/>
        </w:rPr>
        <w:t xml:space="preserve"> з їх посадовими інструкціями, Статутом КПІ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ім.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Ігоря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Сікорського, Правилами внутрішнього розпорядку КПІ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ім.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Ігоря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Сікорського, Колективним договором КПІ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ім.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Ігоря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Сікорського, Антикорупційною програмою КПІ</w:t>
      </w:r>
      <w:r w:rsidR="009627DF">
        <w:rPr>
          <w:rFonts w:ascii="Times New Roman" w:hAnsi="Times New Roman"/>
          <w:sz w:val="28"/>
          <w:szCs w:val="28"/>
        </w:rPr>
        <w:t xml:space="preserve"> </w:t>
      </w:r>
      <w:r w:rsidRPr="00BF6A0A">
        <w:rPr>
          <w:rFonts w:ascii="Times New Roman" w:hAnsi="Times New Roman"/>
          <w:sz w:val="28"/>
          <w:szCs w:val="28"/>
        </w:rPr>
        <w:t>ім.</w:t>
      </w:r>
      <w:r w:rsidR="0027230D">
        <w:rPr>
          <w:rFonts w:ascii="Times New Roman" w:hAnsi="Times New Roman"/>
          <w:sz w:val="28"/>
          <w:szCs w:val="28"/>
        </w:rPr>
        <w:t xml:space="preserve"> Ігоря Сікорського</w:t>
      </w:r>
      <w:r w:rsidRPr="00BF6A0A">
        <w:rPr>
          <w:rFonts w:ascii="Times New Roman" w:hAnsi="Times New Roman"/>
          <w:sz w:val="28"/>
          <w:szCs w:val="28"/>
        </w:rPr>
        <w:t>, Кодексом честі КПІ ім. Ігоря Сікорського та цим положенням;</w:t>
      </w:r>
    </w:p>
    <w:p w14:paraId="08EAE68E" w14:textId="77777777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>6.4.5. захист інформації відповідно до законодавства;</w:t>
      </w:r>
    </w:p>
    <w:p w14:paraId="369B90EE" w14:textId="094A8346" w:rsidR="00B6466F" w:rsidRPr="00BF6A0A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A0A">
        <w:rPr>
          <w:rFonts w:ascii="Times New Roman" w:hAnsi="Times New Roman"/>
          <w:sz w:val="28"/>
          <w:szCs w:val="28"/>
        </w:rPr>
        <w:t xml:space="preserve">6.4.6. перепідготовку й підвищення кваліфікації працівників </w:t>
      </w:r>
      <w:r w:rsidR="00F64D64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ентру</w:t>
      </w:r>
      <w:r w:rsidRPr="00BF6A0A">
        <w:rPr>
          <w:rFonts w:ascii="Times New Roman" w:hAnsi="Times New Roman"/>
          <w:sz w:val="28"/>
          <w:szCs w:val="28"/>
        </w:rPr>
        <w:t>;</w:t>
      </w:r>
    </w:p>
    <w:p w14:paraId="0913CEE9" w14:textId="60963527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6.4.7. дотримання трудової й</w:t>
      </w:r>
      <w:r w:rsidR="0027230D" w:rsidRPr="00684D00">
        <w:rPr>
          <w:rFonts w:ascii="Times New Roman" w:hAnsi="Times New Roman"/>
          <w:sz w:val="28"/>
          <w:szCs w:val="28"/>
        </w:rPr>
        <w:t xml:space="preserve"> </w:t>
      </w:r>
      <w:r w:rsidR="00E0024C" w:rsidRPr="00684D00">
        <w:rPr>
          <w:rFonts w:ascii="Times New Roman" w:hAnsi="Times New Roman"/>
          <w:sz w:val="28"/>
          <w:szCs w:val="28"/>
        </w:rPr>
        <w:t>фінансової дисципліни;</w:t>
      </w:r>
    </w:p>
    <w:p w14:paraId="27732E4A" w14:textId="0410DEEC" w:rsidR="00E0024C" w:rsidRPr="00684D00" w:rsidRDefault="00E0024C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lastRenderedPageBreak/>
        <w:t>6.4.8.</w:t>
      </w:r>
      <w:r w:rsidR="00D81C05" w:rsidRPr="00684D00">
        <w:rPr>
          <w:rFonts w:ascii="Times New Roman" w:hAnsi="Times New Roman"/>
          <w:sz w:val="28"/>
          <w:szCs w:val="28"/>
        </w:rPr>
        <w:t> </w:t>
      </w:r>
      <w:r w:rsidRPr="00684D00">
        <w:rPr>
          <w:rFonts w:ascii="Times New Roman" w:hAnsi="Times New Roman"/>
          <w:sz w:val="28"/>
          <w:szCs w:val="28"/>
        </w:rPr>
        <w:t xml:space="preserve">нерозголошення персональних даних, які </w:t>
      </w:r>
      <w:r w:rsidR="00A268EF" w:rsidRPr="00684D00">
        <w:rPr>
          <w:rFonts w:ascii="Times New Roman" w:hAnsi="Times New Roman"/>
          <w:sz w:val="28"/>
          <w:szCs w:val="28"/>
        </w:rPr>
        <w:t>перебувають у розпорядженні Центру</w:t>
      </w:r>
      <w:r w:rsidRPr="00684D00">
        <w:rPr>
          <w:rFonts w:ascii="Times New Roman" w:hAnsi="Times New Roman"/>
          <w:sz w:val="28"/>
          <w:szCs w:val="28"/>
        </w:rPr>
        <w:t>.</w:t>
      </w:r>
    </w:p>
    <w:p w14:paraId="57F568F4" w14:textId="6BE9034E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6.5. Вживає заходів для дотримання антикорупційної програми</w:t>
      </w:r>
      <w:r w:rsidR="0027230D" w:rsidRPr="00684D00">
        <w:rPr>
          <w:rFonts w:ascii="Times New Roman" w:hAnsi="Times New Roman"/>
          <w:sz w:val="28"/>
          <w:szCs w:val="28"/>
        </w:rPr>
        <w:t xml:space="preserve"> КПІ ім. </w:t>
      </w:r>
      <w:r w:rsidRPr="00684D00">
        <w:rPr>
          <w:rFonts w:ascii="Times New Roman" w:hAnsi="Times New Roman"/>
          <w:sz w:val="28"/>
          <w:szCs w:val="28"/>
        </w:rPr>
        <w:t>Ігоря Сікорського, запобігання конфлікту інтересів, проявам корупційних правопорушень.</w:t>
      </w:r>
    </w:p>
    <w:p w14:paraId="7CC84E33" w14:textId="70EDCA30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 xml:space="preserve">6.6. Надає пропозиції начальнику НДЧ щодо вдосконалення управління й роботи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ентру.</w:t>
      </w:r>
    </w:p>
    <w:p w14:paraId="2B6CFA82" w14:textId="084D8127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6.7</w:t>
      </w:r>
      <w:r w:rsidR="0027230D" w:rsidRPr="00684D00">
        <w:rPr>
          <w:rFonts w:ascii="Times New Roman" w:hAnsi="Times New Roman"/>
          <w:sz w:val="28"/>
          <w:szCs w:val="28"/>
        </w:rPr>
        <w:t>. </w:t>
      </w:r>
      <w:r w:rsidRPr="00684D00">
        <w:rPr>
          <w:rFonts w:ascii="Times New Roman" w:hAnsi="Times New Roman"/>
          <w:sz w:val="28"/>
          <w:szCs w:val="28"/>
        </w:rPr>
        <w:t xml:space="preserve">Вносить пропозиції, в установленому порядку, про призначення на посади й звільнення з посад працівників </w:t>
      </w:r>
      <w:r w:rsidR="0027230D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ентру, їх заохочення та накладення дисциплінарних стягнень.</w:t>
      </w:r>
    </w:p>
    <w:p w14:paraId="0ED309FF" w14:textId="600F86E4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 xml:space="preserve">6.8. Відповідно до основних завдань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 інформує начальника НДЧ про виявлені порушення законодавства України.</w:t>
      </w:r>
    </w:p>
    <w:p w14:paraId="51333B06" w14:textId="77777777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6.9. Візує й підписує документи в межах своїх повноважень.</w:t>
      </w:r>
    </w:p>
    <w:p w14:paraId="356C48A5" w14:textId="77777777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6.10.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162BB843" w14:textId="55BCB014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 xml:space="preserve">6.11. Директор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 має право:</w:t>
      </w:r>
    </w:p>
    <w:p w14:paraId="26489F69" w14:textId="3D07357A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6.11.1. одержувати від структурних підрозділів інформацію й документи</w:t>
      </w:r>
      <w:r w:rsidR="0027230D" w:rsidRPr="00684D00">
        <w:rPr>
          <w:rFonts w:ascii="Times New Roman" w:hAnsi="Times New Roman"/>
          <w:sz w:val="28"/>
          <w:szCs w:val="28"/>
        </w:rPr>
        <w:t xml:space="preserve">, необхідні </w:t>
      </w:r>
      <w:r w:rsidRPr="00684D00">
        <w:rPr>
          <w:rFonts w:ascii="Times New Roman" w:hAnsi="Times New Roman"/>
          <w:sz w:val="28"/>
          <w:szCs w:val="28"/>
        </w:rPr>
        <w:t>для здійснення діяльності</w:t>
      </w:r>
      <w:r w:rsidR="00497FE8" w:rsidRPr="00684D00">
        <w:rPr>
          <w:rFonts w:ascii="Times New Roman" w:hAnsi="Times New Roman"/>
          <w:sz w:val="28"/>
          <w:szCs w:val="28"/>
        </w:rPr>
        <w:t xml:space="preserve">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="00497FE8" w:rsidRPr="00684D00">
        <w:rPr>
          <w:rFonts w:ascii="Times New Roman" w:hAnsi="Times New Roman"/>
          <w:sz w:val="28"/>
          <w:szCs w:val="28"/>
        </w:rPr>
        <w:t>ентру</w:t>
      </w:r>
      <w:r w:rsidRPr="00684D00">
        <w:rPr>
          <w:rFonts w:ascii="Times New Roman" w:hAnsi="Times New Roman"/>
          <w:sz w:val="28"/>
          <w:szCs w:val="28"/>
        </w:rPr>
        <w:t>;</w:t>
      </w:r>
    </w:p>
    <w:p w14:paraId="4B18340B" w14:textId="762101AD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 xml:space="preserve">6.11.2. ініціювати й проводити наради з питань діяльності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 xml:space="preserve">ентру, брати участь в обговоренні та підготовці рішень щодо основних завдань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ентру;</w:t>
      </w:r>
    </w:p>
    <w:p w14:paraId="7A916CF9" w14:textId="303612DD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6.11.3. вносити пропозиції з питань удосконалення роботи</w:t>
      </w:r>
      <w:r w:rsidR="00497FE8" w:rsidRPr="00684D00">
        <w:rPr>
          <w:rFonts w:ascii="Times New Roman" w:hAnsi="Times New Roman"/>
          <w:sz w:val="28"/>
          <w:szCs w:val="28"/>
        </w:rPr>
        <w:t xml:space="preserve">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 xml:space="preserve">ентру, розробки нормативних актів КПІ ім. Ігоря Сікорського, з інших питань, які належать до компетенції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ентру.</w:t>
      </w:r>
    </w:p>
    <w:p w14:paraId="380E8AA3" w14:textId="77777777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6.12. Несе персональну відповідальність за:</w:t>
      </w:r>
    </w:p>
    <w:p w14:paraId="20E9648F" w14:textId="2075EDEA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 xml:space="preserve">6.12.1. організацію й виконання завдань і функцій, покладених на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ентр;</w:t>
      </w:r>
    </w:p>
    <w:p w14:paraId="34C39785" w14:textId="00DCFC9A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 xml:space="preserve">6.12.2. достовірність надання звітності за результатами діяльності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 й виконання затверджених планів роботи</w:t>
      </w:r>
      <w:r w:rsidR="00497FE8" w:rsidRPr="00684D00">
        <w:rPr>
          <w:rFonts w:ascii="Times New Roman" w:hAnsi="Times New Roman"/>
          <w:sz w:val="28"/>
          <w:szCs w:val="28"/>
        </w:rPr>
        <w:t>.</w:t>
      </w:r>
    </w:p>
    <w:p w14:paraId="4E988D6D" w14:textId="77777777" w:rsidR="00B6466F" w:rsidRPr="00684D00" w:rsidRDefault="00B6466F" w:rsidP="002D33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6.13. Здійснює іншу діяльність у сфері своїх повноважень, визначених нормативними й розпорядчими документами КПІ ім.  Ігоря Сікорського.</w:t>
      </w:r>
    </w:p>
    <w:p w14:paraId="4D766CB5" w14:textId="77777777" w:rsidR="00B6466F" w:rsidRPr="00684D00" w:rsidRDefault="00B6466F" w:rsidP="002D3377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3353AFD" w14:textId="77777777" w:rsidR="00B6466F" w:rsidRPr="00684D00" w:rsidRDefault="00B6466F" w:rsidP="002D3377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84D00">
        <w:rPr>
          <w:rFonts w:ascii="Times New Roman" w:hAnsi="Times New Roman"/>
          <w:b/>
          <w:sz w:val="28"/>
          <w:szCs w:val="28"/>
        </w:rPr>
        <w:t>7. ВІДПОВІДАЛЬНІСТЬ</w:t>
      </w:r>
    </w:p>
    <w:p w14:paraId="61E7802A" w14:textId="121F3358" w:rsidR="00D81C05" w:rsidRDefault="00B6466F" w:rsidP="009B090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 xml:space="preserve">7.1. Усі працівники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 ім. Ігоря Сікорського.</w:t>
      </w:r>
    </w:p>
    <w:p w14:paraId="520179CE" w14:textId="1DAAAE94" w:rsidR="00D316C4" w:rsidRDefault="00D316C4" w:rsidP="009B090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F815F8" w14:textId="436F9965" w:rsidR="00D316C4" w:rsidRDefault="00D316C4" w:rsidP="009B090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5C8A6A" w14:textId="77777777" w:rsidR="00D316C4" w:rsidRPr="00684D00" w:rsidRDefault="00D316C4" w:rsidP="009B090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D4962B" w14:textId="42FF9442" w:rsidR="00B6466F" w:rsidRPr="00684D00" w:rsidRDefault="00B6466F" w:rsidP="002D3377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84D00">
        <w:rPr>
          <w:rFonts w:ascii="Times New Roman" w:hAnsi="Times New Roman"/>
          <w:b/>
          <w:sz w:val="28"/>
          <w:szCs w:val="28"/>
        </w:rPr>
        <w:lastRenderedPageBreak/>
        <w:t>8. ВЗАЄМОВІДНОСИНИ З ІНШИМИ ПІДРОЗДІЛАМИ</w:t>
      </w:r>
    </w:p>
    <w:p w14:paraId="1391CA5D" w14:textId="77777777" w:rsidR="00B6466F" w:rsidRPr="00684D00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8.1. Центр у своїй діяльності взаємодіє зі структурними підрозділами КПІ ім. Ігоря Сікорського щодо надання й отримання інформації, документації, проєктів документів, висновків тощо для виконання своїх завдань і функцій.</w:t>
      </w:r>
    </w:p>
    <w:p w14:paraId="5B0D03FC" w14:textId="42DD0BC0" w:rsidR="00B6466F" w:rsidRPr="00684D00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 xml:space="preserve">8.2. Конкретні повноваження й порядок здійснення взаємозв’язків між працівниками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 з іншими підрозділами КПІ</w:t>
      </w:r>
      <w:r w:rsidR="005970FE" w:rsidRPr="00684D00">
        <w:rPr>
          <w:rFonts w:ascii="Times New Roman" w:hAnsi="Times New Roman"/>
          <w:sz w:val="28"/>
          <w:szCs w:val="28"/>
        </w:rPr>
        <w:t xml:space="preserve"> </w:t>
      </w:r>
      <w:r w:rsidRPr="00684D00">
        <w:rPr>
          <w:rFonts w:ascii="Times New Roman" w:hAnsi="Times New Roman"/>
          <w:sz w:val="28"/>
          <w:szCs w:val="28"/>
        </w:rPr>
        <w:t>ім.</w:t>
      </w:r>
      <w:r w:rsidR="005970FE" w:rsidRPr="00684D00">
        <w:rPr>
          <w:rFonts w:ascii="Times New Roman" w:hAnsi="Times New Roman"/>
          <w:sz w:val="28"/>
          <w:szCs w:val="28"/>
        </w:rPr>
        <w:t xml:space="preserve"> </w:t>
      </w:r>
      <w:r w:rsidRPr="00684D00">
        <w:rPr>
          <w:rFonts w:ascii="Times New Roman" w:hAnsi="Times New Roman"/>
          <w:sz w:val="28"/>
          <w:szCs w:val="28"/>
        </w:rPr>
        <w:t>Ігоря</w:t>
      </w:r>
      <w:r w:rsidR="005970FE" w:rsidRPr="00684D00">
        <w:rPr>
          <w:rFonts w:ascii="Times New Roman" w:hAnsi="Times New Roman"/>
          <w:sz w:val="28"/>
          <w:szCs w:val="28"/>
        </w:rPr>
        <w:t xml:space="preserve"> </w:t>
      </w:r>
      <w:r w:rsidRPr="00684D00">
        <w:rPr>
          <w:rFonts w:ascii="Times New Roman" w:hAnsi="Times New Roman"/>
          <w:sz w:val="28"/>
          <w:szCs w:val="28"/>
        </w:rPr>
        <w:t>Сікорського встановлюється їх посадовими інструкціями.</w:t>
      </w:r>
    </w:p>
    <w:p w14:paraId="1D5ECF36" w14:textId="77777777" w:rsidR="00B6466F" w:rsidRPr="00684D00" w:rsidRDefault="00B6466F" w:rsidP="002D3377">
      <w:pPr>
        <w:spacing w:after="0"/>
        <w:ind w:left="567"/>
        <w:rPr>
          <w:rFonts w:ascii="Times New Roman" w:hAnsi="Times New Roman"/>
          <w:b/>
          <w:sz w:val="28"/>
          <w:szCs w:val="28"/>
        </w:rPr>
      </w:pPr>
    </w:p>
    <w:p w14:paraId="59401D56" w14:textId="77777777" w:rsidR="00B6466F" w:rsidRPr="00684D00" w:rsidRDefault="00B6466F" w:rsidP="002D3377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84D00">
        <w:rPr>
          <w:rFonts w:ascii="Times New Roman" w:hAnsi="Times New Roman"/>
          <w:b/>
          <w:sz w:val="28"/>
          <w:szCs w:val="28"/>
        </w:rPr>
        <w:t>9. ФІНАНСУВАННЯ ЦЕНТРУ</w:t>
      </w:r>
    </w:p>
    <w:p w14:paraId="0BB25A77" w14:textId="257D59B7" w:rsidR="00B6466F" w:rsidRPr="00684D00" w:rsidRDefault="00B6466F" w:rsidP="002D337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 xml:space="preserve">9.1. Джерелами фінансування діяльності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 є загальний і спеціальний фонди Державного бюджету України.</w:t>
      </w:r>
    </w:p>
    <w:p w14:paraId="54454220" w14:textId="6D106FDA" w:rsidR="00B6466F" w:rsidRPr="00BF6A0A" w:rsidRDefault="00B6466F" w:rsidP="00497FE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4D00">
        <w:rPr>
          <w:rFonts w:ascii="Times New Roman" w:hAnsi="Times New Roman"/>
          <w:sz w:val="28"/>
          <w:szCs w:val="28"/>
        </w:rPr>
        <w:t>9.2.</w:t>
      </w:r>
      <w:r w:rsidR="007404C4">
        <w:rPr>
          <w:rFonts w:ascii="Times New Roman" w:hAnsi="Times New Roman"/>
          <w:sz w:val="28"/>
          <w:szCs w:val="28"/>
        </w:rPr>
        <w:t> </w:t>
      </w:r>
      <w:r w:rsidRPr="00684D00">
        <w:rPr>
          <w:rFonts w:ascii="Times New Roman" w:hAnsi="Times New Roman"/>
          <w:sz w:val="28"/>
          <w:szCs w:val="28"/>
        </w:rPr>
        <w:t xml:space="preserve">Штатний розпис </w:t>
      </w:r>
      <w:r w:rsidR="00F64D64" w:rsidRPr="00684D00">
        <w:rPr>
          <w:rFonts w:ascii="Times New Roman" w:hAnsi="Times New Roman"/>
          <w:sz w:val="28"/>
          <w:szCs w:val="28"/>
        </w:rPr>
        <w:t>Ц</w:t>
      </w:r>
      <w:r w:rsidRPr="00684D00">
        <w:rPr>
          <w:rFonts w:ascii="Times New Roman" w:hAnsi="Times New Roman"/>
          <w:sz w:val="28"/>
          <w:szCs w:val="28"/>
        </w:rPr>
        <w:t>ентру затверджується в установленому порядку й погоджується з</w:t>
      </w:r>
      <w:r w:rsidR="006C1CB3" w:rsidRPr="00684D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CB3" w:rsidRPr="00684D00">
        <w:rPr>
          <w:rFonts w:ascii="Times New Roman" w:hAnsi="Times New Roman"/>
          <w:sz w:val="28"/>
          <w:szCs w:val="28"/>
        </w:rPr>
        <w:t>про</w:t>
      </w:r>
      <w:r w:rsidR="00D81C05" w:rsidRPr="00684D00">
        <w:rPr>
          <w:rFonts w:ascii="Times New Roman" w:hAnsi="Times New Roman"/>
          <w:sz w:val="28"/>
          <w:szCs w:val="28"/>
        </w:rPr>
        <w:t>ректром</w:t>
      </w:r>
      <w:proofErr w:type="spellEnd"/>
      <w:r w:rsidR="00D81C05" w:rsidRPr="00684D00">
        <w:rPr>
          <w:rFonts w:ascii="Times New Roman" w:hAnsi="Times New Roman"/>
          <w:sz w:val="28"/>
          <w:szCs w:val="28"/>
        </w:rPr>
        <w:t xml:space="preserve"> з наукової роботи</w:t>
      </w:r>
      <w:r w:rsidRPr="00684D00">
        <w:rPr>
          <w:rFonts w:ascii="Times New Roman" w:hAnsi="Times New Roman"/>
          <w:sz w:val="28"/>
          <w:szCs w:val="28"/>
        </w:rPr>
        <w:t>.</w:t>
      </w:r>
    </w:p>
    <w:p w14:paraId="7562A294" w14:textId="77777777" w:rsidR="00F64D64" w:rsidRDefault="00F64D64" w:rsidP="00F23409">
      <w:pPr>
        <w:spacing w:after="0"/>
      </w:pPr>
      <w:bookmarkStart w:id="1" w:name="_GoBack"/>
      <w:bookmarkEnd w:id="1"/>
    </w:p>
    <w:sectPr w:rsidR="00F64D64" w:rsidSect="00525A83">
      <w:pgSz w:w="11906" w:h="16838"/>
      <w:pgMar w:top="850" w:right="850" w:bottom="850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C548" w14:textId="77777777" w:rsidR="002C533B" w:rsidRDefault="002C533B" w:rsidP="00525A83">
      <w:pPr>
        <w:spacing w:after="0" w:line="240" w:lineRule="auto"/>
      </w:pPr>
      <w:r>
        <w:separator/>
      </w:r>
    </w:p>
  </w:endnote>
  <w:endnote w:type="continuationSeparator" w:id="0">
    <w:p w14:paraId="40DA14CC" w14:textId="77777777" w:rsidR="002C533B" w:rsidRDefault="002C533B" w:rsidP="0052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93080" w14:textId="77777777" w:rsidR="002C533B" w:rsidRDefault="002C533B" w:rsidP="00525A83">
      <w:pPr>
        <w:spacing w:after="0" w:line="240" w:lineRule="auto"/>
      </w:pPr>
      <w:r>
        <w:separator/>
      </w:r>
    </w:p>
  </w:footnote>
  <w:footnote w:type="continuationSeparator" w:id="0">
    <w:p w14:paraId="156FE55F" w14:textId="77777777" w:rsidR="002C533B" w:rsidRDefault="002C533B" w:rsidP="0052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2621CE0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7A5EB9"/>
    <w:multiLevelType w:val="multilevel"/>
    <w:tmpl w:val="5EC653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2" w15:restartNumberingAfterBreak="0">
    <w:nsid w:val="021E753C"/>
    <w:multiLevelType w:val="multilevel"/>
    <w:tmpl w:val="DCCE7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3E92DBD"/>
    <w:multiLevelType w:val="multilevel"/>
    <w:tmpl w:val="DCCE7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4334D62"/>
    <w:multiLevelType w:val="multilevel"/>
    <w:tmpl w:val="5BCC1E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72D76BE"/>
    <w:multiLevelType w:val="multilevel"/>
    <w:tmpl w:val="87D213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7B0252E"/>
    <w:multiLevelType w:val="multilevel"/>
    <w:tmpl w:val="95B2440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0897327D"/>
    <w:multiLevelType w:val="multilevel"/>
    <w:tmpl w:val="D1A6865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FE61230"/>
    <w:multiLevelType w:val="multilevel"/>
    <w:tmpl w:val="24E824D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trike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23E1236"/>
    <w:multiLevelType w:val="hybridMultilevel"/>
    <w:tmpl w:val="C0424544"/>
    <w:lvl w:ilvl="0" w:tplc="FAF64B5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211240"/>
    <w:multiLevelType w:val="multilevel"/>
    <w:tmpl w:val="71427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1B9A1012"/>
    <w:multiLevelType w:val="multilevel"/>
    <w:tmpl w:val="89B4402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0910AA7"/>
    <w:multiLevelType w:val="multilevel"/>
    <w:tmpl w:val="336060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trike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0D82860"/>
    <w:multiLevelType w:val="multilevel"/>
    <w:tmpl w:val="4D122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1783B4E"/>
    <w:multiLevelType w:val="multilevel"/>
    <w:tmpl w:val="4D844E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21D8185A"/>
    <w:multiLevelType w:val="multilevel"/>
    <w:tmpl w:val="E4B829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trike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1E913F4"/>
    <w:multiLevelType w:val="multilevel"/>
    <w:tmpl w:val="744C020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6" w:hanging="2160"/>
      </w:pPr>
      <w:rPr>
        <w:rFonts w:hint="default"/>
      </w:rPr>
    </w:lvl>
  </w:abstractNum>
  <w:abstractNum w:abstractNumId="17" w15:restartNumberingAfterBreak="0">
    <w:nsid w:val="22460A4B"/>
    <w:multiLevelType w:val="multilevel"/>
    <w:tmpl w:val="1CE602F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3B57FD9"/>
    <w:multiLevelType w:val="multilevel"/>
    <w:tmpl w:val="90B2A7A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46A2597"/>
    <w:multiLevelType w:val="multilevel"/>
    <w:tmpl w:val="B89E21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20" w15:restartNumberingAfterBreak="0">
    <w:nsid w:val="24982589"/>
    <w:multiLevelType w:val="singleLevel"/>
    <w:tmpl w:val="554CD444"/>
    <w:lvl w:ilvl="0">
      <w:start w:val="6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64F5E34"/>
    <w:multiLevelType w:val="multilevel"/>
    <w:tmpl w:val="D0BC57D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trike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26960B71"/>
    <w:multiLevelType w:val="multilevel"/>
    <w:tmpl w:val="EF48338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88C3753"/>
    <w:multiLevelType w:val="multilevel"/>
    <w:tmpl w:val="0B0873F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2BD67640"/>
    <w:multiLevelType w:val="hybridMultilevel"/>
    <w:tmpl w:val="A6CECC7A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6E3480"/>
    <w:multiLevelType w:val="multilevel"/>
    <w:tmpl w:val="27BE2C9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theme="minorBid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0E207CB"/>
    <w:multiLevelType w:val="multilevel"/>
    <w:tmpl w:val="1818BF8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trike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32175050"/>
    <w:multiLevelType w:val="multilevel"/>
    <w:tmpl w:val="760C299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347A6773"/>
    <w:multiLevelType w:val="singleLevel"/>
    <w:tmpl w:val="DBF02608"/>
    <w:lvl w:ilvl="0">
      <w:start w:val="1"/>
      <w:numFmt w:val="decimal"/>
      <w:lvlText w:val="3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35CA3D2E"/>
    <w:multiLevelType w:val="multilevel"/>
    <w:tmpl w:val="1E52A27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7B149A4"/>
    <w:multiLevelType w:val="multilevel"/>
    <w:tmpl w:val="EAC0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3A6E5320"/>
    <w:multiLevelType w:val="multilevel"/>
    <w:tmpl w:val="714E4CA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3A7152F2"/>
    <w:multiLevelType w:val="hybridMultilevel"/>
    <w:tmpl w:val="9ED0FDA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6551FC"/>
    <w:multiLevelType w:val="multilevel"/>
    <w:tmpl w:val="45B6DC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3B6C5ADC"/>
    <w:multiLevelType w:val="singleLevel"/>
    <w:tmpl w:val="D0CEEEE4"/>
    <w:lvl w:ilvl="0">
      <w:start w:val="12"/>
      <w:numFmt w:val="decimal"/>
      <w:lvlText w:val="3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3BFA387E"/>
    <w:multiLevelType w:val="multilevel"/>
    <w:tmpl w:val="70BA33C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3D9840AC"/>
    <w:multiLevelType w:val="hybridMultilevel"/>
    <w:tmpl w:val="6BC499EC"/>
    <w:lvl w:ilvl="0" w:tplc="829278A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B7CCA"/>
    <w:multiLevelType w:val="singleLevel"/>
    <w:tmpl w:val="3B2A1148"/>
    <w:lvl w:ilvl="0">
      <w:start w:val="1"/>
      <w:numFmt w:val="decimal"/>
      <w:lvlText w:val="3.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3ED47DE8"/>
    <w:multiLevelType w:val="multilevel"/>
    <w:tmpl w:val="45B8F1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trike w:val="0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3EE22B94"/>
    <w:multiLevelType w:val="multilevel"/>
    <w:tmpl w:val="90B6287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461D0575"/>
    <w:multiLevelType w:val="multilevel"/>
    <w:tmpl w:val="9224EC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47DB6D9A"/>
    <w:multiLevelType w:val="singleLevel"/>
    <w:tmpl w:val="F888304E"/>
    <w:lvl w:ilvl="0">
      <w:start w:val="7"/>
      <w:numFmt w:val="decimal"/>
      <w:lvlText w:val="3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4A6A0C3E"/>
    <w:multiLevelType w:val="hybridMultilevel"/>
    <w:tmpl w:val="C10A1A7A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134C09"/>
    <w:multiLevelType w:val="hybridMultilevel"/>
    <w:tmpl w:val="930CB9E0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DC0BF9"/>
    <w:multiLevelType w:val="multilevel"/>
    <w:tmpl w:val="310AB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C64554B"/>
    <w:multiLevelType w:val="multilevel"/>
    <w:tmpl w:val="F5D0C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4F6F277F"/>
    <w:multiLevelType w:val="multilevel"/>
    <w:tmpl w:val="E2A2F9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7" w15:restartNumberingAfterBreak="0">
    <w:nsid w:val="52B12652"/>
    <w:multiLevelType w:val="multilevel"/>
    <w:tmpl w:val="713683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8" w15:restartNumberingAfterBreak="0">
    <w:nsid w:val="54436104"/>
    <w:multiLevelType w:val="hybridMultilevel"/>
    <w:tmpl w:val="77F6A6C2"/>
    <w:lvl w:ilvl="0" w:tplc="FAF64B58">
      <w:numFmt w:val="bullet"/>
      <w:lvlText w:val="-"/>
      <w:lvlJc w:val="left"/>
      <w:pPr>
        <w:ind w:left="140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49" w15:restartNumberingAfterBreak="0">
    <w:nsid w:val="55183144"/>
    <w:multiLevelType w:val="multilevel"/>
    <w:tmpl w:val="98DA54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556C686A"/>
    <w:multiLevelType w:val="multilevel"/>
    <w:tmpl w:val="97BC8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585B703A"/>
    <w:multiLevelType w:val="multilevel"/>
    <w:tmpl w:val="2B8059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B6E51F6"/>
    <w:multiLevelType w:val="multilevel"/>
    <w:tmpl w:val="A50AF0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trike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3" w15:restartNumberingAfterBreak="0">
    <w:nsid w:val="605F659F"/>
    <w:multiLevelType w:val="singleLevel"/>
    <w:tmpl w:val="86EA624C"/>
    <w:lvl w:ilvl="0">
      <w:start w:val="1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60CE1189"/>
    <w:multiLevelType w:val="singleLevel"/>
    <w:tmpl w:val="CBC28B3A"/>
    <w:lvl w:ilvl="0">
      <w:start w:val="10"/>
      <w:numFmt w:val="decimal"/>
      <w:lvlText w:val="3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650E0980"/>
    <w:multiLevelType w:val="multilevel"/>
    <w:tmpl w:val="DF8453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6" w15:restartNumberingAfterBreak="0">
    <w:nsid w:val="65F36E67"/>
    <w:multiLevelType w:val="multilevel"/>
    <w:tmpl w:val="908CB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66ED62B6"/>
    <w:multiLevelType w:val="hybridMultilevel"/>
    <w:tmpl w:val="4D422AD6"/>
    <w:lvl w:ilvl="0" w:tplc="100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8" w15:restartNumberingAfterBreak="0">
    <w:nsid w:val="67B975E3"/>
    <w:multiLevelType w:val="multilevel"/>
    <w:tmpl w:val="451244C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9" w15:restartNumberingAfterBreak="0">
    <w:nsid w:val="694412E3"/>
    <w:multiLevelType w:val="multilevel"/>
    <w:tmpl w:val="371C845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trike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0" w15:restartNumberingAfterBreak="0">
    <w:nsid w:val="6B282040"/>
    <w:multiLevelType w:val="multilevel"/>
    <w:tmpl w:val="B8484E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1" w15:restartNumberingAfterBreak="0">
    <w:nsid w:val="6F4A3585"/>
    <w:multiLevelType w:val="multilevel"/>
    <w:tmpl w:val="587AD2F0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trike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FEE4270"/>
    <w:multiLevelType w:val="multilevel"/>
    <w:tmpl w:val="15FA7B8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63" w15:restartNumberingAfterBreak="0">
    <w:nsid w:val="74C86C59"/>
    <w:multiLevelType w:val="multilevel"/>
    <w:tmpl w:val="ACB4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75FF781B"/>
    <w:multiLevelType w:val="multilevel"/>
    <w:tmpl w:val="F64C5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5" w15:restartNumberingAfterBreak="0">
    <w:nsid w:val="78373486"/>
    <w:multiLevelType w:val="multilevel"/>
    <w:tmpl w:val="55A03A4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6" w15:restartNumberingAfterBreak="0">
    <w:nsid w:val="78906BAF"/>
    <w:multiLevelType w:val="multilevel"/>
    <w:tmpl w:val="38C40C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7" w15:restartNumberingAfterBreak="0">
    <w:nsid w:val="79673C0C"/>
    <w:multiLevelType w:val="multilevel"/>
    <w:tmpl w:val="0860CC8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7DD70645"/>
    <w:multiLevelType w:val="multilevel"/>
    <w:tmpl w:val="BD4CA74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1"/>
  </w:num>
  <w:num w:numId="2">
    <w:abstractNumId w:val="51"/>
  </w:num>
  <w:num w:numId="3">
    <w:abstractNumId w:val="29"/>
  </w:num>
  <w:num w:numId="4">
    <w:abstractNumId w:val="22"/>
  </w:num>
  <w:num w:numId="5">
    <w:abstractNumId w:val="66"/>
  </w:num>
  <w:num w:numId="6">
    <w:abstractNumId w:val="49"/>
  </w:num>
  <w:num w:numId="7">
    <w:abstractNumId w:val="55"/>
  </w:num>
  <w:num w:numId="8">
    <w:abstractNumId w:val="17"/>
  </w:num>
  <w:num w:numId="9">
    <w:abstractNumId w:val="28"/>
  </w:num>
  <w:num w:numId="10">
    <w:abstractNumId w:val="20"/>
  </w:num>
  <w:num w:numId="11">
    <w:abstractNumId w:val="54"/>
  </w:num>
  <w:num w:numId="12">
    <w:abstractNumId w:val="12"/>
  </w:num>
  <w:num w:numId="13">
    <w:abstractNumId w:val="63"/>
  </w:num>
  <w:num w:numId="14">
    <w:abstractNumId w:val="14"/>
  </w:num>
  <w:num w:numId="15">
    <w:abstractNumId w:val="27"/>
  </w:num>
  <w:num w:numId="16">
    <w:abstractNumId w:val="39"/>
  </w:num>
  <w:num w:numId="17">
    <w:abstractNumId w:val="68"/>
  </w:num>
  <w:num w:numId="18">
    <w:abstractNumId w:val="58"/>
  </w:num>
  <w:num w:numId="19">
    <w:abstractNumId w:val="35"/>
  </w:num>
  <w:num w:numId="20">
    <w:abstractNumId w:val="1"/>
  </w:num>
  <w:num w:numId="21">
    <w:abstractNumId w:val="15"/>
  </w:num>
  <w:num w:numId="22">
    <w:abstractNumId w:val="50"/>
  </w:num>
  <w:num w:numId="23">
    <w:abstractNumId w:val="9"/>
  </w:num>
  <w:num w:numId="24">
    <w:abstractNumId w:val="3"/>
  </w:num>
  <w:num w:numId="25">
    <w:abstractNumId w:val="2"/>
  </w:num>
  <w:num w:numId="26">
    <w:abstractNumId w:val="26"/>
  </w:num>
  <w:num w:numId="27">
    <w:abstractNumId w:val="56"/>
  </w:num>
  <w:num w:numId="28">
    <w:abstractNumId w:val="40"/>
  </w:num>
  <w:num w:numId="29">
    <w:abstractNumId w:val="67"/>
  </w:num>
  <w:num w:numId="30">
    <w:abstractNumId w:val="53"/>
  </w:num>
  <w:num w:numId="31">
    <w:abstractNumId w:val="53"/>
    <w:lvlOverride w:ilvl="0">
      <w:lvl w:ilvl="0">
        <w:start w:val="1"/>
        <w:numFmt w:val="decimal"/>
        <w:lvlText w:val="3.%1.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41"/>
    <w:lvlOverride w:ilvl="0">
      <w:lvl w:ilvl="0">
        <w:start w:val="7"/>
        <w:numFmt w:val="decimal"/>
        <w:lvlText w:val="3.%1.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4"/>
  </w:num>
  <w:num w:numId="34">
    <w:abstractNumId w:val="16"/>
  </w:num>
  <w:num w:numId="35">
    <w:abstractNumId w:val="25"/>
  </w:num>
  <w:num w:numId="36">
    <w:abstractNumId w:val="59"/>
  </w:num>
  <w:num w:numId="37">
    <w:abstractNumId w:val="47"/>
  </w:num>
  <w:num w:numId="38">
    <w:abstractNumId w:val="62"/>
  </w:num>
  <w:num w:numId="39">
    <w:abstractNumId w:val="21"/>
  </w:num>
  <w:num w:numId="40">
    <w:abstractNumId w:val="65"/>
  </w:num>
  <w:num w:numId="41">
    <w:abstractNumId w:val="5"/>
  </w:num>
  <w:num w:numId="42">
    <w:abstractNumId w:val="38"/>
  </w:num>
  <w:num w:numId="43">
    <w:abstractNumId w:val="31"/>
  </w:num>
  <w:num w:numId="44">
    <w:abstractNumId w:val="18"/>
  </w:num>
  <w:num w:numId="45">
    <w:abstractNumId w:val="0"/>
    <w:lvlOverride w:ilvl="0">
      <w:lvl w:ilvl="0">
        <w:numFmt w:val="bullet"/>
        <w:lvlText w:val="-"/>
        <w:legacy w:legacy="1" w:legacySpace="0" w:legacyIndent="340"/>
        <w:lvlJc w:val="left"/>
        <w:pPr>
          <w:ind w:left="1191" w:hanging="340"/>
        </w:pPr>
        <w:rPr>
          <w:rFonts w:ascii="Symbol" w:hAnsi="Symbol" w:hint="default"/>
        </w:rPr>
      </w:lvl>
    </w:lvlOverride>
  </w:num>
  <w:num w:numId="46">
    <w:abstractNumId w:val="19"/>
  </w:num>
  <w:num w:numId="47">
    <w:abstractNumId w:val="45"/>
  </w:num>
  <w:num w:numId="48">
    <w:abstractNumId w:val="4"/>
  </w:num>
  <w:num w:numId="49">
    <w:abstractNumId w:val="10"/>
  </w:num>
  <w:num w:numId="50">
    <w:abstractNumId w:val="64"/>
  </w:num>
  <w:num w:numId="51">
    <w:abstractNumId w:val="30"/>
  </w:num>
  <w:num w:numId="52">
    <w:abstractNumId w:val="11"/>
  </w:num>
  <w:num w:numId="53">
    <w:abstractNumId w:val="13"/>
  </w:num>
  <w:num w:numId="54">
    <w:abstractNumId w:val="60"/>
  </w:num>
  <w:num w:numId="55">
    <w:abstractNumId w:val="8"/>
  </w:num>
  <w:num w:numId="56">
    <w:abstractNumId w:val="46"/>
  </w:num>
  <w:num w:numId="57">
    <w:abstractNumId w:val="7"/>
  </w:num>
  <w:num w:numId="58">
    <w:abstractNumId w:val="52"/>
  </w:num>
  <w:num w:numId="59">
    <w:abstractNumId w:val="44"/>
  </w:num>
  <w:num w:numId="60">
    <w:abstractNumId w:val="23"/>
  </w:num>
  <w:num w:numId="61">
    <w:abstractNumId w:val="33"/>
  </w:num>
  <w:num w:numId="62">
    <w:abstractNumId w:val="6"/>
  </w:num>
  <w:num w:numId="63">
    <w:abstractNumId w:val="37"/>
  </w:num>
  <w:num w:numId="64">
    <w:abstractNumId w:val="37"/>
    <w:lvlOverride w:ilvl="0">
      <w:lvl w:ilvl="0">
        <w:start w:val="1"/>
        <w:numFmt w:val="decimal"/>
        <w:lvlText w:val="3.%1.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65">
    <w:abstractNumId w:val="48"/>
  </w:num>
  <w:num w:numId="66">
    <w:abstractNumId w:val="36"/>
  </w:num>
  <w:num w:numId="67">
    <w:abstractNumId w:val="43"/>
  </w:num>
  <w:num w:numId="68">
    <w:abstractNumId w:val="24"/>
  </w:num>
  <w:num w:numId="69">
    <w:abstractNumId w:val="42"/>
  </w:num>
  <w:num w:numId="70">
    <w:abstractNumId w:val="57"/>
  </w:num>
  <w:num w:numId="71">
    <w:abstractNumId w:val="3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D5C"/>
    <w:rsid w:val="00001B44"/>
    <w:rsid w:val="00005AA1"/>
    <w:rsid w:val="00011442"/>
    <w:rsid w:val="00012841"/>
    <w:rsid w:val="0001463F"/>
    <w:rsid w:val="00014AB0"/>
    <w:rsid w:val="000271F4"/>
    <w:rsid w:val="000306B7"/>
    <w:rsid w:val="0003149D"/>
    <w:rsid w:val="00052D8E"/>
    <w:rsid w:val="000719E9"/>
    <w:rsid w:val="00080BDD"/>
    <w:rsid w:val="00082971"/>
    <w:rsid w:val="0008518E"/>
    <w:rsid w:val="0009427F"/>
    <w:rsid w:val="0009506D"/>
    <w:rsid w:val="000A7975"/>
    <w:rsid w:val="000B1693"/>
    <w:rsid w:val="000B195F"/>
    <w:rsid w:val="000C0962"/>
    <w:rsid w:val="000D3713"/>
    <w:rsid w:val="000D3902"/>
    <w:rsid w:val="000D4306"/>
    <w:rsid w:val="000E258D"/>
    <w:rsid w:val="000E38CB"/>
    <w:rsid w:val="000E69BE"/>
    <w:rsid w:val="000F1EDA"/>
    <w:rsid w:val="000F3694"/>
    <w:rsid w:val="000F4844"/>
    <w:rsid w:val="000F4C85"/>
    <w:rsid w:val="00100416"/>
    <w:rsid w:val="0010591D"/>
    <w:rsid w:val="00114446"/>
    <w:rsid w:val="00116E44"/>
    <w:rsid w:val="0012653C"/>
    <w:rsid w:val="0013258A"/>
    <w:rsid w:val="0013707B"/>
    <w:rsid w:val="00145845"/>
    <w:rsid w:val="00146484"/>
    <w:rsid w:val="00157C24"/>
    <w:rsid w:val="00184F20"/>
    <w:rsid w:val="00185B5E"/>
    <w:rsid w:val="00190B39"/>
    <w:rsid w:val="001921D1"/>
    <w:rsid w:val="001940C6"/>
    <w:rsid w:val="001A1740"/>
    <w:rsid w:val="001A24FC"/>
    <w:rsid w:val="001A666E"/>
    <w:rsid w:val="001B4E3D"/>
    <w:rsid w:val="001C0191"/>
    <w:rsid w:val="001D035B"/>
    <w:rsid w:val="001D4C38"/>
    <w:rsid w:val="001D4CC3"/>
    <w:rsid w:val="001E57BD"/>
    <w:rsid w:val="001F1949"/>
    <w:rsid w:val="001F3BDA"/>
    <w:rsid w:val="001F6F19"/>
    <w:rsid w:val="00200B33"/>
    <w:rsid w:val="0021129B"/>
    <w:rsid w:val="00220D5C"/>
    <w:rsid w:val="00222B36"/>
    <w:rsid w:val="0022537F"/>
    <w:rsid w:val="00225E76"/>
    <w:rsid w:val="002333CC"/>
    <w:rsid w:val="0024277E"/>
    <w:rsid w:val="00255971"/>
    <w:rsid w:val="00262594"/>
    <w:rsid w:val="002710C7"/>
    <w:rsid w:val="0027230D"/>
    <w:rsid w:val="002827D2"/>
    <w:rsid w:val="00283BC5"/>
    <w:rsid w:val="002976F7"/>
    <w:rsid w:val="002A475D"/>
    <w:rsid w:val="002C2538"/>
    <w:rsid w:val="002C482C"/>
    <w:rsid w:val="002C533B"/>
    <w:rsid w:val="002D3377"/>
    <w:rsid w:val="002D44A3"/>
    <w:rsid w:val="002E326A"/>
    <w:rsid w:val="002E4823"/>
    <w:rsid w:val="002F7BB1"/>
    <w:rsid w:val="0030691C"/>
    <w:rsid w:val="00360D68"/>
    <w:rsid w:val="00375ADD"/>
    <w:rsid w:val="0037707C"/>
    <w:rsid w:val="00382143"/>
    <w:rsid w:val="003915B6"/>
    <w:rsid w:val="003A1031"/>
    <w:rsid w:val="003A10E2"/>
    <w:rsid w:val="003B742F"/>
    <w:rsid w:val="003C2B1F"/>
    <w:rsid w:val="003C720B"/>
    <w:rsid w:val="003D02A6"/>
    <w:rsid w:val="003D298C"/>
    <w:rsid w:val="003D5BD6"/>
    <w:rsid w:val="003D74CE"/>
    <w:rsid w:val="003E05B8"/>
    <w:rsid w:val="003E1866"/>
    <w:rsid w:val="003F2CB3"/>
    <w:rsid w:val="003F7CF9"/>
    <w:rsid w:val="00405125"/>
    <w:rsid w:val="00406454"/>
    <w:rsid w:val="004328A9"/>
    <w:rsid w:val="004343D8"/>
    <w:rsid w:val="0044523D"/>
    <w:rsid w:val="004467B2"/>
    <w:rsid w:val="00457064"/>
    <w:rsid w:val="004618E8"/>
    <w:rsid w:val="0046592A"/>
    <w:rsid w:val="00484015"/>
    <w:rsid w:val="00497FE8"/>
    <w:rsid w:val="004A3431"/>
    <w:rsid w:val="004A3D7B"/>
    <w:rsid w:val="004B65FB"/>
    <w:rsid w:val="004C30C0"/>
    <w:rsid w:val="004E0927"/>
    <w:rsid w:val="004E242B"/>
    <w:rsid w:val="004E3941"/>
    <w:rsid w:val="004E4E62"/>
    <w:rsid w:val="004E530C"/>
    <w:rsid w:val="00507B0C"/>
    <w:rsid w:val="00510694"/>
    <w:rsid w:val="00513D48"/>
    <w:rsid w:val="00513DD2"/>
    <w:rsid w:val="00520BFA"/>
    <w:rsid w:val="00524AFA"/>
    <w:rsid w:val="00525A83"/>
    <w:rsid w:val="00526C2E"/>
    <w:rsid w:val="00530BBC"/>
    <w:rsid w:val="0053536A"/>
    <w:rsid w:val="00552763"/>
    <w:rsid w:val="00554CE7"/>
    <w:rsid w:val="0056032F"/>
    <w:rsid w:val="005611B3"/>
    <w:rsid w:val="005627EC"/>
    <w:rsid w:val="0056482D"/>
    <w:rsid w:val="00585CDB"/>
    <w:rsid w:val="00592A59"/>
    <w:rsid w:val="00592D26"/>
    <w:rsid w:val="005970FE"/>
    <w:rsid w:val="005A2871"/>
    <w:rsid w:val="005B5613"/>
    <w:rsid w:val="005C05EE"/>
    <w:rsid w:val="005D213D"/>
    <w:rsid w:val="005D50A5"/>
    <w:rsid w:val="005E6AFD"/>
    <w:rsid w:val="005F061B"/>
    <w:rsid w:val="005F59BD"/>
    <w:rsid w:val="006104C8"/>
    <w:rsid w:val="006127B7"/>
    <w:rsid w:val="00650010"/>
    <w:rsid w:val="00654154"/>
    <w:rsid w:val="0066558D"/>
    <w:rsid w:val="00684D00"/>
    <w:rsid w:val="00696A80"/>
    <w:rsid w:val="00697D78"/>
    <w:rsid w:val="006A5B9B"/>
    <w:rsid w:val="006B7AF9"/>
    <w:rsid w:val="006C1CB3"/>
    <w:rsid w:val="006C6D7F"/>
    <w:rsid w:val="006C77CA"/>
    <w:rsid w:val="006C7B72"/>
    <w:rsid w:val="006D11E7"/>
    <w:rsid w:val="00710FD4"/>
    <w:rsid w:val="00711836"/>
    <w:rsid w:val="0071396B"/>
    <w:rsid w:val="00726865"/>
    <w:rsid w:val="00726A17"/>
    <w:rsid w:val="00732A32"/>
    <w:rsid w:val="007404C4"/>
    <w:rsid w:val="00740716"/>
    <w:rsid w:val="007474B9"/>
    <w:rsid w:val="007541B1"/>
    <w:rsid w:val="0075579C"/>
    <w:rsid w:val="00771FC4"/>
    <w:rsid w:val="00783A43"/>
    <w:rsid w:val="007923E8"/>
    <w:rsid w:val="0079394A"/>
    <w:rsid w:val="007A09EB"/>
    <w:rsid w:val="007A3BC9"/>
    <w:rsid w:val="007A5391"/>
    <w:rsid w:val="007C1E47"/>
    <w:rsid w:val="007C6FD6"/>
    <w:rsid w:val="007D28F2"/>
    <w:rsid w:val="007D3572"/>
    <w:rsid w:val="008049FB"/>
    <w:rsid w:val="00814CA3"/>
    <w:rsid w:val="008220D7"/>
    <w:rsid w:val="00830356"/>
    <w:rsid w:val="00830479"/>
    <w:rsid w:val="00833713"/>
    <w:rsid w:val="00837678"/>
    <w:rsid w:val="00844BF5"/>
    <w:rsid w:val="00851E98"/>
    <w:rsid w:val="00860B8D"/>
    <w:rsid w:val="008719F5"/>
    <w:rsid w:val="00881A3F"/>
    <w:rsid w:val="0088634C"/>
    <w:rsid w:val="00895BAC"/>
    <w:rsid w:val="008A2273"/>
    <w:rsid w:val="008A3A7E"/>
    <w:rsid w:val="008B0E3E"/>
    <w:rsid w:val="008B3ABA"/>
    <w:rsid w:val="008B638B"/>
    <w:rsid w:val="008C683F"/>
    <w:rsid w:val="008D458F"/>
    <w:rsid w:val="008E328C"/>
    <w:rsid w:val="008E4029"/>
    <w:rsid w:val="00905F49"/>
    <w:rsid w:val="00911FB5"/>
    <w:rsid w:val="009130D0"/>
    <w:rsid w:val="00917CBE"/>
    <w:rsid w:val="009249A5"/>
    <w:rsid w:val="00925468"/>
    <w:rsid w:val="00932B28"/>
    <w:rsid w:val="009456C0"/>
    <w:rsid w:val="00952E26"/>
    <w:rsid w:val="009627DF"/>
    <w:rsid w:val="00963215"/>
    <w:rsid w:val="00970F76"/>
    <w:rsid w:val="0097717C"/>
    <w:rsid w:val="00980E80"/>
    <w:rsid w:val="00992CE7"/>
    <w:rsid w:val="0099413F"/>
    <w:rsid w:val="009A73B8"/>
    <w:rsid w:val="009B0902"/>
    <w:rsid w:val="009B2800"/>
    <w:rsid w:val="009B3DDD"/>
    <w:rsid w:val="009B464B"/>
    <w:rsid w:val="009B4EFA"/>
    <w:rsid w:val="009C0F1F"/>
    <w:rsid w:val="009C4D61"/>
    <w:rsid w:val="009D0920"/>
    <w:rsid w:val="009D2A81"/>
    <w:rsid w:val="009E2A75"/>
    <w:rsid w:val="009E4061"/>
    <w:rsid w:val="00A02BF9"/>
    <w:rsid w:val="00A109D2"/>
    <w:rsid w:val="00A26085"/>
    <w:rsid w:val="00A268EF"/>
    <w:rsid w:val="00A3623F"/>
    <w:rsid w:val="00A43B79"/>
    <w:rsid w:val="00A44B1F"/>
    <w:rsid w:val="00A50CF7"/>
    <w:rsid w:val="00A6081E"/>
    <w:rsid w:val="00A63732"/>
    <w:rsid w:val="00A80468"/>
    <w:rsid w:val="00A85FB3"/>
    <w:rsid w:val="00A97F3C"/>
    <w:rsid w:val="00AA5C44"/>
    <w:rsid w:val="00AB7B38"/>
    <w:rsid w:val="00AD6EFD"/>
    <w:rsid w:val="00AF0419"/>
    <w:rsid w:val="00B012CB"/>
    <w:rsid w:val="00B04076"/>
    <w:rsid w:val="00B103D2"/>
    <w:rsid w:val="00B12820"/>
    <w:rsid w:val="00B12A2D"/>
    <w:rsid w:val="00B26778"/>
    <w:rsid w:val="00B32536"/>
    <w:rsid w:val="00B35562"/>
    <w:rsid w:val="00B6466F"/>
    <w:rsid w:val="00B7590C"/>
    <w:rsid w:val="00B7728E"/>
    <w:rsid w:val="00B77D9C"/>
    <w:rsid w:val="00B86574"/>
    <w:rsid w:val="00B9401C"/>
    <w:rsid w:val="00B94305"/>
    <w:rsid w:val="00B974F4"/>
    <w:rsid w:val="00BA17E0"/>
    <w:rsid w:val="00BA458E"/>
    <w:rsid w:val="00BB39C9"/>
    <w:rsid w:val="00BB4B25"/>
    <w:rsid w:val="00BB666C"/>
    <w:rsid w:val="00BC26F8"/>
    <w:rsid w:val="00BC4D23"/>
    <w:rsid w:val="00BD5018"/>
    <w:rsid w:val="00BE6F76"/>
    <w:rsid w:val="00BF0A76"/>
    <w:rsid w:val="00BF1B75"/>
    <w:rsid w:val="00BF7598"/>
    <w:rsid w:val="00C03709"/>
    <w:rsid w:val="00C0427C"/>
    <w:rsid w:val="00C0633E"/>
    <w:rsid w:val="00C41CF4"/>
    <w:rsid w:val="00C451A2"/>
    <w:rsid w:val="00C4637D"/>
    <w:rsid w:val="00C73E9A"/>
    <w:rsid w:val="00C77FDD"/>
    <w:rsid w:val="00C8641F"/>
    <w:rsid w:val="00C93135"/>
    <w:rsid w:val="00C95819"/>
    <w:rsid w:val="00CA4F85"/>
    <w:rsid w:val="00CB6ECC"/>
    <w:rsid w:val="00CC55F4"/>
    <w:rsid w:val="00CD20CA"/>
    <w:rsid w:val="00CE20B2"/>
    <w:rsid w:val="00CE5B91"/>
    <w:rsid w:val="00CE72DB"/>
    <w:rsid w:val="00D01419"/>
    <w:rsid w:val="00D1779E"/>
    <w:rsid w:val="00D316C4"/>
    <w:rsid w:val="00D3416D"/>
    <w:rsid w:val="00D341CB"/>
    <w:rsid w:val="00D43366"/>
    <w:rsid w:val="00D46ACA"/>
    <w:rsid w:val="00D47541"/>
    <w:rsid w:val="00D611D8"/>
    <w:rsid w:val="00D65DEB"/>
    <w:rsid w:val="00D66757"/>
    <w:rsid w:val="00D730FA"/>
    <w:rsid w:val="00D752E9"/>
    <w:rsid w:val="00D778E3"/>
    <w:rsid w:val="00D81C05"/>
    <w:rsid w:val="00D849FF"/>
    <w:rsid w:val="00D85D59"/>
    <w:rsid w:val="00D9739E"/>
    <w:rsid w:val="00DB2468"/>
    <w:rsid w:val="00DB38A6"/>
    <w:rsid w:val="00DB4825"/>
    <w:rsid w:val="00DC6472"/>
    <w:rsid w:val="00DC7561"/>
    <w:rsid w:val="00DF781C"/>
    <w:rsid w:val="00E0024C"/>
    <w:rsid w:val="00E02F26"/>
    <w:rsid w:val="00E03F91"/>
    <w:rsid w:val="00E138FA"/>
    <w:rsid w:val="00E25FB7"/>
    <w:rsid w:val="00E30A0E"/>
    <w:rsid w:val="00E369ED"/>
    <w:rsid w:val="00E528DA"/>
    <w:rsid w:val="00E676B4"/>
    <w:rsid w:val="00E711A1"/>
    <w:rsid w:val="00E8169C"/>
    <w:rsid w:val="00E8431F"/>
    <w:rsid w:val="00E866DF"/>
    <w:rsid w:val="00E90414"/>
    <w:rsid w:val="00E92CE1"/>
    <w:rsid w:val="00E969F5"/>
    <w:rsid w:val="00EA1314"/>
    <w:rsid w:val="00EB3882"/>
    <w:rsid w:val="00EB4A64"/>
    <w:rsid w:val="00ED0FEB"/>
    <w:rsid w:val="00ED77D3"/>
    <w:rsid w:val="00EE3A3C"/>
    <w:rsid w:val="00EF1B64"/>
    <w:rsid w:val="00EF3CE8"/>
    <w:rsid w:val="00F05654"/>
    <w:rsid w:val="00F10762"/>
    <w:rsid w:val="00F11AA2"/>
    <w:rsid w:val="00F15E7E"/>
    <w:rsid w:val="00F17597"/>
    <w:rsid w:val="00F2201F"/>
    <w:rsid w:val="00F23409"/>
    <w:rsid w:val="00F331BA"/>
    <w:rsid w:val="00F35E6F"/>
    <w:rsid w:val="00F42CAE"/>
    <w:rsid w:val="00F45928"/>
    <w:rsid w:val="00F532B6"/>
    <w:rsid w:val="00F54C64"/>
    <w:rsid w:val="00F55605"/>
    <w:rsid w:val="00F55854"/>
    <w:rsid w:val="00F64D64"/>
    <w:rsid w:val="00F66270"/>
    <w:rsid w:val="00F75BB8"/>
    <w:rsid w:val="00F77156"/>
    <w:rsid w:val="00F85F0C"/>
    <w:rsid w:val="00F90EE0"/>
    <w:rsid w:val="00F92080"/>
    <w:rsid w:val="00F945D3"/>
    <w:rsid w:val="00F95CAF"/>
    <w:rsid w:val="00FA67DF"/>
    <w:rsid w:val="00FA6F5C"/>
    <w:rsid w:val="00FA7F4F"/>
    <w:rsid w:val="00FB4AE5"/>
    <w:rsid w:val="00FC1A0F"/>
    <w:rsid w:val="00FD6C37"/>
    <w:rsid w:val="00FD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80A4"/>
  <w15:docId w15:val="{CBC868A9-B8CE-4226-BE91-4DEBE662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E72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0851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uiPriority w:val="99"/>
    <w:rsid w:val="0088634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9A73B8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525A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A83"/>
  </w:style>
  <w:style w:type="paragraph" w:styleId="a5">
    <w:name w:val="footer"/>
    <w:basedOn w:val="a"/>
    <w:link w:val="a6"/>
    <w:uiPriority w:val="99"/>
    <w:unhideWhenUsed/>
    <w:rsid w:val="00525A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A83"/>
  </w:style>
  <w:style w:type="paragraph" w:styleId="a7">
    <w:name w:val="Balloon Text"/>
    <w:basedOn w:val="a"/>
    <w:link w:val="a8"/>
    <w:uiPriority w:val="99"/>
    <w:semiHidden/>
    <w:unhideWhenUsed/>
    <w:rsid w:val="009D2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2A8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B65FB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a">
    <w:name w:val="footnote text"/>
    <w:basedOn w:val="a"/>
    <w:link w:val="ab"/>
    <w:rsid w:val="004B65FB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rsid w:val="004B65FB"/>
    <w:rPr>
      <w:rFonts w:ascii="Calibri" w:eastAsia="Times New Roman" w:hAnsi="Calibri" w:cs="Times New Roman"/>
      <w:sz w:val="20"/>
      <w:szCs w:val="20"/>
      <w:lang w:val="en-US"/>
    </w:rPr>
  </w:style>
  <w:style w:type="character" w:styleId="ac">
    <w:name w:val="footnote reference"/>
    <w:rsid w:val="004B65FB"/>
    <w:rPr>
      <w:rFonts w:cs="Times New Roman"/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4B65F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B65FB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B65FB"/>
    <w:rPr>
      <w:rFonts w:ascii="Calibri" w:eastAsia="Calibri" w:hAnsi="Calibri" w:cs="Times New Roman"/>
      <w:sz w:val="20"/>
      <w:szCs w:val="2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65F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B65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af2">
    <w:name w:val="Revision"/>
    <w:hidden/>
    <w:uiPriority w:val="99"/>
    <w:semiHidden/>
    <w:rsid w:val="004B65F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f3">
    <w:name w:val="Основной текст_"/>
    <w:basedOn w:val="a0"/>
    <w:link w:val="21"/>
    <w:rsid w:val="004B65F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4B65FB"/>
    <w:rPr>
      <w:rFonts w:ascii="Times New Roman" w:eastAsia="Times New Roman" w:hAnsi="Times New Roman" w:cs="Times New Roman"/>
      <w:b/>
      <w:bCs/>
      <w:i/>
      <w:iCs/>
      <w:spacing w:val="10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4B65F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3"/>
    <w:rsid w:val="004B65FB"/>
    <w:pPr>
      <w:widowControl w:val="0"/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rsid w:val="004B65FB"/>
    <w:pPr>
      <w:widowControl w:val="0"/>
      <w:shd w:val="clear" w:color="auto" w:fill="FFFFFF"/>
      <w:spacing w:before="180" w:after="420" w:line="360" w:lineRule="exact"/>
      <w:ind w:firstLine="560"/>
    </w:pPr>
    <w:rPr>
      <w:rFonts w:ascii="Times New Roman" w:eastAsia="Times New Roman" w:hAnsi="Times New Roman" w:cs="Times New Roman"/>
      <w:b/>
      <w:bCs/>
      <w:i/>
      <w:iCs/>
      <w:spacing w:val="10"/>
      <w:sz w:val="26"/>
      <w:szCs w:val="26"/>
    </w:rPr>
  </w:style>
  <w:style w:type="paragraph" w:customStyle="1" w:styleId="32">
    <w:name w:val="Основной текст (3)"/>
    <w:basedOn w:val="a"/>
    <w:link w:val="31"/>
    <w:rsid w:val="004B65FB"/>
    <w:pPr>
      <w:widowControl w:val="0"/>
      <w:shd w:val="clear" w:color="auto" w:fill="FFFFFF"/>
      <w:spacing w:before="420" w:after="660" w:line="0" w:lineRule="atLeast"/>
      <w:ind w:firstLine="5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4">
    <w:name w:val="No Spacing"/>
    <w:uiPriority w:val="1"/>
    <w:qFormat/>
    <w:rsid w:val="004B65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2Exact">
    <w:name w:val="Основной текст (2) Exact"/>
    <w:basedOn w:val="a0"/>
    <w:rsid w:val="00B3556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u w:val="none"/>
    </w:rPr>
  </w:style>
  <w:style w:type="paragraph" w:customStyle="1" w:styleId="Style2">
    <w:name w:val="Style2"/>
    <w:basedOn w:val="a"/>
    <w:uiPriority w:val="99"/>
    <w:rsid w:val="00B35562"/>
    <w:pPr>
      <w:widowControl w:val="0"/>
      <w:autoSpaceDE w:val="0"/>
      <w:autoSpaceDN w:val="0"/>
      <w:adjustRightInd w:val="0"/>
      <w:spacing w:after="0" w:line="362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4">
    <w:name w:val="Style4"/>
    <w:basedOn w:val="a"/>
    <w:uiPriority w:val="99"/>
    <w:rsid w:val="00B35562"/>
    <w:pPr>
      <w:widowControl w:val="0"/>
      <w:autoSpaceDE w:val="0"/>
      <w:autoSpaceDN w:val="0"/>
      <w:adjustRightInd w:val="0"/>
      <w:spacing w:after="0" w:line="362" w:lineRule="exact"/>
      <w:ind w:firstLine="682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5">
    <w:name w:val="Style5"/>
    <w:basedOn w:val="a"/>
    <w:uiPriority w:val="99"/>
    <w:rsid w:val="003D5BD6"/>
    <w:pPr>
      <w:widowControl w:val="0"/>
      <w:autoSpaceDE w:val="0"/>
      <w:autoSpaceDN w:val="0"/>
      <w:adjustRightInd w:val="0"/>
      <w:spacing w:after="0" w:line="418" w:lineRule="exact"/>
      <w:ind w:firstLine="360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3D5BD6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9">
    <w:name w:val="Style9"/>
    <w:basedOn w:val="a"/>
    <w:uiPriority w:val="99"/>
    <w:rsid w:val="003D5BD6"/>
    <w:pPr>
      <w:widowControl w:val="0"/>
      <w:autoSpaceDE w:val="0"/>
      <w:autoSpaceDN w:val="0"/>
      <w:adjustRightInd w:val="0"/>
      <w:spacing w:after="0" w:line="418" w:lineRule="exact"/>
      <w:ind w:hanging="307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">
    <w:name w:val="Style1"/>
    <w:basedOn w:val="a"/>
    <w:uiPriority w:val="99"/>
    <w:rsid w:val="003D5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3">
    <w:name w:val="Style3"/>
    <w:basedOn w:val="a"/>
    <w:uiPriority w:val="99"/>
    <w:rsid w:val="003D5BD6"/>
    <w:pPr>
      <w:widowControl w:val="0"/>
      <w:autoSpaceDE w:val="0"/>
      <w:autoSpaceDN w:val="0"/>
      <w:adjustRightInd w:val="0"/>
      <w:spacing w:after="0" w:line="419" w:lineRule="exact"/>
      <w:ind w:firstLine="437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3D5BD6"/>
    <w:pPr>
      <w:widowControl w:val="0"/>
      <w:autoSpaceDE w:val="0"/>
      <w:autoSpaceDN w:val="0"/>
      <w:adjustRightInd w:val="0"/>
      <w:spacing w:after="0" w:line="420" w:lineRule="exact"/>
      <w:ind w:firstLine="821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1">
    <w:name w:val="Основной текст1"/>
    <w:basedOn w:val="af3"/>
    <w:rsid w:val="00484015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5">
    <w:name w:val="Основной текст5"/>
    <w:basedOn w:val="a"/>
    <w:rsid w:val="00484015"/>
    <w:pPr>
      <w:widowControl w:val="0"/>
      <w:shd w:val="clear" w:color="auto" w:fill="FFFFFF"/>
      <w:spacing w:after="300" w:line="274" w:lineRule="exact"/>
      <w:ind w:hanging="340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FontStyle34">
    <w:name w:val="Font Style34"/>
    <w:rsid w:val="00484015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484015"/>
    <w:pPr>
      <w:widowControl w:val="0"/>
      <w:autoSpaceDE w:val="0"/>
      <w:autoSpaceDN w:val="0"/>
      <w:adjustRightInd w:val="0"/>
      <w:spacing w:after="0" w:line="302" w:lineRule="exact"/>
      <w:ind w:firstLine="706"/>
    </w:pPr>
    <w:rPr>
      <w:rFonts w:ascii="Franklin Gothic Demi Cond" w:eastAsiaTheme="minorEastAsia" w:hAnsi="Franklin Gothic Demi Cond"/>
      <w:sz w:val="24"/>
      <w:szCs w:val="24"/>
      <w:lang w:eastAsia="uk-UA"/>
    </w:rPr>
  </w:style>
  <w:style w:type="character" w:customStyle="1" w:styleId="FontStyle18">
    <w:name w:val="Font Style18"/>
    <w:basedOn w:val="a0"/>
    <w:uiPriority w:val="99"/>
    <w:rsid w:val="00484015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48401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0C0962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00416"/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CE72D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f5">
    <w:name w:val="Hyperlink"/>
    <w:basedOn w:val="a0"/>
    <w:rsid w:val="00CE72DB"/>
    <w:rPr>
      <w:color w:val="0066CC"/>
      <w:u w:val="single"/>
    </w:rPr>
  </w:style>
  <w:style w:type="character" w:customStyle="1" w:styleId="-1pt">
    <w:name w:val="Основной текст + Полужирный;Курсив;Интервал -1 pt"/>
    <w:basedOn w:val="af3"/>
    <w:rsid w:val="00CE7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fr-FR"/>
    </w:rPr>
  </w:style>
  <w:style w:type="character" w:customStyle="1" w:styleId="af6">
    <w:name w:val="Основной текст + Полужирный;Курсив"/>
    <w:basedOn w:val="af3"/>
    <w:rsid w:val="00CE7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af7">
    <w:name w:val="Основной текст + Полужирный"/>
    <w:basedOn w:val="af3"/>
    <w:rsid w:val="00CE7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/>
    </w:rPr>
  </w:style>
  <w:style w:type="character" w:customStyle="1" w:styleId="0pt">
    <w:name w:val="Основной текст + Полужирный;Интервал 0 pt"/>
    <w:basedOn w:val="af3"/>
    <w:rsid w:val="00CE7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styleId="af8">
    <w:name w:val="Strong"/>
    <w:basedOn w:val="a0"/>
    <w:uiPriority w:val="22"/>
    <w:qFormat/>
    <w:rsid w:val="00CE72DB"/>
    <w:rPr>
      <w:b/>
      <w:bCs/>
    </w:rPr>
  </w:style>
  <w:style w:type="paragraph" w:styleId="af9">
    <w:name w:val="Normal (Web)"/>
    <w:basedOn w:val="a"/>
    <w:uiPriority w:val="99"/>
    <w:unhideWhenUsed/>
    <w:rsid w:val="00CE7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fa">
    <w:name w:val="Table Grid"/>
    <w:basedOn w:val="a1"/>
    <w:uiPriority w:val="39"/>
    <w:unhideWhenUsed/>
    <w:rsid w:val="00CE72D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13295,baiaagaaboqcaaaduzmbaaxysweaaaaaaaaaaaaaaaaaaaaaaaaaaaaaaaaaaaaaaaaaaaaaaaaaaaaaaaaaaaaaaaaaaaaaaaaaaaaaaaaaaaaaaaaaaaaaaaaaaaaaaaaaaaaaaaaaaaaaaaaaaaaaaaaaaaaaaaaaaaaaaaaaaaaaaaaaaaaaaaaaaaaaaaaaaaaaaaaaaaaaaaaaaaaaaaaaaaaaaaaaaa"/>
    <w:basedOn w:val="a"/>
    <w:rsid w:val="00CE7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08518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2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29AC-1F51-43C3-9258-74CDEC906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1822</Words>
  <Characters>10389</Characters>
  <Application>Microsoft Office Word</Application>
  <DocSecurity>0</DocSecurity>
  <Lines>86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User</cp:lastModifiedBy>
  <cp:revision>15</cp:revision>
  <cp:lastPrinted>2021-11-01T10:32:00Z</cp:lastPrinted>
  <dcterms:created xsi:type="dcterms:W3CDTF">2025-03-10T10:03:00Z</dcterms:created>
  <dcterms:modified xsi:type="dcterms:W3CDTF">2025-06-23T08:01:00Z</dcterms:modified>
</cp:coreProperties>
</file>