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FC5C" w14:textId="558FCA95" w:rsidR="00FB122D" w:rsidRPr="006015F2" w:rsidRDefault="00FB122D" w:rsidP="002D57DA">
      <w:pPr>
        <w:spacing w:after="0" w:line="276" w:lineRule="auto"/>
        <w:ind w:left="666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122D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15F2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14:paraId="0D88BC14" w14:textId="19CFC373" w:rsidR="006015F2" w:rsidRPr="006015F2" w:rsidRDefault="00FB122D" w:rsidP="006015F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122D">
        <w:rPr>
          <w:rFonts w:ascii="Times New Roman" w:hAnsi="Times New Roman" w:cs="Times New Roman"/>
          <w:sz w:val="28"/>
          <w:szCs w:val="28"/>
        </w:rPr>
        <w:t xml:space="preserve">до наказу </w:t>
      </w:r>
      <w:r w:rsidR="006015F2" w:rsidRPr="006015F2">
        <w:rPr>
          <w:rFonts w:ascii="Times New Roman" w:hAnsi="Times New Roman" w:cs="Times New Roman"/>
          <w:sz w:val="28"/>
          <w:szCs w:val="28"/>
        </w:rPr>
        <w:t xml:space="preserve">«Про зміни в організаційній структурі </w:t>
      </w:r>
    </w:p>
    <w:p w14:paraId="7C0F494D" w14:textId="51A3F3E0" w:rsidR="00FB122D" w:rsidRPr="00FB122D" w:rsidRDefault="006015F2" w:rsidP="006015F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15F2">
        <w:rPr>
          <w:rFonts w:ascii="Times New Roman" w:hAnsi="Times New Roman" w:cs="Times New Roman"/>
          <w:sz w:val="28"/>
          <w:szCs w:val="28"/>
        </w:rPr>
        <w:t>хіміко-технологічного факультету КПІ ім. Ігоря Сікорського»</w:t>
      </w:r>
      <w:r w:rsidR="00FB122D" w:rsidRPr="00FB122D">
        <w:rPr>
          <w:rFonts w:ascii="Times New Roman" w:hAnsi="Times New Roman" w:cs="Times New Roman"/>
          <w:sz w:val="28"/>
          <w:szCs w:val="28"/>
        </w:rPr>
        <w:t>»</w:t>
      </w:r>
    </w:p>
    <w:p w14:paraId="79D7A931" w14:textId="77777777" w:rsidR="00146D9F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71686C36" w14:textId="77777777" w:rsidR="00146D9F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2B15794D" w14:textId="77777777" w:rsidR="00842DD8" w:rsidRPr="00611C20" w:rsidRDefault="00842DD8" w:rsidP="00842DD8">
      <w:pPr>
        <w:rPr>
          <w:rFonts w:ascii="Times New Roman" w:hAnsi="Times New Roman" w:cs="Times New Roman"/>
          <w:sz w:val="28"/>
          <w:szCs w:val="28"/>
        </w:rPr>
      </w:pPr>
    </w:p>
    <w:p w14:paraId="7570A843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7DF413F6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17AECDDD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D0829" w14:textId="77777777" w:rsidR="00FB122D" w:rsidRPr="002E6A1F" w:rsidRDefault="00FB122D" w:rsidP="00FB12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211F126B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ПОЛОЖЕННЯ </w:t>
      </w:r>
    </w:p>
    <w:p w14:paraId="401260B9" w14:textId="2B921103" w:rsidR="00FB122D" w:rsidRDefault="00FB122D" w:rsidP="00894F8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</w:p>
    <w:p w14:paraId="7178EEF3" w14:textId="2158EA5B" w:rsidR="00894F8D" w:rsidRPr="008528BD" w:rsidRDefault="00D83716" w:rsidP="00894F8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ЗАГАЛЬНОЇ ТА НЕОРГАНІЧНОЇ ХІМІЇ</w:t>
      </w:r>
    </w:p>
    <w:p w14:paraId="1C15687C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561743" w14:textId="77777777" w:rsidR="00FB122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0DC76AB7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59E83090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9BDE01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A09019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C4F0B6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5369F5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14AEC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82BD4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A4E9BF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31BBD2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FF415B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7B0045" w14:textId="77777777" w:rsidR="00842DD8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73C511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BC857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156B2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07C122" w14:textId="77777777" w:rsidR="002D57DA" w:rsidRPr="00611C20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C64A75" w14:textId="446F028A" w:rsidR="00842DD8" w:rsidRPr="002B47E3" w:rsidRDefault="00842DD8" w:rsidP="00842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E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4835256A" w14:textId="5752C69E" w:rsidR="00146D9F" w:rsidRDefault="00146D9F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0D74A1" w14:textId="77777777" w:rsidR="002D57DA" w:rsidRPr="002D57DA" w:rsidRDefault="002D57DA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2D57DA">
        <w:rPr>
          <w:rFonts w:ascii="Times New Roman" w:hAnsi="Times New Roman" w:cs="Times New Roman"/>
          <w:color w:val="auto"/>
        </w:rPr>
        <w:lastRenderedPageBreak/>
        <w:t>1. ЗАГАЛЬНІ</w:t>
      </w:r>
      <w:r w:rsidRPr="002D57DA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D57DA">
        <w:rPr>
          <w:rFonts w:ascii="Times New Roman" w:hAnsi="Times New Roman" w:cs="Times New Roman"/>
          <w:color w:val="auto"/>
          <w:spacing w:val="-2"/>
        </w:rPr>
        <w:t>ПОЛОЖЕННЯ</w:t>
      </w:r>
    </w:p>
    <w:p w14:paraId="593FF3C4" w14:textId="4BE394EE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1.1. Це положення визначає функції та статус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навчальної </w:t>
      </w:r>
      <w:r w:rsidR="00AD6EEE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абораторії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92654">
        <w:rPr>
          <w:rFonts w:ascii="Times New Roman" w:hAnsi="Times New Roman" w:cs="Times New Roman"/>
          <w:spacing w:val="-4"/>
          <w:sz w:val="28"/>
          <w:szCs w:val="28"/>
        </w:rPr>
        <w:t>загальної та неорганічної хімії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хіміко-технологічного факультету 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14:paraId="057797A7" w14:textId="39695AA4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1.2. Рішення про створення, реорганізацію, ліквідацію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приймається Вченою радою КПІ ім. Ігоря Сікорського та вводиться в дію наказом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ректора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в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порядку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та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умовах,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передбачених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чинним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законодавством, Статутом КПІ ім. Ігоря Сікорського.</w:t>
      </w:r>
    </w:p>
    <w:p w14:paraId="580185EF" w14:textId="33F3E8CD" w:rsidR="002D57DA" w:rsidRPr="002D57DA" w:rsidRDefault="002D57DA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1.3. У своїй діяльності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 w:cs="Times New Roman"/>
          <w:sz w:val="28"/>
        </w:rPr>
        <w:t xml:space="preserve"> керується Конституцією України, </w:t>
      </w:r>
      <w:r w:rsidR="006D5F0D">
        <w:rPr>
          <w:rFonts w:ascii="Times New Roman" w:hAnsi="Times New Roman" w:cs="Times New Roman"/>
          <w:sz w:val="28"/>
        </w:rPr>
        <w:t>З</w:t>
      </w:r>
      <w:r w:rsidRPr="002D57DA">
        <w:rPr>
          <w:rFonts w:ascii="Times New Roman" w:hAnsi="Times New Roman" w:cs="Times New Roman"/>
          <w:sz w:val="28"/>
        </w:rPr>
        <w:t>аконами та іншими нормативно-правовими актами України й</w:t>
      </w:r>
      <w:r w:rsidRPr="002D57DA">
        <w:rPr>
          <w:rFonts w:ascii="Times New Roman" w:hAnsi="Times New Roman" w:cs="Times New Roman"/>
          <w:spacing w:val="40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нормативною базою КПІ ім. Ігоря Сікорського.</w:t>
      </w:r>
    </w:p>
    <w:p w14:paraId="4D7BF85E" w14:textId="77777777" w:rsidR="002D57DA" w:rsidRDefault="002D57DA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F15182C" w14:textId="77777777" w:rsidR="00B06462" w:rsidRPr="002D57DA" w:rsidRDefault="00B06462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C9BD579" w14:textId="0435DE44" w:rsidR="003C0AD4" w:rsidRPr="003C0AD4" w:rsidRDefault="003C0AD4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C0AD4">
        <w:rPr>
          <w:rFonts w:ascii="Times New Roman" w:hAnsi="Times New Roman" w:cs="Times New Roman"/>
          <w:color w:val="auto"/>
        </w:rPr>
        <w:t>2. ОСНОВНІ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3C0AD4">
        <w:rPr>
          <w:rFonts w:ascii="Times New Roman" w:hAnsi="Times New Roman" w:cs="Times New Roman"/>
          <w:color w:val="auto"/>
        </w:rPr>
        <w:t>ЗАВДАННЯ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7FDFAA04" w14:textId="0DC637EA" w:rsidR="00F92654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2.1.</w:t>
      </w:r>
      <w:r w:rsidR="006015F2">
        <w:rPr>
          <w:rFonts w:ascii="Times New Roman" w:hAnsi="Times New Roman" w:cs="Times New Roman"/>
          <w:noProof/>
          <w:sz w:val="28"/>
          <w:szCs w:val="28"/>
          <w:lang w:val="ru-RU"/>
        </w:rPr>
        <w:t> </w:t>
      </w:r>
      <w:r w:rsidRPr="005541F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 w:cs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 w:cs="Times New Roman"/>
          <w:sz w:val="28"/>
          <w:szCs w:val="28"/>
        </w:rPr>
        <w:t xml:space="preserve"> здобувачами </w:t>
      </w:r>
      <w:r w:rsidRPr="00FE39E3">
        <w:rPr>
          <w:rFonts w:ascii="Times New Roman" w:hAnsi="Times New Roman" w:cs="Times New Roman"/>
          <w:noProof/>
          <w:sz w:val="28"/>
          <w:szCs w:val="28"/>
        </w:rPr>
        <w:t>першого (бакалаврського) рівня вищої освіти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-професійних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-наукових програм та за переліком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силабусів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освітніх компонент за напрямком спеціальності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54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«Хімічні технології та інженерія», а саме, загальна та неорганічна хімія</w:t>
      </w:r>
      <w:r w:rsidR="008F48B9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8F48B9" w:rsidRPr="00D312C4">
          <w:rPr>
            <w:rStyle w:val="ab"/>
            <w:rFonts w:ascii="Times New Roman" w:hAnsi="Times New Roman" w:cs="Times New Roman"/>
            <w:sz w:val="28"/>
            <w:szCs w:val="28"/>
          </w:rPr>
          <w:t>https://kznh.kpi.ua/uk/metodychna-robota/sylabusy/</w:t>
        </w:r>
      </w:hyperlink>
      <w:r w:rsidR="008F48B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8A658C" w14:textId="77777777" w:rsidR="00F92654" w:rsidRPr="00FE39E3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E39E3">
        <w:rPr>
          <w:rFonts w:ascii="Times New Roman" w:hAnsi="Times New Roman" w:cs="Times New Roman"/>
          <w:noProof/>
          <w:sz w:val="28"/>
          <w:szCs w:val="28"/>
        </w:rPr>
        <w:t>2.2. Підвищення якості підготовки здобувачів через закріплення теоретичних знань шляхом практичного опрацювання їх в лабораторних умовах.</w:t>
      </w:r>
    </w:p>
    <w:p w14:paraId="52667CB5" w14:textId="5284C0CC" w:rsidR="00F92654" w:rsidRPr="00FE39E3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9E3">
        <w:rPr>
          <w:rFonts w:ascii="Times New Roman" w:hAnsi="Times New Roman" w:cs="Times New Roman"/>
          <w:noProof/>
          <w:sz w:val="28"/>
          <w:szCs w:val="28"/>
        </w:rPr>
        <w:t>2.3.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 w:cs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 w:cs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 w:cs="Times New Roman"/>
          <w:sz w:val="28"/>
          <w:szCs w:val="28"/>
        </w:rPr>
        <w:t xml:space="preserve"> та с</w:t>
      </w:r>
      <w:r w:rsidRPr="00FE39E3">
        <w:rPr>
          <w:rFonts w:ascii="Times New Roman" w:hAnsi="Times New Roman" w:cs="Times New Roman"/>
          <w:noProof/>
          <w:sz w:val="28"/>
          <w:szCs w:val="28"/>
        </w:rPr>
        <w:t>прияння у проведені лабораторних і практичних занять, згідно із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силабусами освітніх компонент </w:t>
      </w:r>
      <w:r>
        <w:rPr>
          <w:rFonts w:ascii="Times New Roman" w:hAnsi="Times New Roman" w:cs="Times New Roman"/>
          <w:sz w:val="28"/>
          <w:szCs w:val="28"/>
        </w:rPr>
        <w:t xml:space="preserve">за напрямком загальна та неорганічна  хімія </w:t>
      </w:r>
      <w:r w:rsidRPr="00FE39E3">
        <w:rPr>
          <w:rFonts w:ascii="Times New Roman" w:hAnsi="Times New Roman" w:cs="Times New Roman"/>
          <w:noProof/>
          <w:sz w:val="28"/>
          <w:szCs w:val="28"/>
        </w:rPr>
        <w:t>для здобувачів.</w:t>
      </w:r>
    </w:p>
    <w:p w14:paraId="40CB0538" w14:textId="646C6AF0" w:rsidR="00F92654" w:rsidRPr="00FE39E3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E39E3">
        <w:rPr>
          <w:rFonts w:ascii="Times New Roman" w:hAnsi="Times New Roman" w:cs="Times New Roman"/>
          <w:noProof/>
          <w:sz w:val="28"/>
          <w:szCs w:val="28"/>
        </w:rPr>
        <w:t>2.4.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Проведення</w:t>
      </w:r>
      <w:r w:rsidRPr="00FE39E3">
        <w:rPr>
          <w:rFonts w:ascii="Times New Roman" w:hAnsi="Times New Roman" w:cs="Times New Roman"/>
          <w:noProof/>
          <w:sz w:val="28"/>
          <w:szCs w:val="28"/>
        </w:rPr>
        <w:t xml:space="preserve"> лабораторних і практичних занять, формування у здобувачів практичних навичок, вмінь та програмних результатів навчання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E39E3">
        <w:rPr>
          <w:rFonts w:ascii="Times New Roman" w:hAnsi="Times New Roman" w:cs="Times New Roman"/>
          <w:noProof/>
          <w:sz w:val="28"/>
          <w:szCs w:val="28"/>
        </w:rPr>
        <w:t>за спеціальністями першого (бакалаврського) рівня вищої освіти, відповідно до затверджено</w:t>
      </w:r>
      <w:r>
        <w:rPr>
          <w:rFonts w:ascii="Times New Roman" w:hAnsi="Times New Roman" w:cs="Times New Roman"/>
          <w:noProof/>
          <w:sz w:val="28"/>
          <w:szCs w:val="28"/>
        </w:rPr>
        <w:t>го переліку освітніх компонент</w:t>
      </w:r>
      <w:r w:rsidRPr="00FE39E3">
        <w:rPr>
          <w:rFonts w:ascii="Times New Roman" w:hAnsi="Times New Roman" w:cs="Times New Roman"/>
          <w:noProof/>
          <w:sz w:val="28"/>
          <w:szCs w:val="28"/>
        </w:rPr>
        <w:t>, які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E39E3">
        <w:rPr>
          <w:rFonts w:ascii="Times New Roman" w:hAnsi="Times New Roman" w:cs="Times New Roman"/>
          <w:noProof/>
          <w:sz w:val="28"/>
          <w:szCs w:val="28"/>
        </w:rPr>
        <w:t xml:space="preserve">викладаються на факультетах та науково-навчальних інститутах </w:t>
      </w:r>
      <w:r>
        <w:rPr>
          <w:rFonts w:ascii="Times New Roman" w:hAnsi="Times New Roman" w:cs="Times New Roman"/>
          <w:noProof/>
          <w:sz w:val="28"/>
          <w:szCs w:val="28"/>
        </w:rPr>
        <w:t>КПІ</w:t>
      </w:r>
      <w:r w:rsidR="009A6D94">
        <w:rPr>
          <w:rFonts w:ascii="Times New Roman" w:hAnsi="Times New Roman" w:cs="Times New Roman"/>
          <w:noProof/>
          <w:sz w:val="28"/>
          <w:szCs w:val="28"/>
        </w:rPr>
        <w:t xml:space="preserve"> ім. Ігоря Сікорського </w:t>
      </w:r>
      <w:r w:rsidRPr="00FE39E3">
        <w:rPr>
          <w:rFonts w:ascii="Times New Roman" w:hAnsi="Times New Roman" w:cs="Times New Roman"/>
          <w:noProof/>
          <w:sz w:val="28"/>
          <w:szCs w:val="28"/>
        </w:rPr>
        <w:t>згідно із силабусами освітніх компонент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напрямком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хімія, </w:t>
      </w:r>
      <w:r w:rsidRPr="00FE39E3">
        <w:rPr>
          <w:rFonts w:ascii="Times New Roman" w:hAnsi="Times New Roman" w:cs="Times New Roman"/>
          <w:noProof/>
          <w:spacing w:val="-4"/>
          <w:sz w:val="28"/>
          <w:szCs w:val="28"/>
        </w:rPr>
        <w:t>загальн</w:t>
      </w:r>
      <w:r>
        <w:rPr>
          <w:rFonts w:ascii="Times New Roman" w:hAnsi="Times New Roman" w:cs="Times New Roman"/>
          <w:noProof/>
          <w:spacing w:val="-4"/>
          <w:sz w:val="28"/>
          <w:szCs w:val="28"/>
        </w:rPr>
        <w:t>а хімія</w:t>
      </w:r>
      <w:r w:rsidRPr="00FE39E3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 та неорганічн</w:t>
      </w:r>
      <w:r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а </w:t>
      </w:r>
      <w:r w:rsidRPr="00FE39E3">
        <w:rPr>
          <w:rFonts w:ascii="Times New Roman" w:hAnsi="Times New Roman" w:cs="Times New Roman"/>
          <w:noProof/>
          <w:sz w:val="28"/>
          <w:szCs w:val="28"/>
        </w:rPr>
        <w:t>хімі</w:t>
      </w:r>
      <w:r>
        <w:rPr>
          <w:rFonts w:ascii="Times New Roman" w:hAnsi="Times New Roman" w:cs="Times New Roman"/>
          <w:noProof/>
          <w:sz w:val="28"/>
          <w:szCs w:val="28"/>
        </w:rPr>
        <w:t>я</w:t>
      </w:r>
      <w:r w:rsidR="009A6D94">
        <w:rPr>
          <w:rFonts w:ascii="Times New Roman" w:hAnsi="Times New Roman" w:cs="Times New Roman"/>
          <w:sz w:val="28"/>
          <w:szCs w:val="28"/>
        </w:rPr>
        <w:t>.</w:t>
      </w:r>
    </w:p>
    <w:p w14:paraId="47940A89" w14:textId="69F151E8" w:rsidR="00F92654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E39E3">
        <w:rPr>
          <w:rFonts w:ascii="Times New Roman" w:hAnsi="Times New Roman" w:cs="Times New Roman"/>
          <w:noProof/>
          <w:sz w:val="28"/>
          <w:szCs w:val="28"/>
        </w:rPr>
        <w:t>2.5.</w:t>
      </w:r>
      <w:r w:rsidR="00C348A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E39E3">
        <w:rPr>
          <w:rFonts w:ascii="Times New Roman" w:hAnsi="Times New Roman" w:cs="Times New Roman"/>
          <w:noProof/>
          <w:sz w:val="28"/>
          <w:szCs w:val="28"/>
        </w:rPr>
        <w:t xml:space="preserve">Сприяння у проведенні профорієнтаційних заходів (Хімічні турніри, олімпіади, гурткова робота, Інженерні школи, Дні відкритих дверей, демонстраційні досліди  тощо) </w:t>
      </w:r>
      <w:r>
        <w:rPr>
          <w:rFonts w:ascii="Times New Roman" w:hAnsi="Times New Roman" w:cs="Times New Roman"/>
          <w:noProof/>
          <w:sz w:val="28"/>
          <w:szCs w:val="28"/>
        </w:rPr>
        <w:t>і</w:t>
      </w:r>
      <w:r w:rsidRPr="00FE39E3">
        <w:rPr>
          <w:rFonts w:ascii="Times New Roman" w:hAnsi="Times New Roman" w:cs="Times New Roman"/>
          <w:noProof/>
          <w:sz w:val="28"/>
          <w:szCs w:val="28"/>
        </w:rPr>
        <w:t>з здобувачами загальної середньої освіти та вступниками.</w:t>
      </w:r>
    </w:p>
    <w:p w14:paraId="156517C4" w14:textId="76BD077E" w:rsidR="00F92654" w:rsidRPr="00FE39E3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Проведення наукових досліджень та залучення працівників хіміко-технологічного факультету до виконання науково-дослідних робіт на базі Лабораторії.</w:t>
      </w:r>
    </w:p>
    <w:p w14:paraId="624D868E" w14:textId="427A6D78" w:rsidR="00F92654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E39E3">
        <w:rPr>
          <w:rFonts w:ascii="Times New Roman" w:hAnsi="Times New Roman" w:cs="Times New Roman"/>
          <w:noProof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noProof/>
          <w:sz w:val="28"/>
          <w:szCs w:val="28"/>
        </w:rPr>
        <w:t>7</w:t>
      </w:r>
      <w:r w:rsidRPr="00FE39E3">
        <w:rPr>
          <w:rFonts w:ascii="Times New Roman" w:hAnsi="Times New Roman" w:cs="Times New Roman"/>
          <w:noProof/>
          <w:sz w:val="28"/>
          <w:szCs w:val="28"/>
        </w:rPr>
        <w:t>.</w:t>
      </w:r>
      <w:r w:rsidR="006015F2">
        <w:rPr>
          <w:rFonts w:ascii="Times New Roman" w:hAnsi="Times New Roman" w:cs="Times New Roman"/>
          <w:noProof/>
          <w:sz w:val="28"/>
          <w:szCs w:val="28"/>
          <w:lang w:val="ru-RU"/>
        </w:rPr>
        <w:t> </w:t>
      </w:r>
      <w:r w:rsidR="00873388" w:rsidRPr="00FE39E3">
        <w:rPr>
          <w:rFonts w:ascii="Times New Roman" w:hAnsi="Times New Roman" w:cs="Times New Roman"/>
          <w:noProof/>
          <w:sz w:val="28"/>
          <w:szCs w:val="28"/>
        </w:rPr>
        <w:t xml:space="preserve">Сприяння </w:t>
      </w:r>
      <w:r w:rsidR="0086445D">
        <w:rPr>
          <w:rFonts w:ascii="Times New Roman" w:hAnsi="Times New Roman" w:cs="Times New Roman"/>
          <w:noProof/>
          <w:sz w:val="28"/>
          <w:szCs w:val="28"/>
        </w:rPr>
        <w:t>в</w:t>
      </w:r>
      <w:r w:rsidR="00873388">
        <w:rPr>
          <w:rFonts w:ascii="Times New Roman" w:hAnsi="Times New Roman" w:cs="Times New Roman"/>
          <w:sz w:val="28"/>
          <w:szCs w:val="28"/>
        </w:rPr>
        <w:t xml:space="preserve"> організації атестації робочих місць працівників Лабораторії.</w:t>
      </w:r>
    </w:p>
    <w:p w14:paraId="532FD2F2" w14:textId="2EB73D8C" w:rsidR="00F92654" w:rsidRPr="00FE39E3" w:rsidRDefault="00F92654" w:rsidP="00F92654">
      <w:pPr>
        <w:tabs>
          <w:tab w:val="left" w:pos="1399"/>
        </w:tabs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873388" w:rsidRPr="00FE39E3">
        <w:rPr>
          <w:rFonts w:ascii="Times New Roman" w:hAnsi="Times New Roman" w:cs="Times New Roman"/>
          <w:noProof/>
          <w:sz w:val="28"/>
          <w:szCs w:val="28"/>
        </w:rPr>
        <w:t>Дотримання вимог охорони праці, пожежної безпеки та санітарних норм.</w:t>
      </w:r>
    </w:p>
    <w:p w14:paraId="1D2CE937" w14:textId="6B1E2CC1" w:rsidR="0062734D" w:rsidRDefault="0062734D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849881" w14:textId="13F9E0A4" w:rsidR="00141A80" w:rsidRPr="003C0AD4" w:rsidRDefault="001F7FA9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141A80" w:rsidRPr="003C0AD4">
        <w:rPr>
          <w:rFonts w:ascii="Times New Roman" w:hAnsi="Times New Roman" w:cs="Times New Roman"/>
          <w:color w:val="auto"/>
        </w:rPr>
        <w:t xml:space="preserve">. </w:t>
      </w:r>
      <w:r w:rsidR="00141A80" w:rsidRPr="00CC6E80">
        <w:rPr>
          <w:rFonts w:ascii="Times New Roman" w:hAnsi="Times New Roman" w:cs="Times New Roman"/>
          <w:color w:val="auto"/>
          <w:spacing w:val="-2"/>
        </w:rPr>
        <w:t>ФУНКЦІЇ</w:t>
      </w:r>
      <w:r w:rsidR="00141A80">
        <w:rPr>
          <w:rFonts w:ascii="Times New Roman" w:hAnsi="Times New Roman" w:cs="Times New Roman"/>
          <w:color w:val="auto"/>
          <w:spacing w:val="-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286491CB" w14:textId="77777777" w:rsidR="00EF015F" w:rsidRDefault="00EF015F" w:rsidP="00EF015F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0E9C7A82" w14:textId="09EB83E0" w:rsidR="003E329B" w:rsidRPr="007B470A" w:rsidRDefault="00EF015F" w:rsidP="00EF015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підготовки проведення</w:t>
      </w:r>
      <w:r w:rsidR="00A703C2" w:rsidRPr="00FE39E3">
        <w:rPr>
          <w:noProof/>
          <w:sz w:val="28"/>
          <w:szCs w:val="28"/>
        </w:rPr>
        <w:t xml:space="preserve"> на високому навчально-методичному, організаційному і технічному рівні лабораторних та практичних занять згідно із</w:t>
      </w:r>
      <w:r w:rsidR="00A703C2">
        <w:rPr>
          <w:noProof/>
          <w:sz w:val="28"/>
          <w:szCs w:val="28"/>
        </w:rPr>
        <w:t xml:space="preserve"> силабусами освітніх компонент </w:t>
      </w:r>
      <w:r w:rsidR="00A703C2">
        <w:rPr>
          <w:sz w:val="28"/>
          <w:szCs w:val="28"/>
        </w:rPr>
        <w:t xml:space="preserve">за напрямком </w:t>
      </w:r>
      <w:r w:rsidR="00A703C2" w:rsidRPr="00FE39E3">
        <w:rPr>
          <w:noProof/>
          <w:spacing w:val="-4"/>
          <w:sz w:val="28"/>
          <w:szCs w:val="28"/>
        </w:rPr>
        <w:t xml:space="preserve">загальної та неорганічної  хімії </w:t>
      </w:r>
      <w:r w:rsidR="00A703C2" w:rsidRPr="00FE39E3">
        <w:rPr>
          <w:noProof/>
          <w:sz w:val="28"/>
          <w:szCs w:val="28"/>
        </w:rPr>
        <w:t>для здобувачів;</w:t>
      </w:r>
    </w:p>
    <w:p w14:paraId="2373995B" w14:textId="3B4C6C26" w:rsidR="00646923" w:rsidRDefault="00646923" w:rsidP="00646923">
      <w:pPr>
        <w:pStyle w:val="a3"/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</w:rPr>
      </w:pPr>
      <w:r w:rsidRPr="007B470A">
        <w:rPr>
          <w:sz w:val="28"/>
          <w:szCs w:val="28"/>
        </w:rPr>
        <w:t xml:space="preserve">3.2. </w:t>
      </w:r>
      <w:r w:rsidR="00EF015F" w:rsidRPr="00D101EB">
        <w:rPr>
          <w:sz w:val="28"/>
          <w:szCs w:val="28"/>
        </w:rPr>
        <w:t>підготовк</w:t>
      </w:r>
      <w:r w:rsidR="00EF015F">
        <w:rPr>
          <w:sz w:val="28"/>
          <w:szCs w:val="28"/>
        </w:rPr>
        <w:t>и</w:t>
      </w:r>
      <w:r w:rsidR="00EF015F" w:rsidRPr="00D101EB">
        <w:rPr>
          <w:sz w:val="28"/>
          <w:szCs w:val="28"/>
        </w:rPr>
        <w:t xml:space="preserve"> </w:t>
      </w:r>
      <w:r w:rsidR="00EF015F">
        <w:rPr>
          <w:sz w:val="28"/>
          <w:szCs w:val="28"/>
        </w:rPr>
        <w:t>здобувачів</w:t>
      </w:r>
      <w:r w:rsidR="00EF015F">
        <w:rPr>
          <w:noProof/>
          <w:sz w:val="28"/>
          <w:szCs w:val="28"/>
        </w:rPr>
        <w:t xml:space="preserve"> </w:t>
      </w:r>
      <w:r w:rsidR="006D5F0D">
        <w:rPr>
          <w:noProof/>
          <w:sz w:val="28"/>
          <w:szCs w:val="28"/>
        </w:rPr>
        <w:t>І рівня</w:t>
      </w:r>
      <w:r w:rsidR="0086445D" w:rsidRPr="00FE39E3">
        <w:rPr>
          <w:noProof/>
          <w:sz w:val="28"/>
          <w:szCs w:val="28"/>
        </w:rPr>
        <w:t xml:space="preserve"> вищої освіти</w:t>
      </w:r>
      <w:r w:rsidR="006D5F0D">
        <w:rPr>
          <w:noProof/>
          <w:sz w:val="28"/>
          <w:szCs w:val="28"/>
        </w:rPr>
        <w:t xml:space="preserve"> </w:t>
      </w:r>
      <w:r w:rsidR="0086445D" w:rsidRPr="00FE39E3">
        <w:rPr>
          <w:noProof/>
          <w:sz w:val="28"/>
          <w:szCs w:val="28"/>
        </w:rPr>
        <w:t xml:space="preserve">КПІ ім. Ігоря Сікорського із практичним опануванням техніки </w:t>
      </w:r>
      <w:r w:rsidR="0086445D">
        <w:rPr>
          <w:noProof/>
          <w:sz w:val="28"/>
          <w:szCs w:val="28"/>
        </w:rPr>
        <w:t xml:space="preserve">лабораторного експерименту  з неорганічними та органічними речовинами, </w:t>
      </w:r>
      <w:r w:rsidR="0086445D" w:rsidRPr="00FE39E3">
        <w:rPr>
          <w:noProof/>
          <w:sz w:val="28"/>
          <w:szCs w:val="28"/>
        </w:rPr>
        <w:t xml:space="preserve">роботи з лабораторним обладнанням, посудом та хімічними речовинами (приготування розчинів, дослідження властивостей розчинів тощо) з застосуванням сучасних методів (рН-метрія, гравіметричні дослідження, об’ємні методи, спектрофотометрія), а також синтез та проведення експерименту </w:t>
      </w:r>
      <w:r w:rsidR="006D5F0D">
        <w:rPr>
          <w:noProof/>
          <w:sz w:val="28"/>
          <w:szCs w:val="28"/>
        </w:rPr>
        <w:t xml:space="preserve">з </w:t>
      </w:r>
      <w:r w:rsidR="0086445D" w:rsidRPr="00FE39E3">
        <w:rPr>
          <w:noProof/>
          <w:sz w:val="28"/>
          <w:szCs w:val="28"/>
        </w:rPr>
        <w:t>визначенн</w:t>
      </w:r>
      <w:r w:rsidR="006D5F0D">
        <w:rPr>
          <w:noProof/>
          <w:sz w:val="28"/>
          <w:szCs w:val="28"/>
        </w:rPr>
        <w:t>я</w:t>
      </w:r>
      <w:r w:rsidR="0086445D" w:rsidRPr="00FE39E3">
        <w:rPr>
          <w:noProof/>
          <w:sz w:val="28"/>
          <w:szCs w:val="28"/>
        </w:rPr>
        <w:t xml:space="preserve"> властивостей </w:t>
      </w:r>
      <w:r w:rsidR="0086445D">
        <w:rPr>
          <w:noProof/>
          <w:sz w:val="28"/>
          <w:szCs w:val="28"/>
        </w:rPr>
        <w:t xml:space="preserve">органічних та </w:t>
      </w:r>
      <w:r w:rsidR="0086445D" w:rsidRPr="00FE39E3">
        <w:rPr>
          <w:noProof/>
          <w:sz w:val="28"/>
          <w:szCs w:val="28"/>
        </w:rPr>
        <w:t>неорганічн</w:t>
      </w:r>
      <w:r w:rsidR="0086445D">
        <w:rPr>
          <w:noProof/>
          <w:sz w:val="28"/>
          <w:szCs w:val="28"/>
        </w:rPr>
        <w:t>их речовин;</w:t>
      </w:r>
    </w:p>
    <w:p w14:paraId="0BFA2376" w14:textId="7D622D85" w:rsidR="0086445D" w:rsidRDefault="0086445D" w:rsidP="0064692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3.3. </w:t>
      </w:r>
      <w:r w:rsidRPr="00FE39E3">
        <w:rPr>
          <w:noProof/>
          <w:sz w:val="28"/>
          <w:szCs w:val="28"/>
        </w:rPr>
        <w:t>підготовк</w:t>
      </w:r>
      <w:r w:rsidR="00EF015F">
        <w:rPr>
          <w:noProof/>
          <w:sz w:val="28"/>
          <w:szCs w:val="28"/>
        </w:rPr>
        <w:t>и</w:t>
      </w:r>
      <w:r w:rsidRPr="00FE39E3">
        <w:rPr>
          <w:noProof/>
          <w:sz w:val="28"/>
          <w:szCs w:val="28"/>
        </w:rPr>
        <w:t xml:space="preserve"> та проведення на високому навчально-методичному, організаційному і технічному рівні лекційних, </w:t>
      </w:r>
      <w:r>
        <w:rPr>
          <w:noProof/>
          <w:sz w:val="28"/>
          <w:szCs w:val="28"/>
        </w:rPr>
        <w:t>л</w:t>
      </w:r>
      <w:r w:rsidRPr="00FE39E3">
        <w:rPr>
          <w:noProof/>
          <w:sz w:val="28"/>
          <w:szCs w:val="28"/>
        </w:rPr>
        <w:t>абораторних та практичних занять згідно із планом заходів профорієнтаційної роботи хіміко-технологічного факультету зі вступниками та здобувачами загальної середньої освіти</w:t>
      </w:r>
      <w:r w:rsidR="009A6D94">
        <w:rPr>
          <w:noProof/>
          <w:sz w:val="28"/>
          <w:szCs w:val="28"/>
        </w:rPr>
        <w:t xml:space="preserve"> (ЗОШ, гімназія, ліцей, МАН</w:t>
      </w:r>
      <w:r w:rsidRPr="00FE39E3">
        <w:rPr>
          <w:noProof/>
          <w:sz w:val="28"/>
          <w:szCs w:val="28"/>
        </w:rPr>
        <w:t>);</w:t>
      </w:r>
    </w:p>
    <w:p w14:paraId="3A7A1326" w14:textId="699BFDE2" w:rsidR="003C0AD4" w:rsidRPr="003C0AD4" w:rsidRDefault="002A55A1" w:rsidP="008510E1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3E329B">
        <w:rPr>
          <w:rFonts w:ascii="Times New Roman" w:hAnsi="Times New Roman" w:cs="Times New Roman"/>
          <w:sz w:val="28"/>
        </w:rPr>
        <w:t>.</w:t>
      </w:r>
      <w:r w:rsidR="00C348AD">
        <w:rPr>
          <w:rFonts w:ascii="Times New Roman" w:hAnsi="Times New Roman" w:cs="Times New Roman"/>
          <w:sz w:val="28"/>
        </w:rPr>
        <w:t>4</w:t>
      </w:r>
      <w:r w:rsidR="003C0AD4" w:rsidRPr="003C0AD4">
        <w:rPr>
          <w:rFonts w:ascii="Times New Roman" w:hAnsi="Times New Roman" w:cs="Times New Roman"/>
          <w:sz w:val="28"/>
        </w:rPr>
        <w:t>.</w:t>
      </w:r>
      <w:r w:rsidR="003C0AD4" w:rsidRPr="003E329B">
        <w:rPr>
          <w:rFonts w:ascii="Times New Roman" w:hAnsi="Times New Roman" w:cs="Times New Roman"/>
          <w:sz w:val="28"/>
        </w:rPr>
        <w:t> </w:t>
      </w:r>
      <w:r w:rsidR="003E329B" w:rsidRPr="003E329B">
        <w:rPr>
          <w:rFonts w:ascii="Times New Roman" w:hAnsi="Times New Roman" w:cs="Times New Roman"/>
          <w:sz w:val="28"/>
          <w:szCs w:val="28"/>
        </w:rPr>
        <w:t>ведення діловодства, пр</w:t>
      </w:r>
      <w:r w:rsidR="00EF7D8F">
        <w:rPr>
          <w:rFonts w:ascii="Times New Roman" w:hAnsi="Times New Roman" w:cs="Times New Roman"/>
          <w:sz w:val="28"/>
          <w:szCs w:val="28"/>
        </w:rPr>
        <w:t>и</w:t>
      </w:r>
      <w:r w:rsidR="003E329B" w:rsidRPr="003E329B">
        <w:rPr>
          <w:rFonts w:ascii="Times New Roman" w:hAnsi="Times New Roman" w:cs="Times New Roman"/>
          <w:sz w:val="28"/>
          <w:szCs w:val="28"/>
        </w:rPr>
        <w:t>ведення відповідно</w:t>
      </w:r>
      <w:r w:rsidR="00EF7D8F">
        <w:rPr>
          <w:rFonts w:ascii="Times New Roman" w:hAnsi="Times New Roman" w:cs="Times New Roman"/>
          <w:sz w:val="28"/>
          <w:szCs w:val="28"/>
        </w:rPr>
        <w:t xml:space="preserve"> </w:t>
      </w:r>
      <w:r w:rsidR="003E329B" w:rsidRPr="003E329B">
        <w:rPr>
          <w:rFonts w:ascii="Times New Roman" w:hAnsi="Times New Roman" w:cs="Times New Roman"/>
          <w:sz w:val="28"/>
          <w:szCs w:val="28"/>
        </w:rPr>
        <w:t xml:space="preserve">до встановлених вимог процесу комплектування, зберігання, обліку та використання архівних документів, які були створені </w:t>
      </w:r>
      <w:r w:rsidR="00EF7D8F">
        <w:rPr>
          <w:rFonts w:ascii="Times New Roman" w:hAnsi="Times New Roman" w:cs="Times New Roman"/>
          <w:sz w:val="28"/>
          <w:szCs w:val="28"/>
        </w:rPr>
        <w:t>під</w:t>
      </w:r>
      <w:r w:rsidR="003E329B" w:rsidRPr="003E329B">
        <w:rPr>
          <w:rFonts w:ascii="Times New Roman" w:hAnsi="Times New Roman" w:cs="Times New Roman"/>
          <w:sz w:val="28"/>
          <w:szCs w:val="28"/>
        </w:rPr>
        <w:t xml:space="preserve"> </w:t>
      </w:r>
      <w:r w:rsidR="00147052">
        <w:rPr>
          <w:rFonts w:ascii="Times New Roman" w:hAnsi="Times New Roman" w:cs="Times New Roman"/>
          <w:sz w:val="28"/>
          <w:szCs w:val="28"/>
        </w:rPr>
        <w:t xml:space="preserve">час </w:t>
      </w:r>
      <w:r w:rsidR="003E329B" w:rsidRPr="003E329B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="00646923">
        <w:rPr>
          <w:rFonts w:ascii="Times New Roman" w:hAnsi="Times New Roman" w:cs="Times New Roman"/>
          <w:sz w:val="28"/>
          <w:szCs w:val="28"/>
        </w:rPr>
        <w:t>Лабораторії</w:t>
      </w:r>
      <w:r w:rsidR="003E329B" w:rsidRPr="003E329B">
        <w:rPr>
          <w:rFonts w:ascii="Times New Roman" w:hAnsi="Times New Roman" w:cs="Times New Roman"/>
          <w:sz w:val="28"/>
          <w:szCs w:val="28"/>
        </w:rPr>
        <w:t>;</w:t>
      </w:r>
    </w:p>
    <w:p w14:paraId="139A9E0E" w14:textId="77777777" w:rsidR="00EF015F" w:rsidRDefault="002A55A1" w:rsidP="00EF015F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3D5062">
        <w:rPr>
          <w:rFonts w:ascii="Times New Roman" w:hAnsi="Times New Roman" w:cs="Times New Roman"/>
          <w:sz w:val="28"/>
        </w:rPr>
        <w:t>.</w:t>
      </w:r>
      <w:r w:rsidR="00C348AD">
        <w:rPr>
          <w:rFonts w:ascii="Times New Roman" w:hAnsi="Times New Roman" w:cs="Times New Roman"/>
          <w:sz w:val="28"/>
        </w:rPr>
        <w:t>5</w:t>
      </w:r>
      <w:r w:rsidR="003C0AD4" w:rsidRPr="003C0AD4">
        <w:rPr>
          <w:rFonts w:ascii="Times New Roman" w:hAnsi="Times New Roman" w:cs="Times New Roman"/>
          <w:sz w:val="28"/>
        </w:rPr>
        <w:t>. </w:t>
      </w:r>
      <w:r w:rsidR="00EF015F" w:rsidRPr="003D5062">
        <w:rPr>
          <w:rFonts w:ascii="Times New Roman" w:hAnsi="Times New Roman"/>
          <w:sz w:val="28"/>
          <w:szCs w:val="28"/>
        </w:rPr>
        <w:t>організаційно-практичн</w:t>
      </w:r>
      <w:r w:rsidR="00EF015F">
        <w:rPr>
          <w:rFonts w:ascii="Times New Roman" w:hAnsi="Times New Roman"/>
          <w:sz w:val="28"/>
          <w:szCs w:val="28"/>
        </w:rPr>
        <w:t>ої</w:t>
      </w:r>
      <w:r w:rsidR="00EF015F" w:rsidRPr="003D5062">
        <w:rPr>
          <w:rFonts w:ascii="Times New Roman" w:hAnsi="Times New Roman"/>
          <w:sz w:val="28"/>
          <w:szCs w:val="28"/>
        </w:rPr>
        <w:t xml:space="preserve"> робот</w:t>
      </w:r>
      <w:r w:rsidR="00EF015F">
        <w:rPr>
          <w:rFonts w:ascii="Times New Roman" w:hAnsi="Times New Roman"/>
          <w:sz w:val="28"/>
          <w:szCs w:val="28"/>
        </w:rPr>
        <w:t>и</w:t>
      </w:r>
      <w:r w:rsidR="00EF015F"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 w:rsidR="00EF015F">
        <w:rPr>
          <w:rFonts w:ascii="Times New Roman" w:hAnsi="Times New Roman"/>
          <w:sz w:val="28"/>
          <w:szCs w:val="28"/>
        </w:rPr>
        <w:t xml:space="preserve">, ремонту та </w:t>
      </w:r>
      <w:r w:rsidR="00EF015F"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 w:rsidR="00EF015F">
        <w:rPr>
          <w:rFonts w:ascii="Times New Roman" w:hAnsi="Times New Roman"/>
          <w:sz w:val="28"/>
          <w:szCs w:val="28"/>
        </w:rPr>
        <w:t>Лабораторії</w:t>
      </w:r>
      <w:r w:rsidR="00EF015F" w:rsidRPr="003D5062">
        <w:rPr>
          <w:rFonts w:ascii="Times New Roman" w:hAnsi="Times New Roman"/>
          <w:sz w:val="28"/>
          <w:szCs w:val="28"/>
        </w:rPr>
        <w:t>;</w:t>
      </w:r>
    </w:p>
    <w:p w14:paraId="6F878D40" w14:textId="411A5F62" w:rsidR="003D5062" w:rsidRDefault="002A55A1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5062">
        <w:rPr>
          <w:rFonts w:ascii="Times New Roman" w:hAnsi="Times New Roman" w:cs="Times New Roman"/>
          <w:sz w:val="28"/>
          <w:szCs w:val="28"/>
        </w:rPr>
        <w:t>.</w:t>
      </w:r>
      <w:r w:rsidR="00C348AD">
        <w:rPr>
          <w:rFonts w:ascii="Times New Roman" w:hAnsi="Times New Roman" w:cs="Times New Roman"/>
          <w:sz w:val="28"/>
          <w:szCs w:val="28"/>
        </w:rPr>
        <w:t>6</w:t>
      </w:r>
      <w:r w:rsidR="003D5062">
        <w:rPr>
          <w:rFonts w:ascii="Times New Roman" w:hAnsi="Times New Roman" w:cs="Times New Roman"/>
          <w:sz w:val="28"/>
          <w:szCs w:val="28"/>
        </w:rPr>
        <w:t xml:space="preserve">. </w:t>
      </w:r>
      <w:r w:rsidR="00EF015F" w:rsidRPr="003D5062">
        <w:rPr>
          <w:rFonts w:ascii="Times New Roman" w:hAnsi="Times New Roman"/>
          <w:sz w:val="28"/>
          <w:szCs w:val="28"/>
        </w:rPr>
        <w:t>пров</w:t>
      </w:r>
      <w:r w:rsidR="00EF015F">
        <w:rPr>
          <w:rFonts w:ascii="Times New Roman" w:hAnsi="Times New Roman"/>
          <w:sz w:val="28"/>
          <w:szCs w:val="28"/>
        </w:rPr>
        <w:t>едення</w:t>
      </w:r>
      <w:r w:rsidR="00EF015F" w:rsidRPr="003D5062">
        <w:rPr>
          <w:rFonts w:ascii="Times New Roman" w:hAnsi="Times New Roman"/>
          <w:sz w:val="28"/>
          <w:szCs w:val="28"/>
        </w:rPr>
        <w:t xml:space="preserve"> інструктажі</w:t>
      </w:r>
      <w:r w:rsidR="00EF015F">
        <w:rPr>
          <w:rFonts w:ascii="Times New Roman" w:hAnsi="Times New Roman"/>
          <w:sz w:val="28"/>
          <w:szCs w:val="28"/>
        </w:rPr>
        <w:t>в</w:t>
      </w:r>
      <w:r w:rsidR="00EF015F"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 w:rsidR="00EF015F">
        <w:rPr>
          <w:rFonts w:ascii="Times New Roman" w:hAnsi="Times New Roman"/>
          <w:sz w:val="28"/>
          <w:szCs w:val="28"/>
        </w:rPr>
        <w:t xml:space="preserve">для Здобувачів і </w:t>
      </w:r>
      <w:r w:rsidR="00EF015F" w:rsidRPr="00CC6E80">
        <w:rPr>
          <w:rFonts w:ascii="Times New Roman" w:hAnsi="Times New Roman"/>
          <w:bCs/>
          <w:sz w:val="28"/>
          <w:szCs w:val="28"/>
        </w:rPr>
        <w:t>працівник</w:t>
      </w:r>
      <w:r w:rsidR="00EF015F"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="00EF015F"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 w:rsidR="00EF015F">
        <w:rPr>
          <w:rFonts w:ascii="Times New Roman" w:hAnsi="Times New Roman"/>
          <w:bCs/>
          <w:sz w:val="28"/>
          <w:szCs w:val="28"/>
        </w:rPr>
        <w:t>Лабораторії;</w:t>
      </w:r>
    </w:p>
    <w:p w14:paraId="5B6FFB82" w14:textId="725B224A" w:rsidR="00EF7D8F" w:rsidRDefault="002A55A1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5062">
        <w:rPr>
          <w:rFonts w:ascii="Times New Roman" w:hAnsi="Times New Roman" w:cs="Times New Roman"/>
          <w:sz w:val="28"/>
          <w:szCs w:val="28"/>
        </w:rPr>
        <w:t>.</w:t>
      </w:r>
      <w:r w:rsidR="00C348AD">
        <w:rPr>
          <w:rFonts w:ascii="Times New Roman" w:hAnsi="Times New Roman" w:cs="Times New Roman"/>
          <w:sz w:val="28"/>
          <w:szCs w:val="28"/>
        </w:rPr>
        <w:t>7</w:t>
      </w:r>
      <w:r w:rsidR="00EF7D8F">
        <w:rPr>
          <w:rFonts w:ascii="Times New Roman" w:hAnsi="Times New Roman" w:cs="Times New Roman"/>
          <w:sz w:val="28"/>
          <w:szCs w:val="28"/>
        </w:rPr>
        <w:t>. </w:t>
      </w:r>
      <w:r w:rsidR="00EF015F" w:rsidRPr="003D5062">
        <w:rPr>
          <w:rFonts w:ascii="Times New Roman" w:hAnsi="Times New Roman"/>
          <w:sz w:val="28"/>
          <w:szCs w:val="28"/>
        </w:rPr>
        <w:t>дотримання вимог з охорони праці, по</w:t>
      </w:r>
      <w:r w:rsidR="00EF015F">
        <w:rPr>
          <w:rFonts w:ascii="Times New Roman" w:hAnsi="Times New Roman"/>
          <w:sz w:val="28"/>
          <w:szCs w:val="28"/>
        </w:rPr>
        <w:t>жежної безпеки, санітарних норм.</w:t>
      </w:r>
    </w:p>
    <w:p w14:paraId="774D2F5D" w14:textId="77777777" w:rsidR="00B06462" w:rsidRPr="003C0AD4" w:rsidRDefault="00B06462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A11EC17" w14:textId="1E66E825" w:rsidR="002A55A1" w:rsidRPr="002A55A1" w:rsidRDefault="001F7FA9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2A55A1" w:rsidRPr="002A55A1">
        <w:rPr>
          <w:rFonts w:ascii="Times New Roman" w:hAnsi="Times New Roman" w:cs="Times New Roman"/>
          <w:color w:val="auto"/>
        </w:rPr>
        <w:t>. СТРУКТУРА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І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ОРГАНИ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УПРАВЛІННЯ</w:t>
      </w:r>
      <w:r w:rsidR="002A55A1" w:rsidRPr="002A55A1">
        <w:rPr>
          <w:rFonts w:ascii="Times New Roman" w:hAnsi="Times New Roman" w:cs="Times New Roman"/>
          <w:color w:val="auto"/>
          <w:spacing w:val="-4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7C9B0DBC" w14:textId="36DB2805" w:rsidR="002A55A1" w:rsidRPr="002A55A1" w:rsidRDefault="001F7FA9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 xml:space="preserve">.1. </w:t>
      </w:r>
      <w:r w:rsidR="00646923">
        <w:rPr>
          <w:rFonts w:ascii="Times New Roman" w:hAnsi="Times New Roman" w:cs="Times New Roman"/>
          <w:sz w:val="28"/>
          <w:szCs w:val="28"/>
        </w:rPr>
        <w:t>Лабораторія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входить до </w:t>
      </w:r>
      <w:r w:rsidR="002B5AC3">
        <w:rPr>
          <w:rFonts w:ascii="Times New Roman" w:hAnsi="Times New Roman" w:cs="Times New Roman"/>
          <w:sz w:val="28"/>
          <w:szCs w:val="28"/>
        </w:rPr>
        <w:t>складу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</w:t>
      </w:r>
      <w:r w:rsidR="00141A80" w:rsidRPr="00141A80">
        <w:rPr>
          <w:rFonts w:ascii="Times New Roman" w:hAnsi="Times New Roman" w:cs="Times New Roman"/>
          <w:bCs/>
          <w:sz w:val="28"/>
          <w:szCs w:val="28"/>
        </w:rPr>
        <w:t>хіміко-технологічного факультету КПІ ім. Ігоря Сікорського</w:t>
      </w:r>
      <w:r w:rsidR="00141A8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4C5CDC" w14:textId="4AF3302D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.2</w:t>
      </w:r>
      <w:r w:rsidR="00EF7D8F">
        <w:rPr>
          <w:rFonts w:ascii="Times New Roman" w:hAnsi="Times New Roman" w:cs="Times New Roman"/>
          <w:sz w:val="28"/>
        </w:rPr>
        <w:t> </w:t>
      </w:r>
      <w:r w:rsidR="002A55A1" w:rsidRPr="002A55A1">
        <w:rPr>
          <w:rFonts w:ascii="Times New Roman" w:hAnsi="Times New Roman" w:cs="Times New Roman"/>
          <w:sz w:val="28"/>
        </w:rPr>
        <w:t xml:space="preserve">Керівництво </w:t>
      </w:r>
      <w:r w:rsidR="007B470A" w:rsidRPr="00D83716">
        <w:rPr>
          <w:rFonts w:ascii="Times New Roman" w:hAnsi="Times New Roman" w:cs="Times New Roman"/>
          <w:sz w:val="28"/>
        </w:rPr>
        <w:t>Л</w:t>
      </w:r>
      <w:r w:rsidR="00141A80">
        <w:rPr>
          <w:rFonts w:ascii="Times New Roman" w:hAnsi="Times New Roman" w:cs="Times New Roman"/>
          <w:sz w:val="28"/>
        </w:rPr>
        <w:t>абораторією</w:t>
      </w:r>
      <w:r w:rsidR="002A55A1" w:rsidRPr="002A55A1">
        <w:rPr>
          <w:rFonts w:ascii="Times New Roman" w:hAnsi="Times New Roman" w:cs="Times New Roman"/>
          <w:sz w:val="28"/>
        </w:rPr>
        <w:t xml:space="preserve"> здійснює </w:t>
      </w:r>
      <w:r w:rsidR="00141A80">
        <w:rPr>
          <w:rFonts w:ascii="Times New Roman" w:hAnsi="Times New Roman" w:cs="Times New Roman"/>
          <w:sz w:val="28"/>
        </w:rPr>
        <w:t xml:space="preserve">завідувач </w:t>
      </w:r>
      <w:r w:rsidR="007B470A" w:rsidRPr="00D83716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 w:rsidR="00EF7D8F">
        <w:rPr>
          <w:rFonts w:ascii="Times New Roman" w:hAnsi="Times New Roman" w:cs="Times New Roman"/>
          <w:sz w:val="28"/>
        </w:rPr>
        <w:t>.</w:t>
      </w:r>
    </w:p>
    <w:p w14:paraId="459329D4" w14:textId="744CDD0C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</w:t>
      </w:r>
      <w:r w:rsidR="002A55A1" w:rsidRPr="002A55A1">
        <w:rPr>
          <w:rFonts w:ascii="Times New Roman" w:hAnsi="Times New Roman" w:cs="Times New Roman"/>
          <w:sz w:val="28"/>
        </w:rPr>
        <w:t>.3. </w:t>
      </w:r>
      <w:r>
        <w:rPr>
          <w:rFonts w:ascii="Times New Roman" w:hAnsi="Times New Roman" w:cs="Times New Roman"/>
          <w:sz w:val="28"/>
        </w:rPr>
        <w:t xml:space="preserve">Завідувач </w:t>
      </w:r>
      <w:r w:rsidR="00EF015F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>
        <w:rPr>
          <w:rFonts w:ascii="Times New Roman" w:hAnsi="Times New Roman" w:cs="Times New Roman"/>
          <w:sz w:val="28"/>
        </w:rPr>
        <w:t xml:space="preserve">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39B895EA" w14:textId="08CF9687" w:rsidR="002A55A1" w:rsidRPr="007B470A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 xml:space="preserve">.4. На період тимчасової відсутності </w:t>
      </w:r>
      <w:r>
        <w:rPr>
          <w:rFonts w:ascii="Times New Roman" w:hAnsi="Times New Roman" w:cs="Times New Roman"/>
          <w:sz w:val="28"/>
        </w:rPr>
        <w:t xml:space="preserve">завідувача </w:t>
      </w:r>
      <w:r w:rsidR="007B470A">
        <w:rPr>
          <w:rFonts w:ascii="Times New Roman" w:hAnsi="Times New Roman" w:cs="Times New Roman"/>
          <w:sz w:val="28"/>
          <w:lang w:val="ru-RU"/>
        </w:rPr>
        <w:t>л</w:t>
      </w:r>
      <w:proofErr w:type="spellStart"/>
      <w:r w:rsidR="00646923">
        <w:rPr>
          <w:rFonts w:ascii="Times New Roman" w:hAnsi="Times New Roman" w:cs="Times New Roman"/>
          <w:sz w:val="28"/>
        </w:rPr>
        <w:t>абораторії</w:t>
      </w:r>
      <w:proofErr w:type="spellEnd"/>
      <w:r w:rsidR="002A55A1" w:rsidRPr="002A55A1">
        <w:rPr>
          <w:rFonts w:ascii="Times New Roman" w:hAnsi="Times New Roman" w:cs="Times New Roman"/>
          <w:sz w:val="28"/>
        </w:rPr>
        <w:t xml:space="preserve"> його повноваження виконує уповноважена особа, призначена в установленому </w:t>
      </w:r>
      <w:r w:rsidR="002A55A1" w:rsidRPr="002A55A1">
        <w:rPr>
          <w:rFonts w:ascii="Times New Roman" w:hAnsi="Times New Roman" w:cs="Times New Roman"/>
          <w:spacing w:val="-2"/>
          <w:sz w:val="28"/>
        </w:rPr>
        <w:t>порядку.</w:t>
      </w:r>
    </w:p>
    <w:p w14:paraId="671F0BC1" w14:textId="77777777" w:rsidR="00B06462" w:rsidRDefault="00B06462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169859E0" w14:textId="77777777" w:rsidR="004B60D2" w:rsidRPr="00C46233" w:rsidRDefault="004B60D2" w:rsidP="004B60D2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6DBCAFCE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7AB15779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0075B944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3F51265E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2739B4A0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6BD32036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1D879967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7614B98A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141EDB05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7EC51A44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A8D9F88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562E15EC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410BDFB1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7F9164C9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07D46AE9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7B1611BB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18B32FC4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2D3C3D5C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7B0AAD03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639C4DF0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7E66E825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4CE4CC3A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007B9F6C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219F9740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027A41C1" w14:textId="77777777" w:rsidR="004B60D2" w:rsidRDefault="004B60D2" w:rsidP="004B60D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27393D61" w14:textId="77777777" w:rsidR="004B60D2" w:rsidRDefault="004B60D2" w:rsidP="004B60D2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9F46D2C" w14:textId="77777777" w:rsidR="004B60D2" w:rsidRPr="00686BDE" w:rsidRDefault="004B60D2" w:rsidP="004B60D2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110D094A" w14:textId="77777777" w:rsidR="004B60D2" w:rsidRPr="009424F4" w:rsidRDefault="004B60D2" w:rsidP="004B60D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3C2A2503" w14:textId="77777777" w:rsidR="004B60D2" w:rsidRDefault="004B60D2" w:rsidP="004B60D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5A34B506" w14:textId="77777777" w:rsidR="00B06462" w:rsidRPr="009424F4" w:rsidRDefault="00B06462" w:rsidP="00B0646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6263411" w14:textId="77777777" w:rsidR="009424F4" w:rsidRPr="009424F4" w:rsidRDefault="009424F4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7. ВЗАЄМОВІДНОСИНИ</w:t>
      </w:r>
      <w:r w:rsidRPr="009424F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424F4">
        <w:rPr>
          <w:rFonts w:ascii="Times New Roman" w:hAnsi="Times New Roman" w:cs="Times New Roman"/>
          <w:color w:val="auto"/>
        </w:rPr>
        <w:t xml:space="preserve">З ІНШИМИ </w:t>
      </w:r>
      <w:r w:rsidRPr="009424F4">
        <w:rPr>
          <w:rFonts w:ascii="Times New Roman" w:hAnsi="Times New Roman" w:cs="Times New Roman"/>
          <w:color w:val="auto"/>
          <w:spacing w:val="-2"/>
        </w:rPr>
        <w:t>ПІДРОЗДІЛАМИ</w:t>
      </w:r>
    </w:p>
    <w:p w14:paraId="32A86750" w14:textId="3E6B68D8" w:rsidR="009424F4" w:rsidRPr="009424F4" w:rsidRDefault="009424F4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 xml:space="preserve">7.1. 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у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своїй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діяльності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взаємодіє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pacing w:val="-5"/>
          <w:sz w:val="28"/>
        </w:rPr>
        <w:t>з:</w:t>
      </w:r>
    </w:p>
    <w:p w14:paraId="01903AB6" w14:textId="2BB74C93" w:rsidR="009424F4" w:rsidRPr="009424F4" w:rsidRDefault="009424F4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eastAsia="Calibri" w:hAnsi="Times New Roman" w:cs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 w:cs="Times New Roman"/>
          <w:sz w:val="28"/>
        </w:rPr>
        <w:t xml:space="preserve"> – щодо фінансових питань </w:t>
      </w:r>
      <w:r>
        <w:rPr>
          <w:rFonts w:ascii="Times New Roman" w:hAnsi="Times New Roman" w:cs="Times New Roman"/>
          <w:sz w:val="28"/>
        </w:rPr>
        <w:t xml:space="preserve">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>
        <w:rPr>
          <w:rFonts w:ascii="Times New Roman" w:hAnsi="Times New Roman" w:cs="Times New Roman"/>
          <w:sz w:val="28"/>
        </w:rPr>
        <w:t xml:space="preserve"> й дотримання фінансової дисципліни її працівниками;</w:t>
      </w:r>
    </w:p>
    <w:p w14:paraId="7A41F525" w14:textId="7AD8CB9A" w:rsidR="009424F4" w:rsidRDefault="009424F4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lastRenderedPageBreak/>
        <w:t>7.1.</w:t>
      </w:r>
      <w:r>
        <w:rPr>
          <w:rFonts w:ascii="Times New Roman" w:hAnsi="Times New Roman" w:cs="Times New Roman"/>
          <w:sz w:val="28"/>
        </w:rPr>
        <w:t>2</w:t>
      </w:r>
      <w:r w:rsidRPr="009424F4">
        <w:rPr>
          <w:rFonts w:ascii="Times New Roman" w:hAnsi="Times New Roman" w:cs="Times New Roman"/>
          <w:sz w:val="28"/>
        </w:rPr>
        <w:t xml:space="preserve">. юридичним управлінням – щодо правових питань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>;</w:t>
      </w:r>
    </w:p>
    <w:p w14:paraId="2D138268" w14:textId="1F5F794D" w:rsidR="00BA578F" w:rsidRPr="009424F4" w:rsidRDefault="00BA578F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7E3">
        <w:rPr>
          <w:rFonts w:ascii="Times New Roman" w:hAnsi="Times New Roman" w:cs="Times New Roman"/>
          <w:sz w:val="28"/>
        </w:rPr>
        <w:t>7.1.3.</w:t>
      </w:r>
      <w:r w:rsidR="00D15398" w:rsidRPr="002B47E3">
        <w:rPr>
          <w:rFonts w:ascii="Times New Roman" w:hAnsi="Times New Roman" w:cs="Times New Roman"/>
          <w:sz w:val="28"/>
          <w:lang w:val="ru-RU"/>
        </w:rPr>
        <w:t> </w:t>
      </w:r>
      <w:r w:rsidR="00D15398" w:rsidRPr="002B47E3">
        <w:rPr>
          <w:rFonts w:ascii="Times New Roman" w:hAnsi="Times New Roman" w:cs="Times New Roman"/>
          <w:sz w:val="28"/>
        </w:rPr>
        <w:t xml:space="preserve">відділом екологічного контролю </w:t>
      </w:r>
      <w:r w:rsidRPr="002B47E3">
        <w:rPr>
          <w:rFonts w:ascii="Times New Roman" w:hAnsi="Times New Roman" w:cs="Times New Roman"/>
          <w:sz w:val="28"/>
        </w:rPr>
        <w:t>– щодо зберігання та утилізації хімічних реактивів і речовин.</w:t>
      </w:r>
    </w:p>
    <w:p w14:paraId="4D7144F8" w14:textId="711FC324" w:rsidR="009424F4" w:rsidRPr="009424F4" w:rsidRDefault="00B35C02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7.2.</w:t>
      </w:r>
      <w:r w:rsidR="006015F2">
        <w:rPr>
          <w:rFonts w:ascii="Times New Roman" w:hAnsi="Times New Roman" w:cs="Times New Roman"/>
          <w:sz w:val="28"/>
          <w:lang w:val="ru-RU"/>
        </w:rPr>
        <w:t> 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="009424F4" w:rsidRPr="009424F4">
        <w:rPr>
          <w:rFonts w:ascii="Times New Roman" w:hAnsi="Times New Roman" w:cs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отримання інформації, документації,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проєктів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документів,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висновків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тощо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для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виконання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своїх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завдань і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функцій.</w:t>
      </w:r>
    </w:p>
    <w:p w14:paraId="0D6FC1D4" w14:textId="489E1197" w:rsidR="009424F4" w:rsidRDefault="009424F4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7.3.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Конкретні повноваження й</w:t>
      </w:r>
      <w:r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порядок здійснення взаємозв’язків між працівниками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="00B622F5">
        <w:rPr>
          <w:rFonts w:ascii="Times New Roman" w:hAnsi="Times New Roman" w:cs="Times New Roman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з іншими </w:t>
      </w:r>
      <w:r w:rsidR="00B35C02">
        <w:rPr>
          <w:rFonts w:ascii="Times New Roman" w:hAnsi="Times New Roman" w:cs="Times New Roman"/>
          <w:sz w:val="28"/>
        </w:rPr>
        <w:t xml:space="preserve">структурними </w:t>
      </w:r>
      <w:r w:rsidRPr="009424F4">
        <w:rPr>
          <w:rFonts w:ascii="Times New Roman" w:hAnsi="Times New Roman" w:cs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3118750" w14:textId="77777777" w:rsidR="00B06462" w:rsidRPr="009424F4" w:rsidRDefault="00B06462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FF70419" w14:textId="2036D031" w:rsidR="009424F4" w:rsidRPr="009424F4" w:rsidRDefault="009424F4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8. ФІНАНСУВАННЯ</w:t>
      </w:r>
      <w:r w:rsidRPr="009424F4">
        <w:rPr>
          <w:rFonts w:ascii="Times New Roman" w:hAnsi="Times New Roman" w:cs="Times New Roman"/>
          <w:color w:val="auto"/>
          <w:spacing w:val="-1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264E608" w14:textId="6188D733" w:rsidR="009424F4" w:rsidRP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8.1.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Джерел</w:t>
      </w:r>
      <w:r w:rsidR="004E19C6">
        <w:rPr>
          <w:rFonts w:ascii="Times New Roman" w:hAnsi="Times New Roman" w:cs="Times New Roman"/>
          <w:sz w:val="28"/>
        </w:rPr>
        <w:t>ом</w:t>
      </w:r>
      <w:r w:rsidRPr="009424F4">
        <w:rPr>
          <w:rFonts w:ascii="Times New Roman" w:hAnsi="Times New Roman" w:cs="Times New Roman"/>
          <w:sz w:val="28"/>
        </w:rPr>
        <w:t xml:space="preserve"> фінансування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є загальний та спеціальний фонди Державного бюджету України.</w:t>
      </w:r>
    </w:p>
    <w:p w14:paraId="53D9AE87" w14:textId="02AB62F6" w:rsidR="009424F4" w:rsidRPr="009424F4" w:rsidRDefault="009424F4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  <w:lang w:val="ru-RU"/>
        </w:rPr>
        <w:t>8.2. </w:t>
      </w:r>
      <w:r w:rsidRPr="009424F4">
        <w:rPr>
          <w:rFonts w:ascii="Times New Roman" w:hAnsi="Times New Roman" w:cs="Times New Roman"/>
          <w:sz w:val="28"/>
        </w:rPr>
        <w:t xml:space="preserve">Штатний розпис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 w:rsidR="00ED0382">
        <w:rPr>
          <w:rFonts w:ascii="Times New Roman" w:hAnsi="Times New Roman" w:cs="Times New Roman"/>
          <w:sz w:val="28"/>
        </w:rPr>
        <w:t>.</w:t>
      </w:r>
    </w:p>
    <w:p w14:paraId="505A2B06" w14:textId="77777777" w:rsid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31AEAE09" w14:textId="5918236E" w:rsidR="00B031D9" w:rsidRPr="00611C20" w:rsidRDefault="00D70F52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</w:t>
      </w:r>
      <w:r w:rsidR="004E19C6">
        <w:rPr>
          <w:sz w:val="28"/>
          <w:szCs w:val="28"/>
        </w:rPr>
        <w:t>ектор</w:t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  <w:t>Анатолій МЕЛЬНИЧЕНКО</w:t>
      </w:r>
    </w:p>
    <w:p w14:paraId="155752C8" w14:textId="77777777" w:rsidR="00B031D9" w:rsidRPr="00611C20" w:rsidRDefault="00B031D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B031D9" w:rsidRPr="00611C20" w:rsidSect="00FB122D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8125789">
    <w:abstractNumId w:val="5"/>
  </w:num>
  <w:num w:numId="2" w16cid:durableId="309871076">
    <w:abstractNumId w:val="0"/>
  </w:num>
  <w:num w:numId="3" w16cid:durableId="1194805167">
    <w:abstractNumId w:val="9"/>
  </w:num>
  <w:num w:numId="4" w16cid:durableId="956525762">
    <w:abstractNumId w:val="1"/>
  </w:num>
  <w:num w:numId="5" w16cid:durableId="1338539655">
    <w:abstractNumId w:val="4"/>
  </w:num>
  <w:num w:numId="6" w16cid:durableId="939393">
    <w:abstractNumId w:val="2"/>
  </w:num>
  <w:num w:numId="7" w16cid:durableId="1159535923">
    <w:abstractNumId w:val="10"/>
  </w:num>
  <w:num w:numId="8" w16cid:durableId="150029801">
    <w:abstractNumId w:val="8"/>
  </w:num>
  <w:num w:numId="9" w16cid:durableId="1970236378">
    <w:abstractNumId w:val="6"/>
  </w:num>
  <w:num w:numId="10" w16cid:durableId="1103497430">
    <w:abstractNumId w:val="3"/>
  </w:num>
  <w:num w:numId="11" w16cid:durableId="7542057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35EC0"/>
    <w:rsid w:val="00042D7A"/>
    <w:rsid w:val="00045502"/>
    <w:rsid w:val="000E4DFB"/>
    <w:rsid w:val="001262B6"/>
    <w:rsid w:val="0013727A"/>
    <w:rsid w:val="00141A80"/>
    <w:rsid w:val="00146D9F"/>
    <w:rsid w:val="00147052"/>
    <w:rsid w:val="00177502"/>
    <w:rsid w:val="001B6B9A"/>
    <w:rsid w:val="001D008E"/>
    <w:rsid w:val="001F7FA9"/>
    <w:rsid w:val="00212179"/>
    <w:rsid w:val="00214C9E"/>
    <w:rsid w:val="00230205"/>
    <w:rsid w:val="00231851"/>
    <w:rsid w:val="0025021E"/>
    <w:rsid w:val="00254568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F5605"/>
    <w:rsid w:val="00304ED7"/>
    <w:rsid w:val="003254BE"/>
    <w:rsid w:val="00396748"/>
    <w:rsid w:val="003A10FF"/>
    <w:rsid w:val="003A7FB5"/>
    <w:rsid w:val="003B4A16"/>
    <w:rsid w:val="003C0AD4"/>
    <w:rsid w:val="003D5062"/>
    <w:rsid w:val="003E329B"/>
    <w:rsid w:val="00414A89"/>
    <w:rsid w:val="00434970"/>
    <w:rsid w:val="00447229"/>
    <w:rsid w:val="004B2465"/>
    <w:rsid w:val="004B60D2"/>
    <w:rsid w:val="004D3E0A"/>
    <w:rsid w:val="004D56E1"/>
    <w:rsid w:val="004E19C6"/>
    <w:rsid w:val="00521956"/>
    <w:rsid w:val="005266AF"/>
    <w:rsid w:val="0054716C"/>
    <w:rsid w:val="00550FD5"/>
    <w:rsid w:val="00553DD4"/>
    <w:rsid w:val="005541FA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015F2"/>
    <w:rsid w:val="00611C20"/>
    <w:rsid w:val="006261D0"/>
    <w:rsid w:val="0062734D"/>
    <w:rsid w:val="00637829"/>
    <w:rsid w:val="00646923"/>
    <w:rsid w:val="00666A8B"/>
    <w:rsid w:val="006A789E"/>
    <w:rsid w:val="006B64F7"/>
    <w:rsid w:val="006D5F0D"/>
    <w:rsid w:val="006F4D3B"/>
    <w:rsid w:val="00734AD6"/>
    <w:rsid w:val="00766143"/>
    <w:rsid w:val="007947DD"/>
    <w:rsid w:val="007B470A"/>
    <w:rsid w:val="00806DDA"/>
    <w:rsid w:val="008120EF"/>
    <w:rsid w:val="00816246"/>
    <w:rsid w:val="00837F48"/>
    <w:rsid w:val="00842DD8"/>
    <w:rsid w:val="008510E1"/>
    <w:rsid w:val="0086445D"/>
    <w:rsid w:val="00873388"/>
    <w:rsid w:val="008735D9"/>
    <w:rsid w:val="0089211A"/>
    <w:rsid w:val="00894F8D"/>
    <w:rsid w:val="0089716A"/>
    <w:rsid w:val="008A5380"/>
    <w:rsid w:val="008A6251"/>
    <w:rsid w:val="008D2E3C"/>
    <w:rsid w:val="008E240D"/>
    <w:rsid w:val="008F48B9"/>
    <w:rsid w:val="009038BD"/>
    <w:rsid w:val="00941AA0"/>
    <w:rsid w:val="009424F4"/>
    <w:rsid w:val="00944006"/>
    <w:rsid w:val="00947189"/>
    <w:rsid w:val="00973BEF"/>
    <w:rsid w:val="009777DB"/>
    <w:rsid w:val="009A6D94"/>
    <w:rsid w:val="009C2E77"/>
    <w:rsid w:val="009D3A94"/>
    <w:rsid w:val="009E3DCB"/>
    <w:rsid w:val="009E6F51"/>
    <w:rsid w:val="009F6D84"/>
    <w:rsid w:val="00A302EB"/>
    <w:rsid w:val="00A52CCD"/>
    <w:rsid w:val="00A63E06"/>
    <w:rsid w:val="00A703C2"/>
    <w:rsid w:val="00A86582"/>
    <w:rsid w:val="00AD6EEE"/>
    <w:rsid w:val="00B031D9"/>
    <w:rsid w:val="00B04216"/>
    <w:rsid w:val="00B06462"/>
    <w:rsid w:val="00B35C02"/>
    <w:rsid w:val="00B56A23"/>
    <w:rsid w:val="00B622F5"/>
    <w:rsid w:val="00B95A5B"/>
    <w:rsid w:val="00BA3AC7"/>
    <w:rsid w:val="00BA578F"/>
    <w:rsid w:val="00BC79B6"/>
    <w:rsid w:val="00BD46F6"/>
    <w:rsid w:val="00C17E7F"/>
    <w:rsid w:val="00C3405D"/>
    <w:rsid w:val="00C348AD"/>
    <w:rsid w:val="00C36AF9"/>
    <w:rsid w:val="00C67717"/>
    <w:rsid w:val="00C8057D"/>
    <w:rsid w:val="00C80E79"/>
    <w:rsid w:val="00C9711B"/>
    <w:rsid w:val="00CC69F2"/>
    <w:rsid w:val="00CC6E80"/>
    <w:rsid w:val="00D15398"/>
    <w:rsid w:val="00D154F6"/>
    <w:rsid w:val="00D20B35"/>
    <w:rsid w:val="00D25694"/>
    <w:rsid w:val="00D55E7A"/>
    <w:rsid w:val="00D70F52"/>
    <w:rsid w:val="00D83716"/>
    <w:rsid w:val="00DB05A7"/>
    <w:rsid w:val="00DB7D0D"/>
    <w:rsid w:val="00DE5409"/>
    <w:rsid w:val="00DF618E"/>
    <w:rsid w:val="00E11401"/>
    <w:rsid w:val="00E275AA"/>
    <w:rsid w:val="00E63FB9"/>
    <w:rsid w:val="00EC1AA8"/>
    <w:rsid w:val="00EC39DD"/>
    <w:rsid w:val="00EC6550"/>
    <w:rsid w:val="00ED0382"/>
    <w:rsid w:val="00EF015F"/>
    <w:rsid w:val="00EF7D8F"/>
    <w:rsid w:val="00F31E79"/>
    <w:rsid w:val="00F64A5E"/>
    <w:rsid w:val="00F65A97"/>
    <w:rsid w:val="00F73E8C"/>
    <w:rsid w:val="00F92654"/>
    <w:rsid w:val="00FB122D"/>
    <w:rsid w:val="00FC64CE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B3A6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</w:style>
  <w:style w:type="paragraph" w:styleId="1">
    <w:name w:val="heading 1"/>
    <w:basedOn w:val="a"/>
    <w:next w:val="a"/>
    <w:link w:val="10"/>
    <w:uiPriority w:val="9"/>
    <w:qFormat/>
    <w:rsid w:val="002D5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DD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842DD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">
    <w:name w:val="Основной текст (2)_"/>
    <w:basedOn w:val="a0"/>
    <w:link w:val="22"/>
    <w:locked/>
    <w:rsid w:val="00FB122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FB122D"/>
    <w:pPr>
      <w:widowControl w:val="0"/>
      <w:spacing w:after="8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2D57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List Paragraph"/>
    <w:basedOn w:val="a"/>
    <w:uiPriority w:val="1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Revision"/>
    <w:hidden/>
    <w:uiPriority w:val="99"/>
    <w:semiHidden/>
    <w:rsid w:val="00EF7D8F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B622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22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22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22F5"/>
    <w:rPr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F926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znh.kpi.ua/uk/metodychna-robota/sylabus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93869-A9A8-404D-9E1A-CD9739A2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1257</Words>
  <Characters>9315</Characters>
  <Application>Microsoft Office Word</Application>
  <DocSecurity>0</DocSecurity>
  <Lines>582</Lines>
  <Paragraphs>199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KZNH</dc:creator>
  <cp:lastModifiedBy>User</cp:lastModifiedBy>
  <cp:revision>5</cp:revision>
  <dcterms:created xsi:type="dcterms:W3CDTF">2025-09-23T12:32:00Z</dcterms:created>
  <dcterms:modified xsi:type="dcterms:W3CDTF">2025-09-25T03:24:00Z</dcterms:modified>
</cp:coreProperties>
</file>