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D4D8" w14:textId="16E21FDD" w:rsidR="0018026F" w:rsidRPr="00424DEF" w:rsidRDefault="0018026F" w:rsidP="00194DCA">
      <w:pPr>
        <w:ind w:left="3544"/>
        <w:jc w:val="right"/>
        <w:rPr>
          <w:rFonts w:ascii="Times New Roman" w:hAnsi="Times New Roman" w:cs="Times New Roman"/>
          <w:b/>
          <w:i/>
          <w:szCs w:val="28"/>
        </w:rPr>
      </w:pPr>
      <w:bookmarkStart w:id="0" w:name="bookmark0"/>
      <w:r w:rsidRPr="00424DEF">
        <w:rPr>
          <w:rFonts w:ascii="Times New Roman" w:hAnsi="Times New Roman" w:cs="Times New Roman"/>
          <w:b/>
          <w:i/>
          <w:szCs w:val="28"/>
        </w:rPr>
        <w:t>Додаток 1</w:t>
      </w:r>
    </w:p>
    <w:p w14:paraId="150D0696" w14:textId="77777777" w:rsidR="0018026F" w:rsidRPr="00424DEF" w:rsidRDefault="0018026F" w:rsidP="00194DCA">
      <w:pPr>
        <w:ind w:left="3544"/>
        <w:jc w:val="right"/>
        <w:rPr>
          <w:rFonts w:ascii="Times New Roman" w:hAnsi="Times New Roman" w:cs="Times New Roman"/>
          <w:b/>
          <w:i/>
          <w:szCs w:val="28"/>
        </w:rPr>
      </w:pPr>
      <w:r w:rsidRPr="00424DEF">
        <w:rPr>
          <w:rFonts w:ascii="Times New Roman" w:hAnsi="Times New Roman" w:cs="Times New Roman"/>
          <w:b/>
          <w:i/>
          <w:szCs w:val="28"/>
        </w:rPr>
        <w:t>до наказу</w:t>
      </w:r>
    </w:p>
    <w:p w14:paraId="2FC27119" w14:textId="7603DD6D" w:rsidR="0018026F" w:rsidRPr="00424DEF" w:rsidRDefault="008A301F" w:rsidP="00194DCA">
      <w:pPr>
        <w:ind w:left="3544"/>
        <w:jc w:val="right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"Про затвердження п</w:t>
      </w:r>
      <w:r w:rsidR="0018026F" w:rsidRPr="00424DEF">
        <w:rPr>
          <w:rFonts w:ascii="Times New Roman" w:hAnsi="Times New Roman" w:cs="Times New Roman"/>
          <w:b/>
          <w:i/>
          <w:szCs w:val="28"/>
        </w:rPr>
        <w:t xml:space="preserve">оложення «Про запобігання конфлікту інтересів </w:t>
      </w:r>
      <w:r w:rsidR="00364F8F">
        <w:rPr>
          <w:rFonts w:ascii="Times New Roman" w:hAnsi="Times New Roman" w:cs="Times New Roman"/>
          <w:b/>
          <w:i/>
          <w:szCs w:val="28"/>
        </w:rPr>
        <w:t xml:space="preserve">у діяльності </w:t>
      </w:r>
      <w:r w:rsidR="0018026F" w:rsidRPr="00424DEF">
        <w:rPr>
          <w:rFonts w:ascii="Times New Roman" w:hAnsi="Times New Roman" w:cs="Times New Roman"/>
          <w:b/>
          <w:i/>
          <w:szCs w:val="28"/>
        </w:rPr>
        <w:t>Національного технічного університету України "Київський політехнічний інститут імені Ігоря Сікорського"</w:t>
      </w:r>
    </w:p>
    <w:p w14:paraId="339F6853" w14:textId="77777777" w:rsidR="0018026F" w:rsidRDefault="0018026F" w:rsidP="001F303E">
      <w:pPr>
        <w:pStyle w:val="Heading10"/>
        <w:keepNext/>
        <w:keepLines/>
        <w:shd w:val="clear" w:color="auto" w:fill="auto"/>
        <w:spacing w:after="0" w:line="240" w:lineRule="auto"/>
        <w:ind w:right="142" w:firstLine="0"/>
      </w:pPr>
    </w:p>
    <w:bookmarkEnd w:id="0"/>
    <w:p w14:paraId="73DA4E5D" w14:textId="77777777" w:rsidR="00002359" w:rsidRDefault="00002359">
      <w:pPr>
        <w:pStyle w:val="Bodytext20"/>
        <w:shd w:val="clear" w:color="auto" w:fill="auto"/>
        <w:spacing w:before="0" w:after="776" w:line="317" w:lineRule="exact"/>
        <w:ind w:left="4860"/>
      </w:pPr>
    </w:p>
    <w:p w14:paraId="18FD2D90" w14:textId="77777777" w:rsidR="0005591C" w:rsidRDefault="0005591C">
      <w:pPr>
        <w:pStyle w:val="Bodytext20"/>
        <w:shd w:val="clear" w:color="auto" w:fill="auto"/>
        <w:spacing w:before="0" w:after="776" w:line="317" w:lineRule="exact"/>
        <w:ind w:left="4860"/>
      </w:pPr>
    </w:p>
    <w:p w14:paraId="43C9B6D1" w14:textId="77777777" w:rsidR="0005591C" w:rsidRDefault="0005591C">
      <w:pPr>
        <w:pStyle w:val="Bodytext20"/>
        <w:shd w:val="clear" w:color="auto" w:fill="auto"/>
        <w:spacing w:before="0" w:after="776" w:line="317" w:lineRule="exact"/>
        <w:ind w:left="4860"/>
      </w:pPr>
    </w:p>
    <w:p w14:paraId="2C775109" w14:textId="77777777" w:rsidR="00002359" w:rsidRDefault="00A73D48">
      <w:pPr>
        <w:pStyle w:val="Heading10"/>
        <w:keepNext/>
        <w:keepLines/>
        <w:shd w:val="clear" w:color="auto" w:fill="auto"/>
        <w:spacing w:after="0" w:line="322" w:lineRule="exact"/>
        <w:ind w:firstLine="0"/>
      </w:pPr>
      <w:bookmarkStart w:id="1" w:name="bookmark1"/>
      <w:r>
        <w:t>ПОЛОЖЕННЯ</w:t>
      </w:r>
      <w:bookmarkEnd w:id="1"/>
    </w:p>
    <w:p w14:paraId="76DD4B28" w14:textId="2607AE20" w:rsidR="0005591C" w:rsidRDefault="00A73D48" w:rsidP="00445C6B">
      <w:pPr>
        <w:pStyle w:val="Heading10"/>
        <w:keepNext/>
        <w:keepLines/>
        <w:shd w:val="clear" w:color="auto" w:fill="auto"/>
        <w:spacing w:after="0" w:line="322" w:lineRule="exact"/>
        <w:ind w:firstLine="0"/>
      </w:pPr>
      <w:bookmarkStart w:id="2" w:name="bookmark2"/>
      <w:r>
        <w:t xml:space="preserve">ПРО ЗАПОБІГАННЯ КОНФЛІКТУ ІНТЕРЕСІВ </w:t>
      </w:r>
      <w:bookmarkStart w:id="3" w:name="bookmark3"/>
      <w:bookmarkEnd w:id="2"/>
      <w:r w:rsidR="00445C6B" w:rsidRPr="00445C6B">
        <w:rPr>
          <w:rStyle w:val="af0"/>
          <w:b/>
        </w:rPr>
        <w:t>У ДІЯЛЬНОСТІ</w:t>
      </w:r>
      <w:r w:rsidR="00445C6B">
        <w:rPr>
          <w:rStyle w:val="af0"/>
        </w:rPr>
        <w:t xml:space="preserve"> </w:t>
      </w:r>
      <w:r w:rsidR="00445C6B">
        <w:t xml:space="preserve"> </w:t>
      </w:r>
      <w:bookmarkEnd w:id="3"/>
      <w:r w:rsidR="0005591C">
        <w:t>НАЦІОНАЛЬНОГО ТЕХНІЧНОГО УНІВЕРСИТЕТУ УКРАЇНИ "КИЇВСЬКИЙ ПОЛІТЕХНІЧНИЙ ІНСТИТУТ</w:t>
      </w:r>
      <w:r w:rsidR="00445C6B">
        <w:br/>
      </w:r>
      <w:r w:rsidR="0005591C">
        <w:t>ІМЕНІ ІГОРЯ СІКОРСЬКОГО"</w:t>
      </w:r>
    </w:p>
    <w:p w14:paraId="22993040" w14:textId="4D2D21C7" w:rsidR="00372B42" w:rsidRDefault="00372B42" w:rsidP="001F303E">
      <w:pPr>
        <w:pStyle w:val="Heading10"/>
        <w:keepNext/>
        <w:keepLines/>
        <w:spacing w:after="120" w:line="322" w:lineRule="exact"/>
        <w:ind w:firstLine="0"/>
      </w:pPr>
    </w:p>
    <w:p w14:paraId="44DBCAF4" w14:textId="77777777" w:rsidR="00372B42" w:rsidRPr="00372B42" w:rsidRDefault="00372B42" w:rsidP="00372B42"/>
    <w:p w14:paraId="5B65C928" w14:textId="77777777" w:rsidR="00372B42" w:rsidRPr="00372B42" w:rsidRDefault="00372B42" w:rsidP="00372B42"/>
    <w:p w14:paraId="1FE84DEE" w14:textId="77777777" w:rsidR="00372B42" w:rsidRPr="00372B42" w:rsidRDefault="00372B42" w:rsidP="00372B42"/>
    <w:p w14:paraId="2EF59703" w14:textId="77777777" w:rsidR="00372B42" w:rsidRPr="00372B42" w:rsidRDefault="00372B42" w:rsidP="00372B42"/>
    <w:p w14:paraId="3C405950" w14:textId="77777777" w:rsidR="00372B42" w:rsidRPr="00372B42" w:rsidRDefault="00372B42" w:rsidP="00372B42"/>
    <w:p w14:paraId="584B6493" w14:textId="77777777" w:rsidR="00372B42" w:rsidRPr="00372B42" w:rsidRDefault="00372B42" w:rsidP="00372B42"/>
    <w:p w14:paraId="3D9D4CA4" w14:textId="77777777" w:rsidR="00372B42" w:rsidRPr="00372B42" w:rsidRDefault="00372B42" w:rsidP="00372B42"/>
    <w:p w14:paraId="3CDECFC4" w14:textId="77777777" w:rsidR="00372B42" w:rsidRPr="00372B42" w:rsidRDefault="00372B42" w:rsidP="00372B42"/>
    <w:p w14:paraId="77F23B6D" w14:textId="77777777" w:rsidR="00372B42" w:rsidRPr="00372B42" w:rsidRDefault="00372B42" w:rsidP="00372B42"/>
    <w:p w14:paraId="53EF23B9" w14:textId="77777777" w:rsidR="00372B42" w:rsidRPr="00372B42" w:rsidRDefault="00372B42" w:rsidP="00372B42"/>
    <w:p w14:paraId="1111CAB2" w14:textId="77777777" w:rsidR="00372B42" w:rsidRPr="00372B42" w:rsidRDefault="00372B42" w:rsidP="00372B42"/>
    <w:p w14:paraId="113DBF4B" w14:textId="77777777" w:rsidR="00372B42" w:rsidRPr="00372B42" w:rsidRDefault="00372B42" w:rsidP="00372B42"/>
    <w:p w14:paraId="23C7518D" w14:textId="77777777" w:rsidR="00372B42" w:rsidRPr="00372B42" w:rsidRDefault="00372B42" w:rsidP="00372B42"/>
    <w:p w14:paraId="29F8B8E8" w14:textId="77777777" w:rsidR="00372B42" w:rsidRPr="00372B42" w:rsidRDefault="00372B42" w:rsidP="00372B42"/>
    <w:p w14:paraId="6720A9E2" w14:textId="77777777" w:rsidR="00372B42" w:rsidRPr="00372B42" w:rsidRDefault="00372B42" w:rsidP="00372B42"/>
    <w:p w14:paraId="18FC015C" w14:textId="77777777" w:rsidR="00372B42" w:rsidRPr="00372B42" w:rsidRDefault="00372B42" w:rsidP="00372B42"/>
    <w:p w14:paraId="4EBB7C9A" w14:textId="77777777" w:rsidR="00372B42" w:rsidRPr="00372B42" w:rsidRDefault="00372B42" w:rsidP="00372B42"/>
    <w:p w14:paraId="0C7CA1D1" w14:textId="77777777" w:rsidR="00372B42" w:rsidRPr="00372B42" w:rsidRDefault="00372B42" w:rsidP="00372B42"/>
    <w:p w14:paraId="71368A9B" w14:textId="77777777" w:rsidR="00372B42" w:rsidRPr="00372B42" w:rsidRDefault="00372B42" w:rsidP="00372B42"/>
    <w:p w14:paraId="74E7A75A" w14:textId="77777777" w:rsidR="00372B42" w:rsidRPr="00372B42" w:rsidRDefault="00372B42" w:rsidP="00372B42"/>
    <w:p w14:paraId="4A695F7A" w14:textId="77777777" w:rsidR="00372B42" w:rsidRPr="00372B42" w:rsidRDefault="00372B42" w:rsidP="00372B42"/>
    <w:p w14:paraId="2F3B5153" w14:textId="77777777" w:rsidR="00372B42" w:rsidRPr="00372B42" w:rsidRDefault="00372B42" w:rsidP="00372B42"/>
    <w:p w14:paraId="00C96048" w14:textId="77777777" w:rsidR="00372B42" w:rsidRPr="00372B42" w:rsidRDefault="00372B42" w:rsidP="00372B42"/>
    <w:p w14:paraId="5851EBDF" w14:textId="77777777" w:rsidR="00372B42" w:rsidRPr="00372B42" w:rsidRDefault="00372B42" w:rsidP="00372B42"/>
    <w:p w14:paraId="5775B951" w14:textId="59D29F47" w:rsidR="00372B42" w:rsidRDefault="00372B42" w:rsidP="001F303E">
      <w:pPr>
        <w:pStyle w:val="Heading10"/>
        <w:keepNext/>
        <w:keepLines/>
        <w:spacing w:after="120" w:line="322" w:lineRule="exact"/>
        <w:ind w:firstLine="0"/>
      </w:pPr>
    </w:p>
    <w:p w14:paraId="22CBA27E" w14:textId="77777777" w:rsidR="00372B42" w:rsidRPr="00372B42" w:rsidRDefault="00372B42" w:rsidP="00372B42"/>
    <w:p w14:paraId="00355BC3" w14:textId="7DEA64F4" w:rsidR="00372B42" w:rsidRDefault="00372B42" w:rsidP="00372B42">
      <w:pPr>
        <w:pStyle w:val="Heading10"/>
        <w:keepNext/>
        <w:keepLines/>
        <w:tabs>
          <w:tab w:val="left" w:pos="1320"/>
        </w:tabs>
        <w:spacing w:after="120" w:line="322" w:lineRule="exact"/>
        <w:ind w:firstLine="0"/>
      </w:pPr>
      <w:r>
        <w:t>КИЇВ 2024</w:t>
      </w:r>
    </w:p>
    <w:p w14:paraId="2FA6FBC1" w14:textId="77777777" w:rsidR="00002359" w:rsidRDefault="0005591C" w:rsidP="001F303E">
      <w:pPr>
        <w:pStyle w:val="Heading10"/>
        <w:keepNext/>
        <w:keepLines/>
        <w:spacing w:after="120" w:line="322" w:lineRule="exact"/>
        <w:ind w:firstLine="0"/>
      </w:pPr>
      <w:r w:rsidRPr="00372B42">
        <w:br w:type="column"/>
      </w:r>
      <w:bookmarkStart w:id="4" w:name="bookmark4"/>
      <w:r>
        <w:lastRenderedPageBreak/>
        <w:t>1</w:t>
      </w:r>
      <w:r w:rsidR="00A73D48">
        <w:t>.</w:t>
      </w:r>
      <w:r>
        <w:t xml:space="preserve"> </w:t>
      </w:r>
      <w:r w:rsidR="00A73D48">
        <w:t>ЗАГАЛЬНІ ПОЛОЖЕННЯ</w:t>
      </w:r>
      <w:bookmarkEnd w:id="4"/>
    </w:p>
    <w:p w14:paraId="69DCBE52" w14:textId="7340735B" w:rsidR="00002359" w:rsidRPr="00372B42" w:rsidRDefault="00A73D48" w:rsidP="00372B42">
      <w:pPr>
        <w:pStyle w:val="Bodytext20"/>
        <w:spacing w:before="0" w:line="276" w:lineRule="auto"/>
        <w:ind w:firstLine="720"/>
        <w:jc w:val="both"/>
      </w:pPr>
      <w:r w:rsidRPr="00372B42">
        <w:t>1.1</w:t>
      </w:r>
      <w:r w:rsidR="0005591C" w:rsidRPr="00372B42">
        <w:t>.</w:t>
      </w:r>
      <w:r w:rsidRPr="00372B42">
        <w:t xml:space="preserve"> Положення про запобігання конфлікту інтересів </w:t>
      </w:r>
      <w:r w:rsidR="00CE1CDF" w:rsidRPr="00372B42">
        <w:t xml:space="preserve">у діяльності </w:t>
      </w:r>
      <w:r w:rsidR="0005591C" w:rsidRPr="00372B42">
        <w:t>Н</w:t>
      </w:r>
      <w:r w:rsidRPr="00372B42">
        <w:t>аціонального технологічного університету</w:t>
      </w:r>
      <w:r w:rsidR="0005591C" w:rsidRPr="00372B42">
        <w:t xml:space="preserve"> України "Київський політехнічний інститут імені Ігоря Сікорського"</w:t>
      </w:r>
      <w:r w:rsidRPr="00372B42">
        <w:t xml:space="preserve"> (далі </w:t>
      </w:r>
      <w:r w:rsidR="0005591C" w:rsidRPr="00372B42">
        <w:t xml:space="preserve">– </w:t>
      </w:r>
      <w:r w:rsidR="008A301F">
        <w:t>п</w:t>
      </w:r>
      <w:r w:rsidRPr="00372B42">
        <w:t>оложення) розроблено на підставі відповідних положень Законів України «Про запобігання корупції», «Про вищу освіту</w:t>
      </w:r>
      <w:r w:rsidR="00AD38ED">
        <w:t>»,</w:t>
      </w:r>
      <w:r w:rsidRPr="00372B42">
        <w:t xml:space="preserve"> Методичних рекомендацій щодо </w:t>
      </w:r>
      <w:r w:rsidR="00E16DE4" w:rsidRPr="00372B42">
        <w:t xml:space="preserve">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 </w:t>
      </w:r>
      <w:r w:rsidRPr="00372B42">
        <w:t xml:space="preserve">, затверджених рішенням Національного агентства з питань запобігання корупції від </w:t>
      </w:r>
      <w:r w:rsidR="00E16DE4" w:rsidRPr="00372B42">
        <w:t>21.10.2022</w:t>
      </w:r>
      <w:r w:rsidR="00E16DE4" w:rsidRPr="00372B42" w:rsidDel="00E16DE4">
        <w:t xml:space="preserve"> </w:t>
      </w:r>
      <w:r w:rsidRPr="00372B42">
        <w:t>р. N</w:t>
      </w:r>
      <w:r w:rsidR="0005591C" w:rsidRPr="00372B42">
        <w:t xml:space="preserve"> </w:t>
      </w:r>
      <w:r w:rsidR="00E16DE4" w:rsidRPr="00372B42">
        <w:t xml:space="preserve">13 </w:t>
      </w:r>
      <w:r w:rsidR="0005591C" w:rsidRPr="00372B42">
        <w:t>і визначає шляхи врегулювання конфлікту інтересів під час здійснення ними службових обов'язків та повноважень.</w:t>
      </w:r>
    </w:p>
    <w:p w14:paraId="547E3D09" w14:textId="5E6D8641" w:rsidR="0005591C" w:rsidRPr="00372B42" w:rsidRDefault="0005591C" w:rsidP="00372B42">
      <w:pPr>
        <w:pStyle w:val="Bodytext20"/>
        <w:shd w:val="clear" w:color="auto" w:fill="auto"/>
        <w:spacing w:before="0" w:line="276" w:lineRule="auto"/>
        <w:ind w:firstLine="720"/>
        <w:jc w:val="both"/>
      </w:pPr>
      <w:r w:rsidRPr="00372B42">
        <w:t>1.2. Те</w:t>
      </w:r>
      <w:r w:rsidR="008A301F">
        <w:t>рміни, які вживаються в даному п</w:t>
      </w:r>
      <w:r w:rsidRPr="00372B42">
        <w:t>оложенні:</w:t>
      </w:r>
    </w:p>
    <w:p w14:paraId="242FEB5D" w14:textId="050AA704" w:rsidR="00372B42" w:rsidRPr="00372B42" w:rsidRDefault="00372B42" w:rsidP="00372B42">
      <w:pPr>
        <w:pStyle w:val="Bodytext20"/>
        <w:shd w:val="clear" w:color="auto" w:fill="auto"/>
        <w:spacing w:before="0" w:line="276" w:lineRule="auto"/>
        <w:ind w:firstLine="720"/>
        <w:jc w:val="both"/>
      </w:pPr>
      <w:r w:rsidRPr="00AD38ED">
        <w:rPr>
          <w:b/>
          <w:color w:val="333333"/>
          <w:shd w:val="clear" w:color="auto" w:fill="FFFFFF"/>
        </w:rPr>
        <w:t>корупція</w:t>
      </w:r>
      <w:r w:rsidRPr="00AD38ED">
        <w:rPr>
          <w:color w:val="333333"/>
          <w:shd w:val="clear" w:color="auto" w:fill="FFFFFF"/>
        </w:rPr>
        <w:t xml:space="preserve"> - використання особою,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Закону</w:t>
      </w:r>
      <w:r w:rsidR="00AD38ED" w:rsidRPr="00AD38ED">
        <w:rPr>
          <w:color w:val="333333"/>
          <w:shd w:val="clear" w:color="auto" w:fill="FFFFFF"/>
        </w:rPr>
        <w:t xml:space="preserve"> «Про запобігання </w:t>
      </w:r>
      <w:proofErr w:type="spellStart"/>
      <w:r w:rsidR="00AD38ED" w:rsidRPr="00AD38ED">
        <w:rPr>
          <w:color w:val="333333"/>
          <w:shd w:val="clear" w:color="auto" w:fill="FFFFFF"/>
        </w:rPr>
        <w:t>коурпції</w:t>
      </w:r>
      <w:proofErr w:type="spellEnd"/>
      <w:r w:rsidR="00AD38ED" w:rsidRPr="00AD38ED">
        <w:rPr>
          <w:color w:val="333333"/>
          <w:shd w:val="clear" w:color="auto" w:fill="FFFFFF"/>
        </w:rPr>
        <w:t>»</w:t>
      </w:r>
      <w:r w:rsidRPr="00AD38ED">
        <w:rPr>
          <w:color w:val="333333"/>
          <w:shd w:val="clear" w:color="auto" w:fill="FFFFFF"/>
        </w:rPr>
        <w:t>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можливостей;</w:t>
      </w:r>
    </w:p>
    <w:p w14:paraId="09F855AB" w14:textId="7D3D8FB0" w:rsidR="00002359" w:rsidRPr="00372B42" w:rsidRDefault="00AD38ED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>
        <w:rPr>
          <w:rStyle w:val="Bodytext2Bold"/>
        </w:rPr>
        <w:t>п</w:t>
      </w:r>
      <w:r w:rsidR="00A73D48" w:rsidRPr="00372B42">
        <w:rPr>
          <w:rStyle w:val="Bodytext2Bold"/>
        </w:rPr>
        <w:t xml:space="preserve">отенційний конфлікт інтересів </w:t>
      </w:r>
      <w:r w:rsidR="0005591C" w:rsidRPr="00372B42">
        <w:rPr>
          <w:rStyle w:val="Bodytext21"/>
        </w:rPr>
        <w:t>–</w:t>
      </w:r>
      <w:r w:rsidR="00A73D48" w:rsidRPr="00372B42">
        <w:rPr>
          <w:rStyle w:val="Bodytext21"/>
        </w:rPr>
        <w:t xml:space="preserve"> це наявність у особи приватного інтересу у сфері, в якій вона здійснює свою службову чи представницьку діяльність, що може вплинути на об’єктивність або неупередженість прийняття нею рішень, а також на вчинення чи не вчинення дій під час виконання вказаних повноважень</w:t>
      </w:r>
      <w:r>
        <w:rPr>
          <w:rStyle w:val="Bodytext21"/>
        </w:rPr>
        <w:t>;</w:t>
      </w:r>
    </w:p>
    <w:p w14:paraId="16FB3AF8" w14:textId="494EE069" w:rsidR="00002359" w:rsidRPr="00372B42" w:rsidRDefault="00AD38ED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>
        <w:rPr>
          <w:rStyle w:val="Bodytext2Bold"/>
        </w:rPr>
        <w:t>п</w:t>
      </w:r>
      <w:r w:rsidR="00A73D48" w:rsidRPr="00372B42">
        <w:rPr>
          <w:rStyle w:val="Bodytext2Bold"/>
        </w:rPr>
        <w:t xml:space="preserve">риватний інтерес </w:t>
      </w:r>
      <w:r w:rsidR="0005591C" w:rsidRPr="00372B42">
        <w:rPr>
          <w:rStyle w:val="Bodytext21"/>
        </w:rPr>
        <w:t>–</w:t>
      </w:r>
      <w:r w:rsidR="00A73D48" w:rsidRPr="00372B42">
        <w:rPr>
          <w:rStyle w:val="Bodytext21"/>
        </w:rPr>
        <w:t xml:space="preserve"> будь-який майновий чи немайновий інтерес особи, у тому числі зумовлений особистими, родинними, дружніми чи іншими позаслужбовими стосунками з фізичними чи юридичними особами</w:t>
      </w:r>
      <w:r>
        <w:rPr>
          <w:rStyle w:val="Bodytext21"/>
        </w:rPr>
        <w:t>;</w:t>
      </w:r>
    </w:p>
    <w:p w14:paraId="3F11F843" w14:textId="50BBDA71" w:rsidR="0005591C" w:rsidRPr="00372B42" w:rsidRDefault="00AD38ED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  <w:rPr>
          <w:rStyle w:val="Bodytext21"/>
        </w:rPr>
      </w:pPr>
      <w:r>
        <w:rPr>
          <w:rStyle w:val="Bodytext2Bold"/>
        </w:rPr>
        <w:t>р</w:t>
      </w:r>
      <w:r w:rsidR="00A73D48" w:rsidRPr="00372B42">
        <w:rPr>
          <w:rStyle w:val="Bodytext2Bold"/>
        </w:rPr>
        <w:t xml:space="preserve">еальний конфлікт інтересів </w:t>
      </w:r>
      <w:r w:rsidR="0005591C" w:rsidRPr="00372B42">
        <w:rPr>
          <w:rStyle w:val="Bodytext2Bold"/>
          <w:b w:val="0"/>
        </w:rPr>
        <w:t>–</w:t>
      </w:r>
      <w:r w:rsidR="00A73D48" w:rsidRPr="00372B42">
        <w:rPr>
          <w:rStyle w:val="Bodytext21"/>
        </w:rPr>
        <w:t xml:space="preserve">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 також на вчинення чи не вчинення дій під час виконання вказаних повноважень</w:t>
      </w:r>
      <w:bookmarkStart w:id="5" w:name="bookmark6"/>
      <w:r>
        <w:rPr>
          <w:rStyle w:val="Bodytext21"/>
        </w:rPr>
        <w:t>;</w:t>
      </w:r>
    </w:p>
    <w:p w14:paraId="269F1FFA" w14:textId="77777777" w:rsidR="00372B42" w:rsidRPr="00AD38ED" w:rsidRDefault="00372B42" w:rsidP="00372B42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AD38ED">
        <w:rPr>
          <w:b/>
          <w:color w:val="333333"/>
          <w:sz w:val="28"/>
          <w:szCs w:val="28"/>
        </w:rPr>
        <w:t>пряме підпорядкування</w:t>
      </w:r>
      <w:r w:rsidRPr="00AD38ED">
        <w:rPr>
          <w:color w:val="333333"/>
          <w:sz w:val="28"/>
          <w:szCs w:val="28"/>
        </w:rPr>
        <w:t xml:space="preserve"> - відносини прямої організаційної або правової залежності підлеглої особи від її керівника, в тому числі через вирішення (участь у вирішенні) питань прийняття на роботу, звільнення з роботи, застосування заохочень, дисциплінарних стягнень, надання вказівок, доручень тощо, контролю за їх виконанням;</w:t>
      </w:r>
    </w:p>
    <w:p w14:paraId="122E4EAF" w14:textId="23E0DEE8" w:rsidR="00D70E61" w:rsidRDefault="00372B42" w:rsidP="00D70E61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bookmarkStart w:id="6" w:name="n10"/>
      <w:bookmarkEnd w:id="6"/>
      <w:r w:rsidRPr="00AD38ED">
        <w:rPr>
          <w:b/>
          <w:color w:val="333333"/>
          <w:sz w:val="28"/>
          <w:szCs w:val="28"/>
        </w:rPr>
        <w:t>близькі особи</w:t>
      </w:r>
      <w:r w:rsidRPr="00AD38ED">
        <w:rPr>
          <w:color w:val="333333"/>
          <w:sz w:val="28"/>
          <w:szCs w:val="28"/>
        </w:rPr>
        <w:t xml:space="preserve"> - члени сім’ї </w:t>
      </w:r>
      <w:r w:rsidR="00AD38ED" w:rsidRPr="00AD38ED">
        <w:rPr>
          <w:color w:val="333333"/>
          <w:sz w:val="28"/>
          <w:szCs w:val="28"/>
        </w:rPr>
        <w:t>службової або посадової особи</w:t>
      </w:r>
      <w:r w:rsidRPr="00AD38ED">
        <w:rPr>
          <w:color w:val="333333"/>
          <w:sz w:val="28"/>
          <w:szCs w:val="28"/>
        </w:rPr>
        <w:t xml:space="preserve">, а також чоловік, дружина, батько, мати, вітчим, мачуха, син, дочка, пасинок, падчерка, рідний та двоюрідний брати, рідна та двоюрідна сестри, рідний брат та сестра дружини </w:t>
      </w:r>
      <w:r w:rsidRPr="00AD38ED">
        <w:rPr>
          <w:color w:val="333333"/>
          <w:sz w:val="28"/>
          <w:szCs w:val="28"/>
        </w:rPr>
        <w:lastRenderedPageBreak/>
        <w:t xml:space="preserve">(чоловіка), племінник, племінниця, рідний дядько, рідна тітка, дід, баба, прадід, прабаба, внук, внучка, правнук, правнучка, зять, невістка, тесть, теща, свекор, свекруха, батько та мати дружини (чоловіка) сина (дочки), </w:t>
      </w:r>
      <w:proofErr w:type="spellStart"/>
      <w:r w:rsidRPr="00AD38ED">
        <w:rPr>
          <w:color w:val="333333"/>
          <w:sz w:val="28"/>
          <w:szCs w:val="28"/>
        </w:rPr>
        <w:t>усиновлювач</w:t>
      </w:r>
      <w:proofErr w:type="spellEnd"/>
      <w:r w:rsidRPr="00AD38ED">
        <w:rPr>
          <w:color w:val="333333"/>
          <w:sz w:val="28"/>
          <w:szCs w:val="28"/>
        </w:rPr>
        <w:t xml:space="preserve"> чи усиновлений, опікун чи піклувальник, особа, яка перебуває під опікою або піклуванням зазначеного суб’єкта</w:t>
      </w:r>
      <w:r w:rsidR="00AD38ED">
        <w:rPr>
          <w:color w:val="333333"/>
          <w:sz w:val="28"/>
          <w:szCs w:val="28"/>
        </w:rPr>
        <w:t>.</w:t>
      </w:r>
    </w:p>
    <w:p w14:paraId="3A823F1A" w14:textId="77777777" w:rsidR="00D70E61" w:rsidRPr="00372B42" w:rsidRDefault="00D70E61" w:rsidP="00D70E61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</w:p>
    <w:p w14:paraId="5E25DA93" w14:textId="77777777" w:rsidR="00D70E61" w:rsidRPr="00AD38ED" w:rsidRDefault="00372B42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 xml:space="preserve">Конфлікт інтересів може мати місце не лише тоді, коли зазначена суперечність вже фактично вплинула на об'єктивність або неупередженість прийняття рішень (вчинення або не вчинення дій), а і тоді, коли вона потенційно може вплинути на них якщо йдеться про суперечність особистого інтересу близької посадової особи з її службовими повноваженнями. </w:t>
      </w:r>
    </w:p>
    <w:p w14:paraId="28E5F6C8" w14:textId="77777777" w:rsidR="00D70E61" w:rsidRPr="00AD38ED" w:rsidRDefault="00372B42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 xml:space="preserve">Приховування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корупції. Позбавлення приватного інтересу має виключати можливість його приховування. </w:t>
      </w:r>
    </w:p>
    <w:p w14:paraId="31BB8A9C" w14:textId="77777777" w:rsidR="00D70E61" w:rsidRPr="00AD38ED" w:rsidRDefault="00D70E61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</w:p>
    <w:p w14:paraId="402EDF05" w14:textId="01986EF5" w:rsidR="00D70E61" w:rsidRPr="00AD38ED" w:rsidRDefault="00372B42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rPr>
          <w:b/>
        </w:rPr>
        <w:t>Посадові особи</w:t>
      </w:r>
      <w:r w:rsidRPr="00AD38ED">
        <w:t>,</w:t>
      </w:r>
      <w:r w:rsidR="00D70E61" w:rsidRPr="00AD38ED">
        <w:t xml:space="preserve"> на яких поширюється дія цього п</w:t>
      </w:r>
      <w:r w:rsidRPr="00AD38ED">
        <w:t xml:space="preserve">оложення є: </w:t>
      </w:r>
    </w:p>
    <w:p w14:paraId="51F804D3" w14:textId="35330B8A" w:rsidR="00D70E61" w:rsidRPr="00AD38ED" w:rsidRDefault="00D70E61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ректор та проректори КПІ ім. Ігоря Сікорського</w:t>
      </w:r>
      <w:r w:rsidR="00372B42" w:rsidRPr="00AD38ED">
        <w:t xml:space="preserve">; </w:t>
      </w:r>
    </w:p>
    <w:p w14:paraId="0ABA41ED" w14:textId="600B572C" w:rsidR="00D70E61" w:rsidRPr="00AD38ED" w:rsidRDefault="00D70E61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директори навчально-наукових інститутів, декани факультетів</w:t>
      </w:r>
      <w:r w:rsidR="00372B42" w:rsidRPr="00AD38ED">
        <w:t xml:space="preserve">; </w:t>
      </w:r>
    </w:p>
    <w:p w14:paraId="120D9170" w14:textId="652344D2" w:rsidR="00D70E61" w:rsidRPr="00AD38ED" w:rsidRDefault="00D70E61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завідувачі кафедр</w:t>
      </w:r>
      <w:r w:rsidR="00372B42" w:rsidRPr="00AD38ED">
        <w:t xml:space="preserve">; </w:t>
      </w:r>
    </w:p>
    <w:p w14:paraId="5977E249" w14:textId="77777777" w:rsidR="00AD38ED" w:rsidRPr="00AD38ED" w:rsidRDefault="00D70E61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керівники</w:t>
      </w:r>
      <w:r w:rsidR="00372B42" w:rsidRPr="00AD38ED">
        <w:t xml:space="preserve"> структ</w:t>
      </w:r>
      <w:r w:rsidRPr="00AD38ED">
        <w:t>урних підрозділів КПІ ім. Ігоря Сікорського</w:t>
      </w:r>
      <w:r w:rsidR="00372B42" w:rsidRPr="00AD38ED">
        <w:t>;</w:t>
      </w:r>
    </w:p>
    <w:p w14:paraId="36BC6CB9" w14:textId="30EE8F6A" w:rsidR="00D70E61" w:rsidRDefault="00AD38ED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члени  колегіальних органів управління;</w:t>
      </w:r>
    </w:p>
    <w:p w14:paraId="4B009246" w14:textId="130DC603" w:rsidR="00AD38ED" w:rsidRPr="00AD38ED" w:rsidRDefault="00AD38ED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>
        <w:t xml:space="preserve">- члени </w:t>
      </w:r>
      <w:r w:rsidR="001977A4">
        <w:t>колегіальних органів</w:t>
      </w:r>
      <w:r>
        <w:t>;</w:t>
      </w:r>
    </w:p>
    <w:p w14:paraId="24AD3AAD" w14:textId="77777777" w:rsidR="00D70E61" w:rsidRPr="00AD38ED" w:rsidRDefault="00372B42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</w:pPr>
      <w:r w:rsidRPr="00AD38ED">
        <w:t>- інші суб’єкти, на яких поширюється дія Закону України «Про запобігання корупції».</w:t>
      </w:r>
    </w:p>
    <w:p w14:paraId="2F6DF6B6" w14:textId="77777777" w:rsidR="0005591C" w:rsidRPr="00372B42" w:rsidRDefault="0005591C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  <w:rPr>
          <w:rStyle w:val="Bodytext21"/>
        </w:rPr>
      </w:pPr>
    </w:p>
    <w:p w14:paraId="289E6BD3" w14:textId="03494593" w:rsidR="00002359" w:rsidRPr="00372B42" w:rsidRDefault="00277217" w:rsidP="00372B42">
      <w:pPr>
        <w:pStyle w:val="Bodytext20"/>
        <w:shd w:val="clear" w:color="auto" w:fill="auto"/>
        <w:tabs>
          <w:tab w:val="left" w:pos="1298"/>
        </w:tabs>
        <w:spacing w:before="0" w:line="276" w:lineRule="auto"/>
        <w:ind w:firstLine="720"/>
        <w:jc w:val="both"/>
        <w:rPr>
          <w:b/>
        </w:rPr>
      </w:pPr>
      <w:r>
        <w:rPr>
          <w:b/>
        </w:rPr>
        <w:t>2. ЗАПОБІГАННЯ</w:t>
      </w:r>
      <w:r w:rsidR="00D70E61">
        <w:rPr>
          <w:b/>
        </w:rPr>
        <w:t xml:space="preserve"> КОНФЛІКТУ</w:t>
      </w:r>
      <w:r w:rsidR="0005591C" w:rsidRPr="00372B42">
        <w:rPr>
          <w:b/>
        </w:rPr>
        <w:t xml:space="preserve"> ІНТЕРЕСІВ </w:t>
      </w:r>
      <w:bookmarkEnd w:id="5"/>
    </w:p>
    <w:p w14:paraId="609B50F9" w14:textId="77777777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6" w:lineRule="auto"/>
        <w:ind w:firstLine="720"/>
        <w:jc w:val="both"/>
      </w:pPr>
      <w:r w:rsidRPr="00372B42">
        <w:t xml:space="preserve">З метою запобігання конфлікту інтересів посадові особи </w:t>
      </w:r>
      <w:r w:rsidR="0005591C" w:rsidRPr="00372B42">
        <w:t xml:space="preserve">Національного технологічного університету України "Київський політехнічний інститут імені Ігоря Сікорського" (далі – </w:t>
      </w:r>
      <w:r w:rsidRPr="00372B42">
        <w:t>Університету</w:t>
      </w:r>
      <w:r w:rsidR="0005591C" w:rsidRPr="00372B42">
        <w:t>)</w:t>
      </w:r>
      <w:r w:rsidRPr="00372B42">
        <w:t xml:space="preserve"> зобов'язані дотримуватися положень розділу V Запобігання та врегулювання конфлікту інтересів Закону України «Про запобігання корупції».</w:t>
      </w:r>
    </w:p>
    <w:p w14:paraId="417E39B2" w14:textId="77777777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20"/>
        <w:jc w:val="both"/>
      </w:pPr>
      <w:r w:rsidRPr="00372B42">
        <w:t>Відповідно до ст. 28 Закону України «Про запобігання корупції» посадові особи, на яких поширюється дія цього По</w:t>
      </w:r>
      <w:r w:rsidR="0005591C" w:rsidRPr="00372B42">
        <w:t>ложення</w:t>
      </w:r>
      <w:r w:rsidRPr="00372B42">
        <w:t xml:space="preserve"> зобов'язані:</w:t>
      </w:r>
    </w:p>
    <w:p w14:paraId="22784851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720"/>
        <w:jc w:val="both"/>
      </w:pPr>
      <w:bookmarkStart w:id="7" w:name="_Hlk162267173"/>
      <w:r w:rsidRPr="00372B42">
        <w:t>вживати заходів щодо недопущення виникнення реального або потенційного конфлікту інтересів;</w:t>
      </w:r>
    </w:p>
    <w:bookmarkEnd w:id="7"/>
    <w:p w14:paraId="7B7B1F6B" w14:textId="33CE90D3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720"/>
        <w:jc w:val="both"/>
      </w:pPr>
      <w:r w:rsidRPr="00372B42">
        <w:t>повідомляти не пізніше наступного робочого дня з моменту, коли посадова особа дізналася чи повинна була дізнатися про наявність у неї реального чи потенційного конфлікту інтересів, безпосереднього керівника</w:t>
      </w:r>
      <w:r w:rsidR="00E30123" w:rsidRPr="00372B42">
        <w:t>, уповноваженої особи з питань запобігання та виявлення корупції чи</w:t>
      </w:r>
      <w:r w:rsidRPr="00372B42">
        <w:t xml:space="preserve"> ректора, а у випадку перебування особи на посаді</w:t>
      </w:r>
      <w:r w:rsidR="00E30123" w:rsidRPr="00372B42">
        <w:t>,</w:t>
      </w:r>
      <w:r w:rsidRPr="00372B42">
        <w:t xml:space="preserve"> яка не передбачає наявності у неї безпосереднього </w:t>
      </w:r>
      <w:r w:rsidRPr="00372B42">
        <w:lastRenderedPageBreak/>
        <w:t>керівни</w:t>
      </w:r>
      <w:r w:rsidR="00E30123" w:rsidRPr="00372B42">
        <w:t>ка</w:t>
      </w:r>
      <w:r w:rsidR="00CE1CDF" w:rsidRPr="00372B42">
        <w:t xml:space="preserve"> (ректор університету)</w:t>
      </w:r>
      <w:r w:rsidR="00E30123" w:rsidRPr="00372B42">
        <w:t xml:space="preserve"> або в колегіальному органі </w:t>
      </w:r>
      <w:r w:rsidR="00AD38ED">
        <w:t xml:space="preserve">управління </w:t>
      </w:r>
      <w:r w:rsidR="00CE1CDF" w:rsidRPr="00372B42">
        <w:t>(Наглядова рада</w:t>
      </w:r>
      <w:r w:rsidR="00AD38ED">
        <w:t>, Вчена рада</w:t>
      </w:r>
      <w:r w:rsidR="00CE1CDF" w:rsidRPr="00372B42">
        <w:t xml:space="preserve">) </w:t>
      </w:r>
      <w:r w:rsidR="00E30123" w:rsidRPr="00372B42">
        <w:t>–</w:t>
      </w:r>
      <w:r w:rsidRPr="00372B42">
        <w:t xml:space="preserve"> Національне агентств</w:t>
      </w:r>
      <w:r w:rsidR="00E30123" w:rsidRPr="00372B42">
        <w:t>о з питань запобігання корупції</w:t>
      </w:r>
      <w:r w:rsidRPr="00372B42">
        <w:t xml:space="preserve"> або відповідний колегіальний орган, під час виконання повноважень у якому виник конфлікт інтересів;</w:t>
      </w:r>
    </w:p>
    <w:p w14:paraId="3D713D76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720"/>
        <w:jc w:val="both"/>
      </w:pPr>
      <w:r w:rsidRPr="00372B42">
        <w:rPr>
          <w:rStyle w:val="Bodytext21"/>
        </w:rPr>
        <w:t>не вчиняти дій та не приймати рішень в умовах реального чи потенційного конфлікту інтересів;</w:t>
      </w:r>
    </w:p>
    <w:p w14:paraId="3C4FBFCB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720"/>
        <w:jc w:val="both"/>
      </w:pPr>
      <w:r w:rsidRPr="00372B42">
        <w:rPr>
          <w:rStyle w:val="Bodytext21"/>
        </w:rPr>
        <w:t>вжити заходів щодо врегулювання реального чи потенційного конфлікту інтересів.</w:t>
      </w:r>
    </w:p>
    <w:p w14:paraId="5A7DA61C" w14:textId="77777777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6" w:lineRule="auto"/>
        <w:ind w:firstLine="720"/>
        <w:jc w:val="both"/>
      </w:pPr>
      <w:r w:rsidRPr="00372B42">
        <w:t>Посадові особи Університету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14:paraId="215A786F" w14:textId="548E0E1A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6" w:lineRule="auto"/>
        <w:ind w:firstLine="720"/>
        <w:jc w:val="both"/>
      </w:pPr>
      <w:r w:rsidRPr="00372B42">
        <w:t>Ректор</w:t>
      </w:r>
      <w:r w:rsidR="00E30123" w:rsidRPr="00372B42">
        <w:t xml:space="preserve"> чи </w:t>
      </w:r>
      <w:r w:rsidR="00CE1CDF" w:rsidRPr="00372B42">
        <w:t>інша посадова особа університету</w:t>
      </w:r>
      <w:r w:rsidR="00E30123" w:rsidRPr="00372B42">
        <w:t xml:space="preserve">, до повноважень </w:t>
      </w:r>
      <w:r w:rsidR="00CE1CDF" w:rsidRPr="00372B42">
        <w:t xml:space="preserve">якої </w:t>
      </w:r>
      <w:r w:rsidR="00E30123" w:rsidRPr="00372B42">
        <w:t>належить звільнення/ініціювання звільнення з посади,</w:t>
      </w:r>
      <w:r w:rsidRPr="00372B42">
        <w:t xml:space="preserve">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особу.</w:t>
      </w:r>
    </w:p>
    <w:p w14:paraId="26CB0242" w14:textId="3A457476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6" w:lineRule="auto"/>
        <w:ind w:firstLine="720"/>
        <w:jc w:val="both"/>
      </w:pPr>
      <w:r w:rsidRPr="00372B42">
        <w:t>У разі існування в посадової особи Університету конфлікту інтересів щодо виконання</w:t>
      </w:r>
      <w:r w:rsidR="00CE1CDF" w:rsidRPr="00372B42">
        <w:t xml:space="preserve"> своїх</w:t>
      </w:r>
      <w:r w:rsidRPr="00372B42">
        <w:t xml:space="preserve"> посадових обов’язків вона звільняється від виконання дій</w:t>
      </w:r>
      <w:r w:rsidR="00CE1CDF" w:rsidRPr="00372B42">
        <w:t xml:space="preserve"> та повноважень</w:t>
      </w:r>
      <w:r w:rsidRPr="00372B42">
        <w:t>, щодо яких виявлено конфлікт інтересів.</w:t>
      </w:r>
    </w:p>
    <w:p w14:paraId="55225FD6" w14:textId="77777777" w:rsidR="00002359" w:rsidRPr="00372B42" w:rsidRDefault="00A73D48" w:rsidP="00372B42">
      <w:pPr>
        <w:pStyle w:val="Bodytext2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20"/>
        <w:jc w:val="both"/>
      </w:pPr>
      <w:r w:rsidRPr="00372B42">
        <w:t>Якщо посадовій особі стало відомо про наявність конфлікту інтересів у інших посадових осіб Університету, їй необхідно повідомити про це ректора</w:t>
      </w:r>
      <w:r w:rsidR="00E30123" w:rsidRPr="00372B42">
        <w:t xml:space="preserve"> чи уповноважену особу з питань запобігання та виявлення корупції</w:t>
      </w:r>
      <w:r w:rsidRPr="00372B42">
        <w:t xml:space="preserve"> із зазначенням обставин, при яких вона дізналась про наявність конфлікту інтересів.</w:t>
      </w:r>
    </w:p>
    <w:p w14:paraId="7545B34B" w14:textId="2CFED5B2" w:rsidR="00E16DE4" w:rsidRPr="00372B42" w:rsidRDefault="00277217" w:rsidP="00372B42">
      <w:pPr>
        <w:pStyle w:val="Bodytext20"/>
        <w:shd w:val="clear" w:color="auto" w:fill="auto"/>
        <w:tabs>
          <w:tab w:val="left" w:pos="1387"/>
        </w:tabs>
        <w:spacing w:before="0" w:line="276" w:lineRule="auto"/>
        <w:ind w:firstLine="720"/>
        <w:jc w:val="both"/>
      </w:pPr>
      <w:r>
        <w:rPr>
          <w:rStyle w:val="Bodytext21"/>
        </w:rPr>
        <w:t>2.7</w:t>
      </w:r>
      <w:r w:rsidR="00E16DE4" w:rsidRPr="00277217">
        <w:rPr>
          <w:rStyle w:val="Bodytext21"/>
        </w:rPr>
        <w:t xml:space="preserve">. </w:t>
      </w:r>
      <w:r w:rsidR="00364F8F" w:rsidRPr="00277217">
        <w:rPr>
          <w:rStyle w:val="Bodytext21"/>
        </w:rPr>
        <w:t>У разі ви</w:t>
      </w:r>
      <w:r w:rsidR="00424DEF" w:rsidRPr="00277217">
        <w:rPr>
          <w:rStyle w:val="Bodytext21"/>
        </w:rPr>
        <w:t>ни</w:t>
      </w:r>
      <w:r w:rsidR="00364F8F" w:rsidRPr="00277217">
        <w:rPr>
          <w:rStyle w:val="Bodytext21"/>
        </w:rPr>
        <w:t>кнення к</w:t>
      </w:r>
      <w:r w:rsidR="00E16DE4" w:rsidRPr="00277217">
        <w:rPr>
          <w:rStyle w:val="Bodytext21"/>
        </w:rPr>
        <w:t>онфлікт</w:t>
      </w:r>
      <w:r w:rsidR="00364F8F" w:rsidRPr="00277217">
        <w:rPr>
          <w:rStyle w:val="Bodytext21"/>
        </w:rPr>
        <w:t>у</w:t>
      </w:r>
      <w:r w:rsidR="00E16DE4" w:rsidRPr="00277217">
        <w:rPr>
          <w:rStyle w:val="Bodytext21"/>
        </w:rPr>
        <w:t xml:space="preserve"> інтересів під час освітнього процесу у взаєминах викладачів і здобувачів вищої освіти –</w:t>
      </w:r>
      <w:r>
        <w:rPr>
          <w:rStyle w:val="Bodytext21"/>
        </w:rPr>
        <w:t xml:space="preserve"> </w:t>
      </w:r>
      <w:r w:rsidR="00E16DE4" w:rsidRPr="00277217">
        <w:rPr>
          <w:rStyle w:val="Bodytext21"/>
        </w:rPr>
        <w:t xml:space="preserve">до нього застосовуються ті самі вимоги розділу </w:t>
      </w:r>
      <w:r w:rsidR="00364F8F" w:rsidRPr="00277217">
        <w:rPr>
          <w:rStyle w:val="Bodytext21"/>
          <w:lang w:val="en-US"/>
        </w:rPr>
        <w:t>V</w:t>
      </w:r>
      <w:r w:rsidR="00E16DE4" w:rsidRPr="00277217">
        <w:rPr>
          <w:rStyle w:val="Bodytext21"/>
        </w:rPr>
        <w:t xml:space="preserve"> Закону України «Про запобігання корупції»</w:t>
      </w:r>
      <w:r w:rsidR="00364F8F" w:rsidRPr="00277217">
        <w:rPr>
          <w:rStyle w:val="Bodytext21"/>
        </w:rPr>
        <w:t xml:space="preserve"> та норми цього положення</w:t>
      </w:r>
      <w:r w:rsidR="00E16DE4" w:rsidRPr="00277217">
        <w:rPr>
          <w:rStyle w:val="Bodytext21"/>
        </w:rPr>
        <w:t>.</w:t>
      </w:r>
    </w:p>
    <w:p w14:paraId="7BFD4AAF" w14:textId="2AC8D5B6" w:rsidR="00002359" w:rsidRDefault="00277217" w:rsidP="00372B42">
      <w:pPr>
        <w:pStyle w:val="Heading10"/>
        <w:keepNext/>
        <w:keepLines/>
        <w:shd w:val="clear" w:color="auto" w:fill="auto"/>
        <w:tabs>
          <w:tab w:val="left" w:pos="1426"/>
        </w:tabs>
        <w:spacing w:after="0" w:line="276" w:lineRule="auto"/>
        <w:ind w:firstLine="720"/>
        <w:jc w:val="both"/>
        <w:outlineLvl w:val="9"/>
      </w:pPr>
      <w:bookmarkStart w:id="8" w:name="bookmark7"/>
      <w:r>
        <w:t xml:space="preserve">      </w:t>
      </w:r>
      <w:r w:rsidR="00DE44F3" w:rsidRPr="00372B42">
        <w:t xml:space="preserve">3. </w:t>
      </w:r>
      <w:r w:rsidR="00A73D48" w:rsidRPr="00372B42">
        <w:t>ВРЕГУЛЮВАННЯ КОНФЛІКТУ ІНТЕРЕСІВ</w:t>
      </w:r>
      <w:bookmarkEnd w:id="8"/>
    </w:p>
    <w:p w14:paraId="5309C1E9" w14:textId="6E5F8C3B" w:rsidR="00E43826" w:rsidRPr="001977A4" w:rsidRDefault="00E43826" w:rsidP="00E43826">
      <w:pPr>
        <w:pStyle w:val="Bodytext20"/>
        <w:shd w:val="clear" w:color="auto" w:fill="auto"/>
        <w:tabs>
          <w:tab w:val="left" w:pos="1134"/>
        </w:tabs>
        <w:spacing w:before="0" w:line="276" w:lineRule="auto"/>
        <w:jc w:val="both"/>
      </w:pPr>
      <w:r w:rsidRPr="001977A4">
        <w:tab/>
        <w:t>3.1. У разі виникнення реального чи потенційного конфлікту інтересів у посадової особи Університету, яка входить до складу колегіального органу (</w:t>
      </w:r>
      <w:bookmarkStart w:id="9" w:name="_Hlk162266918"/>
      <w:r w:rsidR="001977A4" w:rsidRPr="001977A4">
        <w:t>в</w:t>
      </w:r>
      <w:r w:rsidRPr="001977A4">
        <w:t xml:space="preserve">чена рада, </w:t>
      </w:r>
      <w:r w:rsidR="001977A4" w:rsidRPr="001977A4">
        <w:t>к</w:t>
      </w:r>
      <w:r w:rsidRPr="001977A4">
        <w:t xml:space="preserve">онференція трудового колективу, ректорат, </w:t>
      </w:r>
      <w:r w:rsidR="001977A4" w:rsidRPr="001977A4">
        <w:t>к</w:t>
      </w:r>
      <w:r w:rsidRPr="001977A4">
        <w:t>онкурсна комісія тощо</w:t>
      </w:r>
      <w:bookmarkEnd w:id="9"/>
      <w:r w:rsidRPr="001977A4">
        <w:t>), вона не має права брати участь у прийнятті рішення цим органом, а саме:</w:t>
      </w:r>
    </w:p>
    <w:p w14:paraId="3860DCFD" w14:textId="77777777" w:rsidR="00E43826" w:rsidRPr="001977A4" w:rsidRDefault="00E43826" w:rsidP="00E43826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720"/>
        <w:jc w:val="both"/>
      </w:pPr>
      <w:r w:rsidRPr="001977A4">
        <w:t>забороняється враховувати особу, у якої виник реальний чи потенційний конфлікт інтересів під час визначення кількості членів, необхідних для правомочності розгляду колегіальним органом відповідного питання;</w:t>
      </w:r>
    </w:p>
    <w:p w14:paraId="770AAB7A" w14:textId="77777777" w:rsidR="00E43826" w:rsidRPr="001977A4" w:rsidRDefault="00E43826" w:rsidP="00E43826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6" w:lineRule="auto"/>
        <w:ind w:firstLine="720"/>
        <w:jc w:val="both"/>
      </w:pPr>
      <w:r w:rsidRPr="001977A4">
        <w:t>забороняється участь особи, у якої виник реальний чи потенційний конфлікт інтересів в розгляді (обговоренні) такого питання;</w:t>
      </w:r>
    </w:p>
    <w:p w14:paraId="6F6151CA" w14:textId="77777777" w:rsidR="00E43826" w:rsidRPr="001977A4" w:rsidRDefault="00E43826" w:rsidP="00E43826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6" w:lineRule="auto"/>
        <w:ind w:firstLine="720"/>
        <w:jc w:val="both"/>
      </w:pPr>
      <w:r w:rsidRPr="001977A4">
        <w:t>забороняється участь особи, у якої виник реальний чи потенційний конфлікт інтересів в прийняти рішення колегіальним органом (голосуванні) по такому питанню, а саме голосувати «за», «проти», «утримався».</w:t>
      </w:r>
    </w:p>
    <w:p w14:paraId="038BB6EF" w14:textId="0CB56C42" w:rsidR="00E43826" w:rsidRPr="001977A4" w:rsidRDefault="00E43826" w:rsidP="00E43826">
      <w:pPr>
        <w:pStyle w:val="Bodytext20"/>
        <w:shd w:val="clear" w:color="auto" w:fill="auto"/>
        <w:tabs>
          <w:tab w:val="left" w:pos="1276"/>
        </w:tabs>
        <w:spacing w:before="0" w:line="276" w:lineRule="auto"/>
        <w:jc w:val="both"/>
      </w:pPr>
      <w:r w:rsidRPr="001977A4">
        <w:lastRenderedPageBreak/>
        <w:tab/>
        <w:t>Про конфлікт інтересів посадової особи Університету може заявити будь-який інший член відповідного колегіального органу або учасник засідання, якого безпосередньо стосується питання, що розглядається.</w:t>
      </w:r>
    </w:p>
    <w:p w14:paraId="21F5AEBD" w14:textId="408E24F1" w:rsidR="00E43826" w:rsidRPr="001977A4" w:rsidRDefault="00E43826" w:rsidP="00E43826">
      <w:pPr>
        <w:pStyle w:val="Bodytext20"/>
        <w:shd w:val="clear" w:color="auto" w:fill="auto"/>
        <w:tabs>
          <w:tab w:val="left" w:pos="1276"/>
        </w:tabs>
        <w:spacing w:before="0" w:line="276" w:lineRule="auto"/>
        <w:jc w:val="both"/>
      </w:pPr>
      <w:r w:rsidRPr="001977A4">
        <w:tab/>
        <w:t>У разі неучасті посадової особи Університету, яка входить до складу колегіального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 w14:paraId="693D602D" w14:textId="51745DE4" w:rsidR="00E43826" w:rsidRPr="001977A4" w:rsidRDefault="00E43826" w:rsidP="00E43826">
      <w:pPr>
        <w:pStyle w:val="Bodytext20"/>
        <w:shd w:val="clear" w:color="auto" w:fill="auto"/>
        <w:spacing w:before="0" w:line="276" w:lineRule="auto"/>
        <w:ind w:firstLine="720"/>
        <w:jc w:val="both"/>
      </w:pPr>
      <w:r w:rsidRPr="001977A4">
        <w:t xml:space="preserve"> У разі виникнення реального чи потенційного конфлікту інтересів у посадових осіб Університету не в складі колегіального органу, такі посадові особи </w:t>
      </w:r>
      <w:r w:rsidR="001977A4" w:rsidRPr="001977A4">
        <w:t xml:space="preserve">зобов’язані </w:t>
      </w:r>
      <w:r w:rsidRPr="001977A4">
        <w:t>повідом</w:t>
      </w:r>
      <w:r w:rsidR="001977A4" w:rsidRPr="001977A4">
        <w:t>ити</w:t>
      </w:r>
      <w:r w:rsidRPr="001977A4">
        <w:t xml:space="preserve"> не пізніше наступного робочого дні з моменту, коли особа дізналася чи повинна була дізнатися про наявність у неї реального чи потенційного конфлікту інтересів, ректора або іншу посадову особу університету, до повноважень якої належить звільнення/ініціювання звільнення з посади шляхом надання повідомлення про реальний або потенційний конфлікт інтересів відповідно до форми, затвердженої рішенням Національного агентства з питань запобігання корупції (Додаток 2).</w:t>
      </w:r>
    </w:p>
    <w:p w14:paraId="729F7E2E" w14:textId="0312EF71" w:rsidR="00E43826" w:rsidRPr="001977A4" w:rsidRDefault="00E43826" w:rsidP="00E43826">
      <w:pPr>
        <w:pStyle w:val="Bodytext20"/>
        <w:shd w:val="clear" w:color="auto" w:fill="auto"/>
        <w:spacing w:before="0" w:line="276" w:lineRule="auto"/>
        <w:ind w:firstLine="720"/>
        <w:jc w:val="both"/>
      </w:pPr>
      <w:r w:rsidRPr="001977A4">
        <w:t>У випадку повідомлення посадовою особою Університету про виникнення у неї реального чи потенційного конфлікту інтересів безпосереднього керівника, останній обов'язково повідомляє про це уповноважену особу з питань запобігання та виявлення корупції чи ректора Університету.</w:t>
      </w:r>
    </w:p>
    <w:p w14:paraId="6BB890C3" w14:textId="1C4B4C8A" w:rsidR="00E43826" w:rsidRPr="00372B42" w:rsidRDefault="00E43826" w:rsidP="00E43826">
      <w:pPr>
        <w:pStyle w:val="Bodytext20"/>
        <w:shd w:val="clear" w:color="auto" w:fill="auto"/>
        <w:spacing w:before="0" w:line="276" w:lineRule="auto"/>
        <w:ind w:firstLine="720"/>
        <w:jc w:val="both"/>
      </w:pPr>
      <w:r w:rsidRPr="001977A4">
        <w:t>Ректор або інша посадова особа університету, до повноважень якої належить звільнення/ініціювання звільнення з посади, якого було повідомлено про конфлікт інтересів,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 w14:paraId="723AC0F7" w14:textId="77777777" w:rsidR="00E43826" w:rsidRPr="00372B42" w:rsidRDefault="00E43826" w:rsidP="00372B42">
      <w:pPr>
        <w:pStyle w:val="Heading10"/>
        <w:keepNext/>
        <w:keepLines/>
        <w:shd w:val="clear" w:color="auto" w:fill="auto"/>
        <w:tabs>
          <w:tab w:val="left" w:pos="1426"/>
        </w:tabs>
        <w:spacing w:after="0" w:line="276" w:lineRule="auto"/>
        <w:ind w:firstLine="720"/>
        <w:jc w:val="both"/>
        <w:outlineLvl w:val="9"/>
      </w:pPr>
    </w:p>
    <w:p w14:paraId="3F27199B" w14:textId="484AE000" w:rsidR="00002359" w:rsidRPr="00372B42" w:rsidRDefault="00E43826" w:rsidP="00372B42">
      <w:pPr>
        <w:pStyle w:val="Bodytext20"/>
        <w:shd w:val="clear" w:color="auto" w:fill="auto"/>
        <w:tabs>
          <w:tab w:val="left" w:pos="1862"/>
        </w:tabs>
        <w:spacing w:before="0" w:line="276" w:lineRule="auto"/>
        <w:ind w:firstLine="720"/>
        <w:jc w:val="both"/>
      </w:pPr>
      <w:r w:rsidRPr="00277217">
        <w:t>3.2</w:t>
      </w:r>
      <w:r w:rsidR="00DE44F3" w:rsidRPr="00277217">
        <w:t>. </w:t>
      </w:r>
      <w:r w:rsidR="00A73D48" w:rsidRPr="00277217">
        <w:t>Зовнішнє врегулювання конфлікту</w:t>
      </w:r>
      <w:r w:rsidR="00A73D48" w:rsidRPr="00372B42">
        <w:t xml:space="preserve"> інтересів здійснюється шляхом:</w:t>
      </w:r>
    </w:p>
    <w:p w14:paraId="5A0E16DD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firstLine="720"/>
        <w:jc w:val="both"/>
      </w:pPr>
      <w:r w:rsidRPr="00372B42">
        <w:t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</w:r>
    </w:p>
    <w:p w14:paraId="69900808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firstLine="720"/>
        <w:jc w:val="both"/>
      </w:pPr>
      <w:r w:rsidRPr="00372B42">
        <w:t>застосування зовнішнього контролю за виконанням посадовою особою відповідного завдання, вчиненням нею певних дій чи прийняття рішень;</w:t>
      </w:r>
    </w:p>
    <w:p w14:paraId="5590FC63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firstLine="720"/>
        <w:jc w:val="both"/>
      </w:pPr>
      <w:r w:rsidRPr="00372B42">
        <w:t>обмеження доступу посадової особи до певної інформації;</w:t>
      </w:r>
    </w:p>
    <w:p w14:paraId="362F47DE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firstLine="720"/>
        <w:jc w:val="both"/>
      </w:pPr>
      <w:r w:rsidRPr="00372B42">
        <w:t>перегляду обсягу службових повноважень особи;</w:t>
      </w:r>
    </w:p>
    <w:p w14:paraId="4EE4EAB0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76" w:lineRule="auto"/>
        <w:ind w:firstLine="720"/>
        <w:jc w:val="both"/>
      </w:pPr>
      <w:r w:rsidRPr="00372B42">
        <w:t>переведення особи на іншу посаду;</w:t>
      </w:r>
    </w:p>
    <w:p w14:paraId="3F0C3003" w14:textId="7777777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76" w:lineRule="auto"/>
        <w:ind w:firstLine="720"/>
        <w:jc w:val="both"/>
      </w:pPr>
      <w:r w:rsidRPr="00372B42">
        <w:t>звільнення особи.</w:t>
      </w:r>
    </w:p>
    <w:p w14:paraId="519AC745" w14:textId="1C4633DE" w:rsidR="00002359" w:rsidRPr="00372B42" w:rsidRDefault="00DE44F3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 xml:space="preserve">Посадові особи Університету, у яких наявний реальний чи потенційний конфлікт інтересів, можуть самостійно вжити заходів щодо його врегулювання шляхом позбавлення відповідного приватного інтересу з наданням </w:t>
      </w:r>
      <w:r w:rsidR="00A73D48" w:rsidRPr="00372B42">
        <w:lastRenderedPageBreak/>
        <w:t>підтверджуючих документів безпосередньому керівнику або ректору.</w:t>
      </w:r>
    </w:p>
    <w:p w14:paraId="334B2928" w14:textId="77777777" w:rsidR="001977A4" w:rsidRDefault="001977A4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</w:p>
    <w:p w14:paraId="39DB7649" w14:textId="7E4189AA" w:rsidR="00002359" w:rsidRPr="00372B42" w:rsidRDefault="00DE44F3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Усунення посадової особи Університету від виконання завдання, вчинення дій, прийняття рішення чи участі в його прийнятті в умовах реального чи потенційного конфлікту інтересів здійснюється за рішенням ректора</w:t>
      </w:r>
      <w:r w:rsidR="00CE1CDF" w:rsidRPr="00372B42">
        <w:t xml:space="preserve"> </w:t>
      </w:r>
      <w:bookmarkStart w:id="10" w:name="_Hlk161127637"/>
      <w:r w:rsidR="00CE1CDF" w:rsidRPr="00372B42">
        <w:t>або іншої посадової особи університету, до повноважень якої належить звільнення/ініціювання звільнення з посади</w:t>
      </w:r>
      <w:bookmarkEnd w:id="10"/>
      <w:r w:rsidR="00A73D48" w:rsidRPr="00372B42">
        <w:t>, у випадках, якщо конфлікт інтересів не має постійного характеру за умови можливості залучення до прийняття такого рішення або вчинення відповідних дій інших працівників Університету.</w:t>
      </w:r>
    </w:p>
    <w:p w14:paraId="16E43BD8" w14:textId="77777777" w:rsidR="001977A4" w:rsidRDefault="001977A4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</w:p>
    <w:p w14:paraId="3355AEA7" w14:textId="6576BAAC" w:rsidR="00002359" w:rsidRPr="00372B42" w:rsidRDefault="00DE44F3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Обмеження доступу посадової особи Університету до певної інформації здійснюється за рішенням ректора</w:t>
      </w:r>
      <w:r w:rsidR="00CE1CDF" w:rsidRPr="00372B42">
        <w:t xml:space="preserve"> або іншої посадової особи університету, до повноважень якої належить звільнення/ініціювання звільнення з посади</w:t>
      </w:r>
      <w:r w:rsidR="00A73D48" w:rsidRPr="00372B42">
        <w:t>, у випадку, якщо конфлікт інтересів пов'язаний з таким доступом та має постійний характер,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Університету.</w:t>
      </w:r>
    </w:p>
    <w:p w14:paraId="5B201D6F" w14:textId="77777777" w:rsidR="001B668D" w:rsidRDefault="00DE44F3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  <w:r w:rsidRPr="00372B42">
        <w:t> </w:t>
      </w:r>
    </w:p>
    <w:p w14:paraId="791A183A" w14:textId="72C06CF0" w:rsidR="00002359" w:rsidRPr="00372B42" w:rsidRDefault="00A73D48" w:rsidP="00372B42">
      <w:pPr>
        <w:pStyle w:val="Bodytext20"/>
        <w:shd w:val="clear" w:color="auto" w:fill="auto"/>
        <w:tabs>
          <w:tab w:val="left" w:pos="1841"/>
        </w:tabs>
        <w:spacing w:before="0" w:line="276" w:lineRule="auto"/>
        <w:ind w:firstLine="720"/>
        <w:jc w:val="both"/>
      </w:pPr>
      <w:r w:rsidRPr="00372B42">
        <w:t>Перегляд обсягу службових повноважень посадової особи Університету здійснюється за рішенням ректора</w:t>
      </w:r>
      <w:r w:rsidR="00CE1CDF" w:rsidRPr="00372B42">
        <w:t xml:space="preserve"> або іншо</w:t>
      </w:r>
      <w:r w:rsidR="00E971DF" w:rsidRPr="00372B42">
        <w:t>ю</w:t>
      </w:r>
      <w:r w:rsidR="00CE1CDF" w:rsidRPr="00372B42">
        <w:t xml:space="preserve"> посадово</w:t>
      </w:r>
      <w:r w:rsidR="00E971DF" w:rsidRPr="00372B42">
        <w:t>ю</w:t>
      </w:r>
      <w:r w:rsidR="00CE1CDF" w:rsidRPr="00372B42">
        <w:t xml:space="preserve"> особ</w:t>
      </w:r>
      <w:r w:rsidR="00E971DF" w:rsidRPr="00372B42">
        <w:t>ою</w:t>
      </w:r>
      <w:r w:rsidR="00CE1CDF" w:rsidRPr="00372B42">
        <w:t xml:space="preserve"> університету, до повноважень якої належить звільнення/ініціювання звільнення з посади</w:t>
      </w:r>
      <w:r w:rsidRPr="00372B42">
        <w:t xml:space="preserve"> у разі, якщо конфлікт інтересів у її діяльності має постійний характер, пов'язаний з конкретним повноваженням особи, а також за можливості продовження належного виконання нею службових завдань у разі такого </w:t>
      </w:r>
      <w:r w:rsidRPr="00372B42">
        <w:rPr>
          <w:lang w:eastAsia="ru-RU" w:bidi="ru-RU"/>
        </w:rPr>
        <w:t xml:space="preserve">перегляду </w:t>
      </w:r>
      <w:r w:rsidRPr="00372B42">
        <w:t>і можливості наділення відповідними повноваженнями іншого працівника Університету.</w:t>
      </w:r>
    </w:p>
    <w:p w14:paraId="3D18482B" w14:textId="77777777" w:rsidR="001B668D" w:rsidRDefault="001B668D" w:rsidP="00372B42">
      <w:pPr>
        <w:pStyle w:val="Bodytext20"/>
        <w:shd w:val="clear" w:color="auto" w:fill="auto"/>
        <w:tabs>
          <w:tab w:val="left" w:pos="1450"/>
        </w:tabs>
        <w:spacing w:before="0" w:line="276" w:lineRule="auto"/>
        <w:ind w:firstLine="720"/>
        <w:jc w:val="both"/>
      </w:pPr>
    </w:p>
    <w:p w14:paraId="792067EC" w14:textId="67956512" w:rsidR="00002359" w:rsidRDefault="00DE44F3" w:rsidP="00372B42">
      <w:pPr>
        <w:pStyle w:val="Bodytext20"/>
        <w:shd w:val="clear" w:color="auto" w:fill="auto"/>
        <w:tabs>
          <w:tab w:val="left" w:pos="1450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 xml:space="preserve">Службові повноваження здійснюються посадовою особою Університету під зовнішнім контролем у разі, якщо усунення особи від виконання завдання, вчинення дій, прийняття рішень чи участі в його прийнятті в умовах реального чи потенційного конфлікту інтересів, обмеження її доступу до інформації чи </w:t>
      </w:r>
      <w:r w:rsidR="00A73D48" w:rsidRPr="00372B42">
        <w:rPr>
          <w:lang w:eastAsia="ru-RU" w:bidi="ru-RU"/>
        </w:rPr>
        <w:t xml:space="preserve">перегляд </w:t>
      </w:r>
      <w:r w:rsidR="00A73D48" w:rsidRPr="00372B42">
        <w:t xml:space="preserve">її повноважень є неможливим та відсутні підстави для її переведення на іншу </w:t>
      </w:r>
      <w:r w:rsidR="00A73D48" w:rsidRPr="00372B42">
        <w:rPr>
          <w:lang w:eastAsia="ru-RU" w:bidi="ru-RU"/>
        </w:rPr>
        <w:t xml:space="preserve">посаду </w:t>
      </w:r>
      <w:r w:rsidR="00A73D48" w:rsidRPr="00372B42">
        <w:t>або звільнення.</w:t>
      </w:r>
    </w:p>
    <w:p w14:paraId="6953605E" w14:textId="77777777" w:rsidR="001B668D" w:rsidRPr="00372B42" w:rsidRDefault="001B668D" w:rsidP="00372B42">
      <w:pPr>
        <w:pStyle w:val="Bodytext20"/>
        <w:shd w:val="clear" w:color="auto" w:fill="auto"/>
        <w:tabs>
          <w:tab w:val="left" w:pos="1450"/>
        </w:tabs>
        <w:spacing w:before="0" w:line="276" w:lineRule="auto"/>
        <w:ind w:firstLine="720"/>
        <w:jc w:val="both"/>
      </w:pPr>
    </w:p>
    <w:p w14:paraId="6B3FB681" w14:textId="58DDC953" w:rsidR="00002359" w:rsidRPr="00372B42" w:rsidRDefault="00DE44F3" w:rsidP="00372B42">
      <w:pPr>
        <w:pStyle w:val="Bodytext20"/>
        <w:shd w:val="clear" w:color="auto" w:fill="auto"/>
        <w:tabs>
          <w:tab w:val="left" w:pos="1646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Зовнішній контроль в Університеті здійснюється в таких формах:</w:t>
      </w:r>
    </w:p>
    <w:p w14:paraId="064950C1" w14:textId="177160B7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965"/>
        </w:tabs>
        <w:spacing w:before="0" w:line="276" w:lineRule="auto"/>
        <w:ind w:firstLine="720"/>
        <w:jc w:val="both"/>
      </w:pPr>
      <w:r w:rsidRPr="00372B42">
        <w:t>перевірка працівником, визначеним ректором</w:t>
      </w:r>
      <w:r w:rsidR="00CE1CDF" w:rsidRPr="00372B42">
        <w:t xml:space="preserve"> або іншо</w:t>
      </w:r>
      <w:r w:rsidR="00E971DF" w:rsidRPr="00372B42">
        <w:t>ю</w:t>
      </w:r>
      <w:r w:rsidR="00CE1CDF" w:rsidRPr="00372B42">
        <w:t xml:space="preserve"> посадово</w:t>
      </w:r>
      <w:r w:rsidR="00E971DF" w:rsidRPr="00372B42">
        <w:t>ю</w:t>
      </w:r>
      <w:r w:rsidR="00CE1CDF" w:rsidRPr="00372B42">
        <w:t xml:space="preserve"> особ</w:t>
      </w:r>
      <w:r w:rsidR="00E971DF" w:rsidRPr="00372B42">
        <w:t>ою</w:t>
      </w:r>
      <w:r w:rsidR="00CE1CDF" w:rsidRPr="00372B42">
        <w:t xml:space="preserve"> університету, до повноважень якої належить звільнення/ініціювання звільнення з посади</w:t>
      </w:r>
      <w:r w:rsidRPr="00372B42">
        <w:t>, стану та результатів виконання особою завдання, вчинення нею дій, змісту рішень чи проєктів рішень, що приймаються або розробляються особою відповідним колегіальним органом з питань, пов'язаних із предметом конфлікту інтересі;</w:t>
      </w:r>
    </w:p>
    <w:p w14:paraId="45ABA027" w14:textId="557CA138" w:rsidR="00002359" w:rsidRPr="00372B42" w:rsidRDefault="00A73D48" w:rsidP="00372B42">
      <w:pPr>
        <w:pStyle w:val="Bodytext20"/>
        <w:numPr>
          <w:ilvl w:val="0"/>
          <w:numId w:val="3"/>
        </w:numPr>
        <w:shd w:val="clear" w:color="auto" w:fill="auto"/>
        <w:tabs>
          <w:tab w:val="left" w:pos="965"/>
        </w:tabs>
        <w:spacing w:before="0" w:line="276" w:lineRule="auto"/>
        <w:ind w:firstLine="720"/>
        <w:jc w:val="both"/>
      </w:pPr>
      <w:r w:rsidRPr="00372B42">
        <w:t xml:space="preserve">виконання особою завдання, вчинення нею дій, розгляд справ, підготовка </w:t>
      </w:r>
      <w:r w:rsidRPr="00372B42">
        <w:lastRenderedPageBreak/>
        <w:t xml:space="preserve">та прийняття нею рішень у присутності працівника, визначеного </w:t>
      </w:r>
      <w:r w:rsidRPr="00372B42">
        <w:rPr>
          <w:lang w:eastAsia="ru-RU" w:bidi="ru-RU"/>
        </w:rPr>
        <w:t>ректором</w:t>
      </w:r>
      <w:r w:rsidR="00CE1CDF" w:rsidRPr="00372B42">
        <w:t xml:space="preserve"> або іншо</w:t>
      </w:r>
      <w:r w:rsidR="00E971DF" w:rsidRPr="00372B42">
        <w:t>ю</w:t>
      </w:r>
      <w:r w:rsidR="00CE1CDF" w:rsidRPr="00372B42">
        <w:t xml:space="preserve"> посадово</w:t>
      </w:r>
      <w:r w:rsidR="00E971DF" w:rsidRPr="00372B42">
        <w:t>ю</w:t>
      </w:r>
      <w:r w:rsidR="00CE1CDF" w:rsidRPr="00372B42">
        <w:t xml:space="preserve"> особ</w:t>
      </w:r>
      <w:r w:rsidR="00E971DF" w:rsidRPr="00372B42">
        <w:t>ою</w:t>
      </w:r>
      <w:r w:rsidR="00CE1CDF" w:rsidRPr="00372B42">
        <w:t xml:space="preserve"> університету, до повноважень якої належить звільнення/ініціювання звільнення з посади</w:t>
      </w:r>
      <w:r w:rsidRPr="00372B42">
        <w:rPr>
          <w:lang w:eastAsia="ru-RU" w:bidi="ru-RU"/>
        </w:rPr>
        <w:t>.</w:t>
      </w:r>
    </w:p>
    <w:p w14:paraId="642BE02B" w14:textId="7CD45318" w:rsidR="00002359" w:rsidRPr="00372B42" w:rsidRDefault="0034671C" w:rsidP="00372B42">
      <w:pPr>
        <w:pStyle w:val="Bodytext20"/>
        <w:shd w:val="clear" w:color="auto" w:fill="auto"/>
        <w:tabs>
          <w:tab w:val="left" w:pos="1841"/>
          <w:tab w:val="left" w:pos="3726"/>
          <w:tab w:val="left" w:pos="4479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У рішенні</w:t>
      </w:r>
      <w:r w:rsidRPr="00372B42">
        <w:t xml:space="preserve"> </w:t>
      </w:r>
      <w:r w:rsidR="00A73D48" w:rsidRPr="00372B42">
        <w:t>про</w:t>
      </w:r>
      <w:r w:rsidRPr="00372B42">
        <w:t xml:space="preserve"> </w:t>
      </w:r>
      <w:r w:rsidR="00A73D48" w:rsidRPr="00372B42">
        <w:t>здійснення зовнішнього контролю</w:t>
      </w:r>
      <w:r w:rsidRPr="00372B42">
        <w:t xml:space="preserve"> </w:t>
      </w:r>
      <w:r w:rsidR="00A73D48" w:rsidRPr="00372B42">
        <w:t>визначаються форма контролю, уповноважений на проведення контролю працівник, а також обов'язки особи у зв'язку із застосуванням зовнішнього контролю за виконанням нею відповідного завдання, вчиненням нею дій чи</w:t>
      </w:r>
      <w:r w:rsidRPr="00372B42">
        <w:t xml:space="preserve"> </w:t>
      </w:r>
      <w:r w:rsidR="00A73D48" w:rsidRPr="00372B42">
        <w:t>прийняття рішень.</w:t>
      </w:r>
    </w:p>
    <w:p w14:paraId="0243AFF6" w14:textId="355BBA26" w:rsidR="00002359" w:rsidRPr="00372B42" w:rsidRDefault="0034671C" w:rsidP="00372B42">
      <w:pPr>
        <w:pStyle w:val="Bodytext20"/>
        <w:shd w:val="clear" w:color="auto" w:fill="auto"/>
        <w:tabs>
          <w:tab w:val="left" w:pos="1738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Якщо конфлікт інтересів виникає у зв'язку з діяльністю особи у складі колегіального органу, рішення про здійснення зовнішнього контролю приймається відповідним колегіальним органом.</w:t>
      </w:r>
    </w:p>
    <w:p w14:paraId="575285F9" w14:textId="77777777" w:rsidR="001B668D" w:rsidRDefault="001B668D" w:rsidP="00372B42">
      <w:pPr>
        <w:pStyle w:val="Bodytext20"/>
        <w:shd w:val="clear" w:color="auto" w:fill="auto"/>
        <w:tabs>
          <w:tab w:val="left" w:pos="1906"/>
        </w:tabs>
        <w:spacing w:before="0" w:line="276" w:lineRule="auto"/>
        <w:ind w:firstLine="720"/>
        <w:jc w:val="both"/>
      </w:pPr>
    </w:p>
    <w:p w14:paraId="79C217C7" w14:textId="13EA8531" w:rsidR="00002359" w:rsidRDefault="0034671C" w:rsidP="00372B42">
      <w:pPr>
        <w:pStyle w:val="Bodytext20"/>
        <w:shd w:val="clear" w:color="auto" w:fill="auto"/>
        <w:tabs>
          <w:tab w:val="left" w:pos="1906"/>
        </w:tabs>
        <w:spacing w:before="0" w:line="276" w:lineRule="auto"/>
        <w:ind w:firstLine="720"/>
        <w:jc w:val="both"/>
      </w:pPr>
      <w:r w:rsidRPr="00372B42">
        <w:t> </w:t>
      </w:r>
      <w:r w:rsidR="00A73D48" w:rsidRPr="00372B42">
        <w:t>Переведення посадової особи Університету на іншу посаду у зв'язку з наявністю реального чи потенційного конфлікту інтересів здійснюється за рішенням ректора</w:t>
      </w:r>
      <w:r w:rsidR="00E971DF" w:rsidRPr="00372B42">
        <w:t xml:space="preserve"> або іншої посадової особи університету, до повноважень якої належить звільнення/ініціювання звільнення з посади</w:t>
      </w:r>
      <w:r w:rsidR="00A73D48" w:rsidRPr="00372B42">
        <w:t>, якщо конфлікт інтересів у її діяльності має постійний характер і не може бути врегульований шляхом усунення такої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 та за наявності вакантної посади, яка за своїми характеристиками відповідає особистим та професійним якостям особи.</w:t>
      </w:r>
    </w:p>
    <w:p w14:paraId="27045336" w14:textId="77777777" w:rsidR="001B668D" w:rsidRPr="00372B42" w:rsidRDefault="001B668D" w:rsidP="00372B42">
      <w:pPr>
        <w:pStyle w:val="Bodytext20"/>
        <w:shd w:val="clear" w:color="auto" w:fill="auto"/>
        <w:tabs>
          <w:tab w:val="left" w:pos="1906"/>
        </w:tabs>
        <w:spacing w:before="0" w:line="276" w:lineRule="auto"/>
        <w:ind w:firstLine="720"/>
        <w:jc w:val="both"/>
      </w:pPr>
    </w:p>
    <w:p w14:paraId="26171BF7" w14:textId="6BF9111C" w:rsidR="0034671C" w:rsidRDefault="0034671C" w:rsidP="00372B42">
      <w:pPr>
        <w:pStyle w:val="Bodytext20"/>
        <w:shd w:val="clear" w:color="auto" w:fill="auto"/>
        <w:tabs>
          <w:tab w:val="left" w:pos="1387"/>
        </w:tabs>
        <w:spacing w:before="0" w:line="276" w:lineRule="auto"/>
        <w:ind w:firstLine="720"/>
        <w:jc w:val="both"/>
        <w:rPr>
          <w:rStyle w:val="Bodytext21"/>
        </w:rPr>
      </w:pPr>
      <w:r w:rsidRPr="00372B42">
        <w:rPr>
          <w:rStyle w:val="Bodytext21"/>
        </w:rPr>
        <w:t> </w:t>
      </w:r>
      <w:r w:rsidR="00A73D48" w:rsidRPr="00372B42">
        <w:rPr>
          <w:rStyle w:val="Bodytext21"/>
        </w:rPr>
        <w:t>Звільнення особи, з займаної посади у зв’язку з наявністю конфлікту інтересів, здійснюється у разі, якщо реальний чи потенційний конфлікт інтересів у її діяльності має постійний характер і не може бути врегульований в інший спосіб, в тому числі через відсутність її згоди на переведення або на позбавлення приватного інтересу.</w:t>
      </w:r>
      <w:bookmarkStart w:id="11" w:name="bookmark8"/>
    </w:p>
    <w:p w14:paraId="4D125ED9" w14:textId="77777777" w:rsidR="001B668D" w:rsidRDefault="001B668D" w:rsidP="00372B42">
      <w:pPr>
        <w:pStyle w:val="Bodytext20"/>
        <w:shd w:val="clear" w:color="auto" w:fill="auto"/>
        <w:tabs>
          <w:tab w:val="left" w:pos="1387"/>
        </w:tabs>
        <w:spacing w:before="0" w:line="276" w:lineRule="auto"/>
        <w:ind w:firstLine="720"/>
        <w:jc w:val="both"/>
        <w:rPr>
          <w:rStyle w:val="Bodytext21"/>
        </w:rPr>
      </w:pPr>
    </w:p>
    <w:p w14:paraId="6828B625" w14:textId="33E07CD9" w:rsidR="00002359" w:rsidRPr="00372B42" w:rsidRDefault="00E16DE4" w:rsidP="00372B42">
      <w:pPr>
        <w:pStyle w:val="Heading10"/>
        <w:keepNext/>
        <w:keepLines/>
        <w:shd w:val="clear" w:color="auto" w:fill="auto"/>
        <w:spacing w:after="0" w:line="276" w:lineRule="auto"/>
        <w:ind w:firstLine="720"/>
        <w:jc w:val="both"/>
        <w:outlineLvl w:val="9"/>
      </w:pPr>
      <w:bookmarkStart w:id="12" w:name="bookmark13"/>
      <w:bookmarkEnd w:id="11"/>
      <w:r w:rsidRPr="00372B42">
        <w:t>4</w:t>
      </w:r>
      <w:r w:rsidR="007F0D33" w:rsidRPr="00372B42">
        <w:t>. </w:t>
      </w:r>
      <w:r w:rsidR="00A73D48" w:rsidRPr="00372B42">
        <w:t>ПРИКІНЦЕВІ ТА ПЕРЕХІДНІ ПОЛОЖЕННЯ</w:t>
      </w:r>
      <w:bookmarkEnd w:id="12"/>
    </w:p>
    <w:p w14:paraId="7CE094CF" w14:textId="603C6FCE" w:rsidR="00002359" w:rsidRPr="00372B42" w:rsidRDefault="00E16DE4" w:rsidP="00372B42">
      <w:pPr>
        <w:pStyle w:val="Bodytext20"/>
        <w:shd w:val="clear" w:color="auto" w:fill="auto"/>
        <w:tabs>
          <w:tab w:val="left" w:pos="1754"/>
        </w:tabs>
        <w:spacing w:before="0" w:line="276" w:lineRule="auto"/>
        <w:ind w:firstLine="720"/>
        <w:jc w:val="both"/>
      </w:pPr>
      <w:r w:rsidRPr="00372B42">
        <w:t>4</w:t>
      </w:r>
      <w:r w:rsidR="007F0D33" w:rsidRPr="00372B42">
        <w:t xml:space="preserve">.1. </w:t>
      </w:r>
      <w:r w:rsidR="00A73D48" w:rsidRPr="00372B42">
        <w:t>Питання, не врегульовані даним Положенням, регулюються нормами чинного законодавства.</w:t>
      </w:r>
    </w:p>
    <w:sectPr w:rsidR="00002359" w:rsidRPr="00372B42" w:rsidSect="00424DEF">
      <w:footerReference w:type="default" r:id="rId7"/>
      <w:pgSz w:w="11900" w:h="16840"/>
      <w:pgMar w:top="567" w:right="815" w:bottom="1115" w:left="1276" w:header="0" w:footer="2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5095" w14:textId="77777777" w:rsidR="00E36607" w:rsidRDefault="00E36607">
      <w:r>
        <w:separator/>
      </w:r>
    </w:p>
  </w:endnote>
  <w:endnote w:type="continuationSeparator" w:id="0">
    <w:p w14:paraId="5D4C0291" w14:textId="77777777" w:rsidR="00E36607" w:rsidRDefault="00E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74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5D6CD" w14:textId="364572AC" w:rsidR="0005591C" w:rsidRDefault="0005591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E7900" w14:textId="77777777" w:rsidR="0005591C" w:rsidRPr="0005591C" w:rsidRDefault="0005591C">
    <w:pPr>
      <w:pStyle w:val="a6"/>
      <w:rPr>
        <w:sz w:val="10"/>
        <w:szCs w:val="10"/>
      </w:rPr>
    </w:pPr>
    <w:r w:rsidRPr="0005591C">
      <w:rPr>
        <w:sz w:val="10"/>
        <w:szCs w:val="10"/>
      </w:rPr>
      <w:fldChar w:fldCharType="begin"/>
    </w:r>
    <w:r w:rsidRPr="0005591C">
      <w:rPr>
        <w:sz w:val="10"/>
        <w:szCs w:val="10"/>
      </w:rPr>
      <w:instrText xml:space="preserve"> FILENAME \p \* MERGEFORMAT </w:instrText>
    </w:r>
    <w:r w:rsidRPr="0005591C">
      <w:rPr>
        <w:sz w:val="10"/>
        <w:szCs w:val="10"/>
      </w:rPr>
      <w:fldChar w:fldCharType="separate"/>
    </w:r>
    <w:r w:rsidRPr="0005591C">
      <w:rPr>
        <w:noProof/>
        <w:sz w:val="10"/>
        <w:szCs w:val="10"/>
      </w:rPr>
      <w:t>Документ1</w:t>
    </w:r>
    <w:r w:rsidRPr="0005591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5A" w14:textId="77777777" w:rsidR="00E36607" w:rsidRDefault="00E36607"/>
  </w:footnote>
  <w:footnote w:type="continuationSeparator" w:id="0">
    <w:p w14:paraId="1B7467FE" w14:textId="77777777" w:rsidR="00E36607" w:rsidRDefault="00E36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601B"/>
    <w:multiLevelType w:val="multilevel"/>
    <w:tmpl w:val="851AAD1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A4298"/>
    <w:multiLevelType w:val="multilevel"/>
    <w:tmpl w:val="E19E03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3424D"/>
    <w:multiLevelType w:val="multilevel"/>
    <w:tmpl w:val="6BB6A1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9693F"/>
    <w:multiLevelType w:val="multilevel"/>
    <w:tmpl w:val="E2A8D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E00C4"/>
    <w:multiLevelType w:val="multilevel"/>
    <w:tmpl w:val="F73C4F2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F2876"/>
    <w:multiLevelType w:val="multilevel"/>
    <w:tmpl w:val="036224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E21CE"/>
    <w:multiLevelType w:val="multilevel"/>
    <w:tmpl w:val="0A58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59"/>
    <w:rsid w:val="00002359"/>
    <w:rsid w:val="0005591C"/>
    <w:rsid w:val="000D1C60"/>
    <w:rsid w:val="0018026F"/>
    <w:rsid w:val="00194DCA"/>
    <w:rsid w:val="001977A4"/>
    <w:rsid w:val="001B668D"/>
    <w:rsid w:val="001F303E"/>
    <w:rsid w:val="00215982"/>
    <w:rsid w:val="00262F34"/>
    <w:rsid w:val="00277217"/>
    <w:rsid w:val="0034671C"/>
    <w:rsid w:val="00364F8F"/>
    <w:rsid w:val="00372B42"/>
    <w:rsid w:val="003A7580"/>
    <w:rsid w:val="003F32B9"/>
    <w:rsid w:val="00424DEF"/>
    <w:rsid w:val="00445C6B"/>
    <w:rsid w:val="005A4B3E"/>
    <w:rsid w:val="005B4BD5"/>
    <w:rsid w:val="00641303"/>
    <w:rsid w:val="006F6181"/>
    <w:rsid w:val="007B3C67"/>
    <w:rsid w:val="007F0D33"/>
    <w:rsid w:val="007F4F28"/>
    <w:rsid w:val="008A301F"/>
    <w:rsid w:val="008A4884"/>
    <w:rsid w:val="008E2506"/>
    <w:rsid w:val="008E51A0"/>
    <w:rsid w:val="00980429"/>
    <w:rsid w:val="009B5420"/>
    <w:rsid w:val="009E6733"/>
    <w:rsid w:val="00A73D48"/>
    <w:rsid w:val="00AD38ED"/>
    <w:rsid w:val="00AE286C"/>
    <w:rsid w:val="00C0737E"/>
    <w:rsid w:val="00C33C72"/>
    <w:rsid w:val="00CE1CDF"/>
    <w:rsid w:val="00CF5BCA"/>
    <w:rsid w:val="00D12BB6"/>
    <w:rsid w:val="00D66957"/>
    <w:rsid w:val="00D70E61"/>
    <w:rsid w:val="00DA70B4"/>
    <w:rsid w:val="00DE44F3"/>
    <w:rsid w:val="00E16DE4"/>
    <w:rsid w:val="00E30123"/>
    <w:rsid w:val="00E36607"/>
    <w:rsid w:val="00E43826"/>
    <w:rsid w:val="00E971DF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81C8"/>
  <w15:docId w15:val="{0E2A02E6-7985-43BF-BC93-11324BF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504" w:lineRule="exac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5591C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5591C"/>
    <w:rPr>
      <w:color w:val="000000"/>
    </w:rPr>
  </w:style>
  <w:style w:type="paragraph" w:styleId="a6">
    <w:name w:val="footer"/>
    <w:basedOn w:val="a"/>
    <w:link w:val="a7"/>
    <w:uiPriority w:val="99"/>
    <w:unhideWhenUsed/>
    <w:rsid w:val="0005591C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5591C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CE1C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1CDF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E1CDF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1CDF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E1CDF"/>
    <w:rPr>
      <w:b/>
      <w:bCs/>
      <w:color w:val="000000"/>
      <w:sz w:val="20"/>
      <w:szCs w:val="20"/>
    </w:rPr>
  </w:style>
  <w:style w:type="paragraph" w:styleId="ad">
    <w:name w:val="Revision"/>
    <w:hidden/>
    <w:uiPriority w:val="99"/>
    <w:semiHidden/>
    <w:rsid w:val="00CE1CD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16DE4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16DE4"/>
    <w:rPr>
      <w:rFonts w:ascii="Segoe UI" w:hAnsi="Segoe UI" w:cs="Segoe UI"/>
      <w:color w:val="000000"/>
      <w:sz w:val="18"/>
      <w:szCs w:val="18"/>
    </w:rPr>
  </w:style>
  <w:style w:type="character" w:styleId="af0">
    <w:name w:val="Strong"/>
    <w:basedOn w:val="a0"/>
    <w:qFormat/>
    <w:rsid w:val="00445C6B"/>
    <w:rPr>
      <w:b/>
      <w:bCs/>
    </w:rPr>
  </w:style>
  <w:style w:type="paragraph" w:customStyle="1" w:styleId="rvps2">
    <w:name w:val="rvps2"/>
    <w:basedOn w:val="a"/>
    <w:rsid w:val="00372B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1902</Words>
  <Characters>12951</Characters>
  <Application>Microsoft Office Word</Application>
  <DocSecurity>0</DocSecurity>
  <Lines>279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Yevheniia Dovhopol</dc:creator>
  <cp:lastModifiedBy>admin</cp:lastModifiedBy>
  <cp:revision>3</cp:revision>
  <dcterms:created xsi:type="dcterms:W3CDTF">2024-03-25T11:59:00Z</dcterms:created>
  <dcterms:modified xsi:type="dcterms:W3CDTF">2024-03-25T17:50:00Z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b626eaec86ac8c214a584b59c48d4bf41ba6d8013f980ebe8826fdaf66e954c3</vt:lpwstr>
  </property>
</Properties>
</file>