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694DE" w14:textId="487B1231" w:rsidR="00935B93" w:rsidRPr="00157479" w:rsidRDefault="00935B93" w:rsidP="00935B93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bCs/>
          <w:sz w:val="28"/>
          <w:szCs w:val="28"/>
          <w:lang w:val="uk-UA"/>
        </w:rPr>
        <w:t>Додаток 1</w:t>
      </w:r>
    </w:p>
    <w:p w14:paraId="5FA75FE7" w14:textId="77777777" w:rsidR="00B020BC" w:rsidRPr="00157479" w:rsidRDefault="00B020BC" w:rsidP="00B020BC">
      <w:pPr>
        <w:spacing w:after="0"/>
        <w:ind w:left="2694" w:hanging="423"/>
        <w:jc w:val="right"/>
        <w:rPr>
          <w:rFonts w:ascii="Times New Roman" w:eastAsiaTheme="minorEastAsia" w:hAnsi="Times New Roman"/>
          <w:b/>
          <w:bCs/>
          <w:sz w:val="28"/>
          <w:szCs w:val="28"/>
          <w:lang w:val="uk-UA"/>
        </w:rPr>
      </w:pPr>
      <w:r w:rsidRPr="00157479">
        <w:rPr>
          <w:rFonts w:ascii="Times New Roman" w:eastAsiaTheme="minorEastAsia" w:hAnsi="Times New Roman"/>
          <w:bCs/>
          <w:sz w:val="28"/>
          <w:szCs w:val="28"/>
          <w:lang w:val="uk-UA"/>
        </w:rPr>
        <w:t>до наказу «Про впровадження системи енергетичного менеджменту в КПІ ім. Ігоря Сікорського»</w:t>
      </w:r>
    </w:p>
    <w:p w14:paraId="3FC7662B" w14:textId="77777777" w:rsidR="00B020BC" w:rsidRPr="00157479" w:rsidRDefault="00B020BC" w:rsidP="00935B93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E75CD6C" w14:textId="77777777" w:rsidR="00935B93" w:rsidRPr="00157479" w:rsidRDefault="00935B93" w:rsidP="008B341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14:paraId="30E926D6" w14:textId="6FC9DED0" w:rsidR="008B341C" w:rsidRPr="00157479" w:rsidRDefault="008B341C" w:rsidP="008B3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b/>
          <w:sz w:val="28"/>
          <w:szCs w:val="28"/>
          <w:lang w:val="uk-UA"/>
        </w:rPr>
        <w:t>Енергетична політика</w:t>
      </w:r>
    </w:p>
    <w:p w14:paraId="7B83A413" w14:textId="77777777" w:rsidR="008B341C" w:rsidRPr="00157479" w:rsidRDefault="008B341C" w:rsidP="008B3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b/>
          <w:sz w:val="28"/>
          <w:szCs w:val="28"/>
          <w:lang w:val="uk-UA"/>
        </w:rPr>
        <w:t>Національного технічного університету України</w:t>
      </w:r>
    </w:p>
    <w:p w14:paraId="043A6E4F" w14:textId="77777777" w:rsidR="008B341C" w:rsidRPr="00157479" w:rsidRDefault="008B341C" w:rsidP="008B3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b/>
          <w:sz w:val="28"/>
          <w:szCs w:val="28"/>
          <w:lang w:val="uk-UA"/>
        </w:rPr>
        <w:t>«Київський політехнічний інститут імені Ігоря Сікорського»</w:t>
      </w:r>
    </w:p>
    <w:p w14:paraId="50A6747C" w14:textId="77777777" w:rsidR="008B341C" w:rsidRPr="00157479" w:rsidRDefault="008B341C" w:rsidP="008B3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CFA432" w14:textId="77777777" w:rsidR="008B341C" w:rsidRPr="00157479" w:rsidRDefault="008B341C" w:rsidP="008B3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b/>
          <w:sz w:val="28"/>
          <w:szCs w:val="28"/>
          <w:lang w:val="uk-UA"/>
        </w:rPr>
        <w:t>Місія</w:t>
      </w:r>
    </w:p>
    <w:p w14:paraId="64DAE243" w14:textId="05281133" w:rsidR="008B341C" w:rsidRPr="00157479" w:rsidRDefault="008B341C" w:rsidP="008B3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 xml:space="preserve">КПІ імені Ігоря Сікорського визнає </w:t>
      </w:r>
      <w:r w:rsidR="00157479" w:rsidRPr="00157479">
        <w:rPr>
          <w:rFonts w:ascii="Times New Roman" w:hAnsi="Times New Roman" w:cs="Times New Roman"/>
          <w:sz w:val="28"/>
          <w:szCs w:val="28"/>
          <w:lang w:val="uk-UA"/>
        </w:rPr>
        <w:t>принципи</w:t>
      </w:r>
      <w:r w:rsidRPr="00157479">
        <w:rPr>
          <w:rFonts w:ascii="Times New Roman" w:hAnsi="Times New Roman" w:cs="Times New Roman"/>
          <w:sz w:val="28"/>
          <w:szCs w:val="28"/>
          <w:lang w:val="uk-UA"/>
        </w:rPr>
        <w:t xml:space="preserve"> енергоефективності і розвиток відновлюваної енергетики, що є невід'ємними компонентами енергетичної безпеки держави та ключовими факторами сталого розвитку. Університет прагне до раціонального використання енергетичних ресурсів і зменшення впливу на довкілля в усіх сферах своєї діяльності — освітній, науковій, інноваційній та адміністративній.</w:t>
      </w:r>
    </w:p>
    <w:p w14:paraId="3C2704D9" w14:textId="77777777" w:rsidR="008B341C" w:rsidRPr="00157479" w:rsidRDefault="008B341C" w:rsidP="008B3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F1D0E0" w14:textId="77777777" w:rsidR="008B341C" w:rsidRPr="00157479" w:rsidRDefault="008B341C" w:rsidP="008B3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b/>
          <w:sz w:val="28"/>
          <w:szCs w:val="28"/>
          <w:lang w:val="uk-UA"/>
        </w:rPr>
        <w:t>Цілі</w:t>
      </w:r>
    </w:p>
    <w:p w14:paraId="3AE6E543" w14:textId="77777777" w:rsidR="008B341C" w:rsidRPr="00157479" w:rsidRDefault="008B341C" w:rsidP="008B34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>Підвищення енергоефективності університетської інфраструктури;</w:t>
      </w:r>
    </w:p>
    <w:p w14:paraId="67193417" w14:textId="77777777" w:rsidR="008B341C" w:rsidRPr="00157479" w:rsidRDefault="008B341C" w:rsidP="008B34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>Зменшення споживання енергії та викидів парникових газів;</w:t>
      </w:r>
    </w:p>
    <w:p w14:paraId="3A44087C" w14:textId="77777777" w:rsidR="008B341C" w:rsidRPr="00157479" w:rsidRDefault="008B341C" w:rsidP="008B34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>Впровадження відновлюваних джерел енергії;</w:t>
      </w:r>
    </w:p>
    <w:p w14:paraId="1151535D" w14:textId="77777777" w:rsidR="008B341C" w:rsidRPr="00157479" w:rsidRDefault="008B341C" w:rsidP="008B34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 xml:space="preserve">Поширення практик </w:t>
      </w:r>
      <w:proofErr w:type="spellStart"/>
      <w:r w:rsidRPr="00157479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Pr="0015747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157479">
        <w:rPr>
          <w:rFonts w:ascii="Times New Roman" w:hAnsi="Times New Roman" w:cs="Times New Roman"/>
          <w:sz w:val="28"/>
          <w:szCs w:val="28"/>
          <w:lang w:val="uk-UA"/>
        </w:rPr>
        <w:t>енергоменеджменту</w:t>
      </w:r>
      <w:proofErr w:type="spellEnd"/>
      <w:r w:rsidRPr="0015747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A11273F" w14:textId="77777777" w:rsidR="008B341C" w:rsidRPr="00157479" w:rsidRDefault="008B341C" w:rsidP="008B34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>Формування енергоефективної поведінки серед співробітників та студентів;</w:t>
      </w:r>
    </w:p>
    <w:p w14:paraId="61BE6A69" w14:textId="77777777" w:rsidR="008B341C" w:rsidRPr="00157479" w:rsidRDefault="008B341C" w:rsidP="008B34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>Забезпечення відповідності вимогам ДСТУ ISO 50001:2020 та іншим чинним нормативним актам.</w:t>
      </w:r>
    </w:p>
    <w:p w14:paraId="61052911" w14:textId="77777777" w:rsidR="008B341C" w:rsidRPr="00157479" w:rsidRDefault="008B341C" w:rsidP="008B3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0552BC" w14:textId="77777777" w:rsidR="008B341C" w:rsidRPr="00157479" w:rsidRDefault="008B341C" w:rsidP="008B3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b/>
          <w:sz w:val="28"/>
          <w:szCs w:val="28"/>
          <w:lang w:val="uk-UA"/>
        </w:rPr>
        <w:t>Зобов’язання</w:t>
      </w:r>
    </w:p>
    <w:p w14:paraId="4D43BCCE" w14:textId="77777777" w:rsidR="008B341C" w:rsidRPr="00157479" w:rsidRDefault="008B341C" w:rsidP="008B3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>КПІ імені Ігоря Сікорського зобов’язується:</w:t>
      </w:r>
    </w:p>
    <w:p w14:paraId="3AAF01C1" w14:textId="77777777" w:rsidR="008B341C" w:rsidRPr="00157479" w:rsidRDefault="008B341C" w:rsidP="008B3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E31790" w14:textId="77777777" w:rsidR="008B341C" w:rsidRPr="00157479" w:rsidRDefault="008B341C" w:rsidP="008B341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>Постійно вдосконалювати систему енергетичного менеджменту;</w:t>
      </w:r>
    </w:p>
    <w:p w14:paraId="2D364313" w14:textId="77777777" w:rsidR="008B341C" w:rsidRPr="00157479" w:rsidRDefault="008B341C" w:rsidP="008B341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>Визначати, впроваджувати та переглядати енергетичні цілі та завдання;</w:t>
      </w:r>
    </w:p>
    <w:p w14:paraId="4BD423D0" w14:textId="77777777" w:rsidR="008B341C" w:rsidRPr="00157479" w:rsidRDefault="008B341C" w:rsidP="008B341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 xml:space="preserve">Впроваджувати сучасні системи </w:t>
      </w:r>
      <w:proofErr w:type="spellStart"/>
      <w:r w:rsidRPr="00157479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Pr="00157479">
        <w:rPr>
          <w:rFonts w:ascii="Times New Roman" w:hAnsi="Times New Roman" w:cs="Times New Roman"/>
          <w:sz w:val="28"/>
          <w:szCs w:val="28"/>
          <w:lang w:val="uk-UA"/>
        </w:rPr>
        <w:t xml:space="preserve"> для обґрунтованого управління споживанням енергії;</w:t>
      </w:r>
    </w:p>
    <w:p w14:paraId="48D99A99" w14:textId="77777777" w:rsidR="008B341C" w:rsidRPr="00157479" w:rsidRDefault="008B341C" w:rsidP="008B341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пілотні </w:t>
      </w:r>
      <w:proofErr w:type="spellStart"/>
      <w:r w:rsidRPr="00157479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157479">
        <w:rPr>
          <w:rFonts w:ascii="Times New Roman" w:hAnsi="Times New Roman" w:cs="Times New Roman"/>
          <w:sz w:val="28"/>
          <w:szCs w:val="28"/>
          <w:lang w:val="uk-UA"/>
        </w:rPr>
        <w:t xml:space="preserve"> із застосування відновлюваних джерел енергії на об'єктах університету;</w:t>
      </w:r>
    </w:p>
    <w:p w14:paraId="040D2E9D" w14:textId="77777777" w:rsidR="008B341C" w:rsidRPr="00157479" w:rsidRDefault="008B341C" w:rsidP="008B341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>Розвивати міжнародну співпрацю для підвищення кваліфікації викладачів, інженерного персоналу та студентів у сфері енергоефективності та ВДЕ;</w:t>
      </w:r>
    </w:p>
    <w:p w14:paraId="11857232" w14:textId="77777777" w:rsidR="008B341C" w:rsidRPr="00157479" w:rsidRDefault="008B341C" w:rsidP="008B341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>Сприяти впровадженню результатів наукових досліджень у практику управління енергоспоживанням;</w:t>
      </w:r>
    </w:p>
    <w:p w14:paraId="2216D22D" w14:textId="77777777" w:rsidR="008B341C" w:rsidRPr="00157479" w:rsidRDefault="008B341C" w:rsidP="008B341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>Активно залучати студентство до реалізації ініціатив з енергоефективності;</w:t>
      </w:r>
    </w:p>
    <w:p w14:paraId="1481B2F5" w14:textId="5F0A8FE1" w:rsidR="008B341C" w:rsidRPr="00157479" w:rsidRDefault="008B341C" w:rsidP="008B341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>Надавати відкритий доступ до енергетичної політики та пов’язаної інформації для усіх зацікавлених сторін.</w:t>
      </w:r>
    </w:p>
    <w:p w14:paraId="17681540" w14:textId="77777777" w:rsidR="00157479" w:rsidRPr="00157479" w:rsidRDefault="00157479" w:rsidP="0015747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8FA722" w14:textId="77777777" w:rsidR="00157479" w:rsidRPr="00157479" w:rsidRDefault="008B341C" w:rsidP="008B3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b/>
          <w:sz w:val="28"/>
          <w:szCs w:val="28"/>
          <w:lang w:val="uk-UA"/>
        </w:rPr>
        <w:t>Область застосування</w:t>
      </w:r>
    </w:p>
    <w:p w14:paraId="79AD73F5" w14:textId="23B958C8" w:rsidR="008B341C" w:rsidRPr="00157479" w:rsidRDefault="008B341C" w:rsidP="008B3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Політика охоплює усі структурні підрозділи університету, включаючи навчальні, наукові, адміністративні, житлові та інженерні об’єкти, а також інфраструктурні платформи, що використовуються для досліджень, розробок і навчання.</w:t>
      </w:r>
    </w:p>
    <w:p w14:paraId="0E467884" w14:textId="77777777" w:rsidR="008B341C" w:rsidRPr="00157479" w:rsidRDefault="008B341C" w:rsidP="008B3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8A12D4" w14:textId="77777777" w:rsidR="008B341C" w:rsidRPr="00157479" w:rsidRDefault="008B341C" w:rsidP="008B3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b/>
          <w:sz w:val="28"/>
          <w:szCs w:val="28"/>
          <w:lang w:val="uk-UA"/>
        </w:rPr>
        <w:t>Відповідальність</w:t>
      </w:r>
    </w:p>
    <w:p w14:paraId="65174EA3" w14:textId="00CDF7C2" w:rsidR="004F50AD" w:rsidRPr="00157479" w:rsidRDefault="008B341C" w:rsidP="008B3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479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Відповідальність за реалізацію енергетичної політики покладається на керівництво університету, </w:t>
      </w:r>
      <w:r w:rsidR="00B020BC" w:rsidRPr="00157479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157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7479">
        <w:rPr>
          <w:rFonts w:ascii="Times New Roman" w:hAnsi="Times New Roman" w:cs="Times New Roman"/>
          <w:sz w:val="28"/>
          <w:szCs w:val="28"/>
          <w:lang w:val="uk-UA"/>
        </w:rPr>
        <w:t>енерг</w:t>
      </w:r>
      <w:r w:rsidR="00B020BC" w:rsidRPr="0015747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57479">
        <w:rPr>
          <w:rFonts w:ascii="Times New Roman" w:hAnsi="Times New Roman" w:cs="Times New Roman"/>
          <w:sz w:val="28"/>
          <w:szCs w:val="28"/>
          <w:lang w:val="uk-UA"/>
        </w:rPr>
        <w:t>менеджменту</w:t>
      </w:r>
      <w:proofErr w:type="spellEnd"/>
      <w:r w:rsidR="00B020BC" w:rsidRPr="00157479">
        <w:rPr>
          <w:rFonts w:ascii="Times New Roman" w:hAnsi="Times New Roman" w:cs="Times New Roman"/>
          <w:sz w:val="28"/>
          <w:szCs w:val="28"/>
          <w:lang w:val="uk-UA"/>
        </w:rPr>
        <w:t xml:space="preserve"> та екології</w:t>
      </w:r>
      <w:r w:rsidRPr="00157479">
        <w:rPr>
          <w:rFonts w:ascii="Times New Roman" w:hAnsi="Times New Roman" w:cs="Times New Roman"/>
          <w:sz w:val="28"/>
          <w:szCs w:val="28"/>
          <w:lang w:val="uk-UA"/>
        </w:rPr>
        <w:t xml:space="preserve"> та керівників структурних підрозділів.</w:t>
      </w:r>
    </w:p>
    <w:sectPr w:rsidR="004F50AD" w:rsidRPr="00157479" w:rsidSect="008B341C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7A3BE1"/>
    <w:multiLevelType w:val="hybridMultilevel"/>
    <w:tmpl w:val="DE527696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9F0F06"/>
    <w:multiLevelType w:val="hybridMultilevel"/>
    <w:tmpl w:val="199CD20C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812812">
    <w:abstractNumId w:val="1"/>
  </w:num>
  <w:num w:numId="2" w16cid:durableId="164326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650"/>
    <w:rsid w:val="00157479"/>
    <w:rsid w:val="001C3A9A"/>
    <w:rsid w:val="00304650"/>
    <w:rsid w:val="004F50AD"/>
    <w:rsid w:val="00724E26"/>
    <w:rsid w:val="008B341C"/>
    <w:rsid w:val="00935B93"/>
    <w:rsid w:val="00B0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27B3"/>
  <w15:chartTrackingRefBased/>
  <w15:docId w15:val="{3051A290-F743-4CAA-B126-EF64C089B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41C"/>
    <w:pPr>
      <w:ind w:left="720"/>
      <w:contextualSpacing/>
    </w:pPr>
  </w:style>
  <w:style w:type="character" w:styleId="a4">
    <w:name w:val="Emphasis"/>
    <w:basedOn w:val="a0"/>
    <w:uiPriority w:val="20"/>
    <w:qFormat/>
    <w:rsid w:val="008B34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1436</Words>
  <Characters>820</Characters>
  <Application>Microsoft Office Word</Application>
  <DocSecurity>0</DocSecurity>
  <Lines>6</Lines>
  <Paragraphs>4</Paragraphs>
  <ScaleCrop>false</ScaleCrop>
  <Company>TV Channel 5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Profkom_Y</dc:creator>
  <cp:keywords/>
  <dc:description/>
  <cp:lastModifiedBy>Дмитро Яценко</cp:lastModifiedBy>
  <cp:revision>5</cp:revision>
  <dcterms:created xsi:type="dcterms:W3CDTF">2025-05-05T05:55:00Z</dcterms:created>
  <dcterms:modified xsi:type="dcterms:W3CDTF">2025-05-05T05:59:00Z</dcterms:modified>
</cp:coreProperties>
</file>