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33C995" w14:textId="77777777" w:rsidR="00AC7A3E" w:rsidRPr="00AC7A3E" w:rsidRDefault="00AC7A3E" w:rsidP="00AC7A3E">
      <w:pPr>
        <w:spacing w:after="0" w:line="240" w:lineRule="auto"/>
        <w:rPr>
          <w:rFonts w:ascii="Times New Roman" w:eastAsia="Times New Roman" w:hAnsi="Times New Roman" w:cs="Times New Roman"/>
          <w:bCs/>
          <w:sz w:val="15"/>
          <w:szCs w:val="15"/>
        </w:rPr>
      </w:pPr>
      <w:bookmarkStart w:id="0" w:name="_Hlk198632502"/>
      <w:r w:rsidRPr="00AC7A3E">
        <w:rPr>
          <w:rFonts w:ascii="Times New Roman" w:eastAsia="Times New Roman" w:hAnsi="Times New Roman" w:cs="Times New Roman"/>
          <w:bCs/>
          <w:sz w:val="15"/>
          <w:szCs w:val="15"/>
        </w:rPr>
        <w:t>Додаток</w:t>
      </w:r>
      <w:r w:rsidRPr="00AC7A3E">
        <w:rPr>
          <w:rFonts w:ascii="Times New Roman" w:eastAsia="Times New Roman" w:hAnsi="Times New Roman" w:cs="Times New Roman"/>
          <w:bCs/>
          <w:sz w:val="15"/>
          <w:szCs w:val="15"/>
        </w:rPr>
        <w:br/>
        <w:t>до наказу «Про затвердження форми Договору про надання послуг</w:t>
      </w:r>
    </w:p>
    <w:p w14:paraId="3E41B797" w14:textId="77777777" w:rsidR="00AC7A3E" w:rsidRPr="00AC7A3E" w:rsidRDefault="00AC7A3E" w:rsidP="00AC7A3E">
      <w:pPr>
        <w:spacing w:after="0" w:line="240" w:lineRule="auto"/>
        <w:rPr>
          <w:rFonts w:ascii="Times New Roman" w:eastAsia="Times New Roman" w:hAnsi="Times New Roman" w:cs="Times New Roman"/>
          <w:bCs/>
          <w:sz w:val="15"/>
          <w:szCs w:val="15"/>
        </w:rPr>
      </w:pPr>
      <w:r w:rsidRPr="00AC7A3E">
        <w:rPr>
          <w:rFonts w:ascii="Times New Roman" w:eastAsia="Times New Roman" w:hAnsi="Times New Roman" w:cs="Times New Roman"/>
          <w:bCs/>
          <w:sz w:val="15"/>
          <w:szCs w:val="15"/>
        </w:rPr>
        <w:t xml:space="preserve">з користування (найму) жилим приміщенням у гуртожитку </w:t>
      </w:r>
    </w:p>
    <w:p w14:paraId="3F12838A" w14:textId="567CD0A6" w:rsidR="00AC7A3E" w:rsidRDefault="00AC7A3E" w:rsidP="00AC7A3E">
      <w:pPr>
        <w:spacing w:after="0" w:line="240" w:lineRule="auto"/>
        <w:rPr>
          <w:rFonts w:ascii="Times New Roman" w:eastAsia="Times New Roman" w:hAnsi="Times New Roman" w:cs="Times New Roman"/>
          <w:bCs/>
          <w:sz w:val="15"/>
          <w:szCs w:val="15"/>
        </w:rPr>
      </w:pPr>
      <w:r w:rsidRPr="00AC7A3E">
        <w:rPr>
          <w:rFonts w:ascii="Times New Roman" w:eastAsia="Times New Roman" w:hAnsi="Times New Roman" w:cs="Times New Roman"/>
          <w:bCs/>
          <w:sz w:val="15"/>
          <w:szCs w:val="15"/>
        </w:rPr>
        <w:t>КПІ ім. Ігоря Сікорського»</w:t>
      </w:r>
    </w:p>
    <w:p w14:paraId="4F9BD77B" w14:textId="77777777" w:rsidR="00AC7A3E" w:rsidRPr="00AC7A3E" w:rsidRDefault="00AC7A3E" w:rsidP="00AC7A3E">
      <w:pPr>
        <w:spacing w:after="0" w:line="240" w:lineRule="auto"/>
        <w:rPr>
          <w:rFonts w:ascii="Times New Roman" w:eastAsia="Times New Roman" w:hAnsi="Times New Roman" w:cs="Times New Roman"/>
          <w:bCs/>
          <w:sz w:val="15"/>
          <w:szCs w:val="15"/>
        </w:rPr>
      </w:pPr>
    </w:p>
    <w:p w14:paraId="2CDDCFC1" w14:textId="7B5676A5" w:rsidR="004F3DD0" w:rsidRPr="0036005A" w:rsidRDefault="00521F97">
      <w:pPr>
        <w:spacing w:after="0" w:line="240" w:lineRule="auto"/>
        <w:jc w:val="center"/>
        <w:rPr>
          <w:rFonts w:ascii="Times New Roman" w:eastAsia="Times New Roman" w:hAnsi="Times New Roman" w:cs="Times New Roman"/>
          <w:sz w:val="15"/>
          <w:szCs w:val="15"/>
        </w:rPr>
      </w:pPr>
      <w:r w:rsidRPr="0036005A">
        <w:rPr>
          <w:rFonts w:ascii="Times New Roman" w:eastAsia="Times New Roman" w:hAnsi="Times New Roman" w:cs="Times New Roman"/>
          <w:b/>
          <w:sz w:val="15"/>
          <w:szCs w:val="15"/>
        </w:rPr>
        <w:t>Договір №</w:t>
      </w:r>
      <w:r w:rsidRPr="0036005A">
        <w:rPr>
          <w:rFonts w:ascii="Times New Roman" w:eastAsia="Times New Roman" w:hAnsi="Times New Roman" w:cs="Times New Roman"/>
          <w:sz w:val="15"/>
          <w:szCs w:val="15"/>
        </w:rPr>
        <w:t>___________</w:t>
      </w:r>
    </w:p>
    <w:p w14:paraId="1A1214C1" w14:textId="3C2B2A66" w:rsidR="00A73F83" w:rsidRPr="0036005A" w:rsidRDefault="00521F97" w:rsidP="00A73F83">
      <w:pPr>
        <w:shd w:val="clear" w:color="auto" w:fill="FFFFFF"/>
        <w:tabs>
          <w:tab w:val="left" w:pos="0"/>
          <w:tab w:val="left" w:pos="900"/>
          <w:tab w:val="left" w:pos="1080"/>
        </w:tabs>
        <w:spacing w:after="0" w:line="240" w:lineRule="auto"/>
        <w:ind w:right="-28"/>
        <w:jc w:val="center"/>
        <w:rPr>
          <w:rFonts w:ascii="Times New Roman" w:eastAsia="Times New Roman" w:hAnsi="Times New Roman" w:cs="Times New Roman"/>
          <w:sz w:val="15"/>
          <w:szCs w:val="15"/>
        </w:rPr>
      </w:pPr>
      <w:bookmarkStart w:id="1" w:name="_heading=h.gjdgxs" w:colFirst="0" w:colLast="0"/>
      <w:bookmarkEnd w:id="1"/>
      <w:r w:rsidRPr="0036005A">
        <w:rPr>
          <w:rFonts w:ascii="Times New Roman" w:eastAsia="Times New Roman" w:hAnsi="Times New Roman" w:cs="Times New Roman"/>
          <w:b/>
          <w:sz w:val="15"/>
          <w:szCs w:val="15"/>
        </w:rPr>
        <w:t xml:space="preserve"> </w:t>
      </w:r>
      <w:bookmarkStart w:id="2" w:name="_Hlk198807027"/>
      <w:r w:rsidRPr="0036005A">
        <w:rPr>
          <w:rFonts w:ascii="Times New Roman" w:eastAsia="Times New Roman" w:hAnsi="Times New Roman" w:cs="Times New Roman"/>
          <w:b/>
          <w:sz w:val="15"/>
          <w:szCs w:val="15"/>
        </w:rPr>
        <w:t>про надання послуг з користування (найму) жилим приміщенням у гуртожитку КПІ ім. Ігоря Сікорського</w:t>
      </w:r>
      <w:r w:rsidRPr="0036005A">
        <w:rPr>
          <w:rFonts w:ascii="Times New Roman" w:eastAsia="Times New Roman" w:hAnsi="Times New Roman" w:cs="Times New Roman"/>
          <w:sz w:val="15"/>
          <w:szCs w:val="15"/>
        </w:rPr>
        <w:t xml:space="preserve"> </w:t>
      </w:r>
      <w:bookmarkEnd w:id="2"/>
    </w:p>
    <w:p w14:paraId="63B72469" w14:textId="77777777" w:rsidR="00255AD2" w:rsidRPr="0036005A" w:rsidRDefault="00255AD2" w:rsidP="00A73F83">
      <w:pPr>
        <w:shd w:val="clear" w:color="auto" w:fill="FFFFFF"/>
        <w:tabs>
          <w:tab w:val="left" w:pos="0"/>
          <w:tab w:val="left" w:pos="900"/>
          <w:tab w:val="left" w:pos="1080"/>
        </w:tabs>
        <w:spacing w:after="0" w:line="240" w:lineRule="auto"/>
        <w:ind w:right="-28"/>
        <w:jc w:val="center"/>
        <w:rPr>
          <w:rFonts w:ascii="Times New Roman" w:eastAsia="Times New Roman" w:hAnsi="Times New Roman" w:cs="Times New Roman"/>
          <w:bCs/>
          <w:sz w:val="15"/>
          <w:szCs w:val="15"/>
        </w:rPr>
      </w:pPr>
    </w:p>
    <w:p w14:paraId="65F13115" w14:textId="77777777" w:rsidR="004F3DD0" w:rsidRPr="0036005A" w:rsidRDefault="00521F97">
      <w:pPr>
        <w:shd w:val="clear" w:color="auto" w:fill="FFFFFF"/>
        <w:tabs>
          <w:tab w:val="left" w:pos="0"/>
          <w:tab w:val="left" w:pos="1260"/>
        </w:tabs>
        <w:spacing w:after="0" w:line="240" w:lineRule="auto"/>
        <w:ind w:right="-28"/>
        <w:rPr>
          <w:rFonts w:ascii="Times New Roman" w:eastAsia="Times New Roman" w:hAnsi="Times New Roman" w:cs="Times New Roman"/>
          <w:sz w:val="15"/>
          <w:szCs w:val="15"/>
        </w:rPr>
      </w:pPr>
      <w:r w:rsidRPr="0036005A">
        <w:rPr>
          <w:rFonts w:ascii="Times New Roman" w:eastAsia="Times New Roman" w:hAnsi="Times New Roman" w:cs="Times New Roman"/>
          <w:b/>
          <w:sz w:val="15"/>
          <w:szCs w:val="15"/>
        </w:rPr>
        <w:t xml:space="preserve">м. Київ                                                </w:t>
      </w:r>
      <w:r w:rsidR="00A73F83" w:rsidRPr="0036005A">
        <w:rPr>
          <w:rFonts w:ascii="Times New Roman" w:eastAsia="Times New Roman" w:hAnsi="Times New Roman" w:cs="Times New Roman"/>
          <w:b/>
          <w:sz w:val="15"/>
          <w:szCs w:val="15"/>
        </w:rPr>
        <w:t xml:space="preserve">          </w:t>
      </w:r>
      <w:r w:rsidRPr="0036005A">
        <w:rPr>
          <w:rFonts w:ascii="Times New Roman" w:eastAsia="Times New Roman" w:hAnsi="Times New Roman" w:cs="Times New Roman"/>
          <w:b/>
          <w:sz w:val="15"/>
          <w:szCs w:val="15"/>
        </w:rPr>
        <w:t xml:space="preserve">  </w:t>
      </w:r>
      <w:r w:rsidR="00A73F83" w:rsidRPr="0036005A">
        <w:rPr>
          <w:rFonts w:ascii="Times New Roman" w:eastAsia="Times New Roman" w:hAnsi="Times New Roman" w:cs="Times New Roman"/>
          <w:b/>
          <w:sz w:val="15"/>
          <w:szCs w:val="15"/>
        </w:rPr>
        <w:t xml:space="preserve"> </w:t>
      </w:r>
      <w:r w:rsidRPr="0036005A">
        <w:rPr>
          <w:rFonts w:ascii="Times New Roman" w:eastAsia="Times New Roman" w:hAnsi="Times New Roman" w:cs="Times New Roman"/>
          <w:b/>
          <w:sz w:val="15"/>
          <w:szCs w:val="15"/>
        </w:rPr>
        <w:t xml:space="preserve">   </w:t>
      </w:r>
      <w:r w:rsidRPr="0036005A">
        <w:rPr>
          <w:rFonts w:ascii="Times New Roman" w:eastAsia="Times New Roman" w:hAnsi="Times New Roman" w:cs="Times New Roman"/>
          <w:sz w:val="15"/>
          <w:szCs w:val="15"/>
        </w:rPr>
        <w:t>«</w:t>
      </w:r>
      <w:r w:rsidRPr="0036005A">
        <w:rPr>
          <w:rFonts w:ascii="Times New Roman" w:eastAsia="Times New Roman" w:hAnsi="Times New Roman" w:cs="Times New Roman"/>
          <w:b/>
          <w:sz w:val="15"/>
          <w:szCs w:val="15"/>
        </w:rPr>
        <w:t>___</w:t>
      </w:r>
      <w:r w:rsidRPr="0036005A">
        <w:rPr>
          <w:rFonts w:ascii="Times New Roman" w:eastAsia="Times New Roman" w:hAnsi="Times New Roman" w:cs="Times New Roman"/>
          <w:sz w:val="15"/>
          <w:szCs w:val="15"/>
        </w:rPr>
        <w:t xml:space="preserve">» </w:t>
      </w:r>
      <w:r w:rsidRPr="0036005A">
        <w:rPr>
          <w:rFonts w:ascii="Times New Roman" w:eastAsia="Times New Roman" w:hAnsi="Times New Roman" w:cs="Times New Roman"/>
          <w:b/>
          <w:sz w:val="15"/>
          <w:szCs w:val="15"/>
        </w:rPr>
        <w:t>________ 202</w:t>
      </w:r>
      <w:r w:rsidR="00A73F83" w:rsidRPr="0036005A">
        <w:rPr>
          <w:rFonts w:ascii="Times New Roman" w:eastAsia="Times New Roman" w:hAnsi="Times New Roman" w:cs="Times New Roman"/>
          <w:b/>
          <w:sz w:val="15"/>
          <w:szCs w:val="15"/>
        </w:rPr>
        <w:t xml:space="preserve">__ </w:t>
      </w:r>
      <w:r w:rsidRPr="0036005A">
        <w:rPr>
          <w:rFonts w:ascii="Times New Roman" w:eastAsia="Times New Roman" w:hAnsi="Times New Roman" w:cs="Times New Roman"/>
          <w:b/>
          <w:sz w:val="15"/>
          <w:szCs w:val="15"/>
        </w:rPr>
        <w:t>року</w:t>
      </w:r>
    </w:p>
    <w:p w14:paraId="70F4E6C4" w14:textId="77777777" w:rsidR="004F3DD0" w:rsidRPr="0036005A" w:rsidRDefault="00521F97">
      <w:pPr>
        <w:shd w:val="clear" w:color="auto" w:fill="FFFFFF"/>
        <w:tabs>
          <w:tab w:val="left" w:pos="0"/>
          <w:tab w:val="left" w:pos="1260"/>
        </w:tabs>
        <w:spacing w:after="0" w:line="240" w:lineRule="auto"/>
        <w:ind w:right="-28"/>
        <w:rPr>
          <w:rFonts w:ascii="Times New Roman" w:eastAsia="Times New Roman" w:hAnsi="Times New Roman" w:cs="Times New Roman"/>
          <w:sz w:val="15"/>
          <w:szCs w:val="15"/>
        </w:rPr>
      </w:pPr>
      <w:r w:rsidRPr="0036005A">
        <w:rPr>
          <w:rFonts w:ascii="Times New Roman" w:eastAsia="Times New Roman" w:hAnsi="Times New Roman" w:cs="Times New Roman"/>
          <w:b/>
          <w:sz w:val="15"/>
          <w:szCs w:val="15"/>
        </w:rPr>
        <w:t xml:space="preserve">                                                                      </w:t>
      </w:r>
    </w:p>
    <w:p w14:paraId="5274A41C" w14:textId="2486E11D" w:rsidR="00774BC0" w:rsidRPr="0036005A" w:rsidRDefault="00521F97" w:rsidP="001425A7">
      <w:pPr>
        <w:shd w:val="clear" w:color="auto" w:fill="FFFFFF"/>
        <w:tabs>
          <w:tab w:val="left" w:pos="0"/>
          <w:tab w:val="left" w:pos="1260"/>
        </w:tabs>
        <w:spacing w:after="0" w:line="240" w:lineRule="auto"/>
        <w:ind w:right="-28"/>
        <w:jc w:val="both"/>
        <w:rPr>
          <w:rFonts w:ascii="Times New Roman" w:eastAsia="Times New Roman" w:hAnsi="Times New Roman" w:cs="Times New Roman"/>
          <w:sz w:val="15"/>
          <w:szCs w:val="15"/>
        </w:rPr>
      </w:pPr>
      <w:bookmarkStart w:id="3" w:name="_heading=h.30j0zll" w:colFirst="0" w:colLast="0"/>
      <w:bookmarkStart w:id="4" w:name="_Hlk198735239"/>
      <w:bookmarkEnd w:id="3"/>
      <w:r w:rsidRPr="0036005A">
        <w:rPr>
          <w:rFonts w:ascii="Times New Roman" w:eastAsia="Times New Roman" w:hAnsi="Times New Roman" w:cs="Times New Roman"/>
          <w:b/>
          <w:sz w:val="15"/>
          <w:szCs w:val="15"/>
        </w:rPr>
        <w:t>Національний технічний університет України «Київський політехнічний інститут імені Ігоря Сікорського»</w:t>
      </w:r>
      <w:bookmarkEnd w:id="4"/>
      <w:r w:rsidRPr="0036005A">
        <w:rPr>
          <w:rFonts w:ascii="Times New Roman" w:eastAsia="Times New Roman" w:hAnsi="Times New Roman" w:cs="Times New Roman"/>
          <w:sz w:val="15"/>
          <w:szCs w:val="15"/>
        </w:rPr>
        <w:t xml:space="preserve">, в особі </w:t>
      </w:r>
      <w:r w:rsidR="001D218B" w:rsidRPr="0036005A">
        <w:rPr>
          <w:rFonts w:ascii="Times New Roman" w:eastAsia="Times New Roman" w:hAnsi="Times New Roman" w:cs="Times New Roman"/>
          <w:sz w:val="15"/>
          <w:szCs w:val="15"/>
        </w:rPr>
        <w:t>____________________________</w:t>
      </w:r>
    </w:p>
    <w:p w14:paraId="7E45DBDE" w14:textId="674AF1E3" w:rsidR="00460461" w:rsidRPr="0036005A" w:rsidRDefault="00774BC0" w:rsidP="001425A7">
      <w:pPr>
        <w:shd w:val="clear" w:color="auto" w:fill="FFFFFF"/>
        <w:tabs>
          <w:tab w:val="left" w:pos="0"/>
          <w:tab w:val="left" w:pos="126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__________________________________________________________________</w:t>
      </w:r>
      <w:r w:rsidR="00521F97" w:rsidRPr="0036005A">
        <w:rPr>
          <w:rFonts w:ascii="Times New Roman" w:eastAsia="Times New Roman" w:hAnsi="Times New Roman" w:cs="Times New Roman"/>
          <w:sz w:val="15"/>
          <w:szCs w:val="15"/>
        </w:rPr>
        <w:t xml:space="preserve">, який діє на підставі </w:t>
      </w:r>
      <w:r w:rsidR="001D218B" w:rsidRPr="0036005A">
        <w:rPr>
          <w:rFonts w:ascii="Times New Roman" w:eastAsia="Times New Roman" w:hAnsi="Times New Roman" w:cs="Times New Roman"/>
          <w:sz w:val="15"/>
          <w:szCs w:val="15"/>
        </w:rPr>
        <w:t>______________________________</w:t>
      </w:r>
      <w:r w:rsidR="00521F97" w:rsidRPr="0036005A">
        <w:rPr>
          <w:rFonts w:ascii="Times New Roman" w:eastAsia="Times New Roman" w:hAnsi="Times New Roman" w:cs="Times New Roman"/>
          <w:sz w:val="15"/>
          <w:szCs w:val="15"/>
        </w:rPr>
        <w:t xml:space="preserve"> (далі – Університет), та </w:t>
      </w:r>
    </w:p>
    <w:p w14:paraId="773FD10F" w14:textId="77777777" w:rsidR="00205C23" w:rsidRPr="0036005A" w:rsidRDefault="00205C23">
      <w:pPr>
        <w:shd w:val="clear" w:color="auto" w:fill="FFFFFF"/>
        <w:tabs>
          <w:tab w:val="left" w:pos="0"/>
          <w:tab w:val="left" w:pos="900"/>
          <w:tab w:val="left" w:pos="1080"/>
        </w:tabs>
        <w:spacing w:after="0" w:line="240" w:lineRule="auto"/>
        <w:ind w:right="-28"/>
        <w:rPr>
          <w:rFonts w:ascii="Times New Roman" w:eastAsia="Times New Roman" w:hAnsi="Times New Roman" w:cs="Times New Roman"/>
          <w:sz w:val="15"/>
          <w:szCs w:val="15"/>
        </w:rPr>
      </w:pPr>
    </w:p>
    <w:p w14:paraId="664418F2" w14:textId="50E630A4" w:rsidR="004F3DD0" w:rsidRPr="0036005A" w:rsidRDefault="00521F97" w:rsidP="005D5D50">
      <w:pPr>
        <w:shd w:val="clear" w:color="auto" w:fill="FFFFFF"/>
        <w:tabs>
          <w:tab w:val="left" w:pos="0"/>
          <w:tab w:val="left" w:pos="900"/>
          <w:tab w:val="left" w:pos="1080"/>
        </w:tabs>
        <w:spacing w:after="0" w:line="240" w:lineRule="auto"/>
        <w:ind w:right="-28"/>
        <w:jc w:val="center"/>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________________________________________________</w:t>
      </w:r>
      <w:r w:rsidR="00774BC0" w:rsidRPr="0036005A">
        <w:rPr>
          <w:rFonts w:ascii="Times New Roman" w:eastAsia="Times New Roman" w:hAnsi="Times New Roman" w:cs="Times New Roman"/>
          <w:sz w:val="15"/>
          <w:szCs w:val="15"/>
        </w:rPr>
        <w:t>____</w:t>
      </w:r>
      <w:r w:rsidRPr="0036005A">
        <w:rPr>
          <w:rFonts w:ascii="Times New Roman" w:eastAsia="Times New Roman" w:hAnsi="Times New Roman" w:cs="Times New Roman"/>
          <w:sz w:val="15"/>
          <w:szCs w:val="15"/>
        </w:rPr>
        <w:t>_______________</w:t>
      </w:r>
    </w:p>
    <w:p w14:paraId="5D7DD65A" w14:textId="77777777" w:rsidR="004F3DD0" w:rsidRPr="0036005A" w:rsidRDefault="00D77E33">
      <w:pPr>
        <w:shd w:val="clear" w:color="auto" w:fill="FFFFFF"/>
        <w:tabs>
          <w:tab w:val="left" w:pos="0"/>
        </w:tabs>
        <w:spacing w:after="0" w:line="240" w:lineRule="auto"/>
        <w:ind w:right="-28"/>
        <w:jc w:val="center"/>
        <w:rPr>
          <w:rFonts w:ascii="Times New Roman" w:eastAsia="Times New Roman" w:hAnsi="Times New Roman" w:cs="Times New Roman"/>
          <w:sz w:val="12"/>
          <w:szCs w:val="12"/>
        </w:rPr>
      </w:pPr>
      <w:r w:rsidRPr="0036005A">
        <w:rPr>
          <w:rFonts w:ascii="Times New Roman" w:eastAsia="Times New Roman" w:hAnsi="Times New Roman" w:cs="Times New Roman"/>
          <w:i/>
          <w:sz w:val="12"/>
          <w:szCs w:val="12"/>
        </w:rPr>
        <w:t>(прізвище, ім’я та по батькові)</w:t>
      </w:r>
    </w:p>
    <w:p w14:paraId="3F951DC0" w14:textId="71722571" w:rsidR="004F3DD0" w:rsidRPr="0036005A" w:rsidRDefault="00521F97" w:rsidP="005D5D50">
      <w:pPr>
        <w:shd w:val="clear" w:color="auto" w:fill="FFFFFF"/>
        <w:tabs>
          <w:tab w:val="left" w:pos="0"/>
          <w:tab w:val="left" w:pos="900"/>
          <w:tab w:val="left" w:pos="1080"/>
        </w:tabs>
        <w:spacing w:after="0" w:line="240" w:lineRule="auto"/>
        <w:ind w:right="-28"/>
        <w:jc w:val="center"/>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_______________________________________________</w:t>
      </w:r>
      <w:r w:rsidR="00774BC0" w:rsidRPr="0036005A">
        <w:rPr>
          <w:rFonts w:ascii="Times New Roman" w:eastAsia="Times New Roman" w:hAnsi="Times New Roman" w:cs="Times New Roman"/>
          <w:sz w:val="15"/>
          <w:szCs w:val="15"/>
        </w:rPr>
        <w:t>____</w:t>
      </w:r>
      <w:r w:rsidRPr="0036005A">
        <w:rPr>
          <w:rFonts w:ascii="Times New Roman" w:eastAsia="Times New Roman" w:hAnsi="Times New Roman" w:cs="Times New Roman"/>
          <w:sz w:val="15"/>
          <w:szCs w:val="15"/>
        </w:rPr>
        <w:t>________________</w:t>
      </w:r>
    </w:p>
    <w:p w14:paraId="56A32D89" w14:textId="412E859B" w:rsidR="004F3DD0" w:rsidRPr="0036005A" w:rsidRDefault="00D77E33">
      <w:pPr>
        <w:shd w:val="clear" w:color="auto" w:fill="FFFFFF"/>
        <w:tabs>
          <w:tab w:val="left" w:pos="0"/>
          <w:tab w:val="left" w:pos="900"/>
          <w:tab w:val="left" w:pos="1080"/>
        </w:tabs>
        <w:spacing w:after="0" w:line="240" w:lineRule="auto"/>
        <w:ind w:right="-28"/>
        <w:jc w:val="center"/>
        <w:rPr>
          <w:rFonts w:ascii="Times New Roman" w:eastAsia="Times New Roman" w:hAnsi="Times New Roman" w:cs="Times New Roman"/>
          <w:sz w:val="12"/>
          <w:szCs w:val="12"/>
        </w:rPr>
      </w:pPr>
      <w:r w:rsidRPr="0036005A">
        <w:rPr>
          <w:rFonts w:ascii="Times New Roman" w:eastAsia="Times New Roman" w:hAnsi="Times New Roman" w:cs="Times New Roman"/>
          <w:i/>
          <w:sz w:val="12"/>
          <w:szCs w:val="12"/>
        </w:rPr>
        <w:t>(факультет /</w:t>
      </w:r>
      <w:r w:rsidR="00A73F83" w:rsidRPr="0036005A">
        <w:rPr>
          <w:rFonts w:ascii="Times New Roman" w:eastAsia="Times New Roman" w:hAnsi="Times New Roman" w:cs="Times New Roman"/>
          <w:i/>
          <w:sz w:val="12"/>
          <w:szCs w:val="12"/>
        </w:rPr>
        <w:t xml:space="preserve"> </w:t>
      </w:r>
      <w:r w:rsidR="00962881" w:rsidRPr="0036005A">
        <w:rPr>
          <w:rFonts w:ascii="Times New Roman" w:eastAsia="Times New Roman" w:hAnsi="Times New Roman" w:cs="Times New Roman"/>
          <w:i/>
          <w:sz w:val="12"/>
          <w:szCs w:val="12"/>
        </w:rPr>
        <w:t xml:space="preserve">навчально-науковий </w:t>
      </w:r>
      <w:r w:rsidRPr="0036005A">
        <w:rPr>
          <w:rFonts w:ascii="Times New Roman" w:eastAsia="Times New Roman" w:hAnsi="Times New Roman" w:cs="Times New Roman"/>
          <w:i/>
          <w:sz w:val="12"/>
          <w:szCs w:val="12"/>
        </w:rPr>
        <w:t>інститут, група, курс)</w:t>
      </w:r>
    </w:p>
    <w:p w14:paraId="4D16B1FE" w14:textId="7DB7A26E" w:rsidR="00460461" w:rsidRPr="0036005A" w:rsidRDefault="00521F97" w:rsidP="00517385">
      <w:pPr>
        <w:shd w:val="clear" w:color="auto" w:fill="FFFFFF"/>
        <w:tabs>
          <w:tab w:val="left" w:pos="0"/>
          <w:tab w:val="left" w:pos="900"/>
          <w:tab w:val="left" w:pos="108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xml:space="preserve">(далі – </w:t>
      </w:r>
      <w:r w:rsidR="00676FC9" w:rsidRPr="0036005A">
        <w:rPr>
          <w:rFonts w:ascii="Times New Roman" w:eastAsia="Times New Roman" w:hAnsi="Times New Roman" w:cs="Times New Roman"/>
          <w:sz w:val="15"/>
          <w:szCs w:val="15"/>
        </w:rPr>
        <w:t>Мешканець</w:t>
      </w:r>
      <w:r w:rsidRPr="0036005A">
        <w:rPr>
          <w:rFonts w:ascii="Times New Roman" w:eastAsia="Times New Roman" w:hAnsi="Times New Roman" w:cs="Times New Roman"/>
          <w:sz w:val="15"/>
          <w:szCs w:val="15"/>
        </w:rPr>
        <w:t xml:space="preserve">), в подальшому разом іменовані як Сторони, </w:t>
      </w:r>
      <w:r w:rsidR="00A73F83" w:rsidRPr="0036005A">
        <w:rPr>
          <w:rFonts w:ascii="Times New Roman" w:eastAsia="Times New Roman" w:hAnsi="Times New Roman" w:cs="Times New Roman"/>
          <w:sz w:val="15"/>
          <w:szCs w:val="15"/>
        </w:rPr>
        <w:t xml:space="preserve">а кожна </w:t>
      </w:r>
      <w:r w:rsidRPr="0036005A">
        <w:rPr>
          <w:rFonts w:ascii="Times New Roman" w:eastAsia="Times New Roman" w:hAnsi="Times New Roman" w:cs="Times New Roman"/>
          <w:sz w:val="15"/>
          <w:szCs w:val="15"/>
        </w:rPr>
        <w:t xml:space="preserve">окремо – Сторона, </w:t>
      </w:r>
      <w:r w:rsidR="0016337C" w:rsidRPr="0036005A">
        <w:rPr>
          <w:rFonts w:ascii="Times New Roman" w:eastAsia="Times New Roman" w:hAnsi="Times New Roman" w:cs="Times New Roman"/>
          <w:sz w:val="15"/>
          <w:szCs w:val="15"/>
        </w:rPr>
        <w:t>керуючись п</w:t>
      </w:r>
      <w:r w:rsidR="00517385" w:rsidRPr="0036005A">
        <w:rPr>
          <w:rFonts w:ascii="Times New Roman" w:eastAsia="Times New Roman" w:hAnsi="Times New Roman" w:cs="Times New Roman"/>
          <w:sz w:val="15"/>
          <w:szCs w:val="15"/>
        </w:rPr>
        <w:t>ідпунктами 2,3,4 п</w:t>
      </w:r>
      <w:r w:rsidR="00360058" w:rsidRPr="0036005A">
        <w:rPr>
          <w:rFonts w:ascii="Times New Roman" w:eastAsia="Times New Roman" w:hAnsi="Times New Roman" w:cs="Times New Roman"/>
          <w:sz w:val="15"/>
          <w:szCs w:val="15"/>
        </w:rPr>
        <w:t xml:space="preserve">ункту </w:t>
      </w:r>
      <w:r w:rsidR="00517385" w:rsidRPr="0036005A">
        <w:rPr>
          <w:rFonts w:ascii="Times New Roman" w:eastAsia="Times New Roman" w:hAnsi="Times New Roman" w:cs="Times New Roman"/>
          <w:sz w:val="15"/>
          <w:szCs w:val="15"/>
        </w:rPr>
        <w:t xml:space="preserve">7 Переліку платних послуг, які можуть надаватися закладами освіти,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27.08.2010 № 796, </w:t>
      </w:r>
      <w:r w:rsidRPr="0036005A">
        <w:rPr>
          <w:rFonts w:ascii="Times New Roman" w:eastAsia="Times New Roman" w:hAnsi="Times New Roman" w:cs="Times New Roman"/>
          <w:sz w:val="15"/>
          <w:szCs w:val="15"/>
        </w:rPr>
        <w:t>уклали цей Договір про наступне.</w:t>
      </w:r>
    </w:p>
    <w:p w14:paraId="7AB73337" w14:textId="77777777" w:rsidR="004F3DD0" w:rsidRPr="0036005A" w:rsidRDefault="0098188E">
      <w:pPr>
        <w:shd w:val="clear" w:color="auto" w:fill="FFFFFF"/>
        <w:tabs>
          <w:tab w:val="left" w:pos="0"/>
          <w:tab w:val="left" w:pos="900"/>
          <w:tab w:val="left" w:pos="1080"/>
        </w:tabs>
        <w:spacing w:after="0" w:line="240" w:lineRule="auto"/>
        <w:ind w:right="-28"/>
        <w:jc w:val="center"/>
        <w:rPr>
          <w:rFonts w:ascii="Times New Roman" w:eastAsia="Times New Roman" w:hAnsi="Times New Roman" w:cs="Times New Roman"/>
          <w:sz w:val="15"/>
          <w:szCs w:val="15"/>
        </w:rPr>
      </w:pPr>
      <w:r w:rsidRPr="0036005A">
        <w:rPr>
          <w:rFonts w:ascii="Times New Roman" w:eastAsia="Times New Roman" w:hAnsi="Times New Roman" w:cs="Times New Roman"/>
          <w:b/>
          <w:sz w:val="15"/>
          <w:szCs w:val="15"/>
        </w:rPr>
        <w:t>1. ПРЕДМЕТ ДОГОВОРУ</w:t>
      </w:r>
    </w:p>
    <w:p w14:paraId="6134ABEE" w14:textId="283571C3" w:rsidR="004F3DD0" w:rsidRPr="0036005A" w:rsidRDefault="00521F97">
      <w:pPr>
        <w:numPr>
          <w:ilvl w:val="1"/>
          <w:numId w:val="2"/>
        </w:numPr>
        <w:shd w:val="clear" w:color="auto" w:fill="FFFFFF"/>
        <w:tabs>
          <w:tab w:val="left" w:pos="0"/>
          <w:tab w:val="left" w:pos="540"/>
          <w:tab w:val="left" w:pos="90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xml:space="preserve">1.1. </w:t>
      </w:r>
      <w:r w:rsidR="00774BC0" w:rsidRPr="0036005A">
        <w:rPr>
          <w:rFonts w:ascii="Times New Roman" w:eastAsia="Times New Roman" w:hAnsi="Times New Roman" w:cs="Times New Roman"/>
          <w:sz w:val="15"/>
          <w:szCs w:val="15"/>
        </w:rPr>
        <w:t xml:space="preserve">За цим Договором </w:t>
      </w:r>
      <w:r w:rsidR="00CB44BD" w:rsidRPr="0036005A">
        <w:rPr>
          <w:rFonts w:ascii="Times New Roman" w:eastAsia="Times New Roman" w:hAnsi="Times New Roman" w:cs="Times New Roman"/>
          <w:sz w:val="15"/>
          <w:szCs w:val="15"/>
        </w:rPr>
        <w:t>Університет</w:t>
      </w:r>
      <w:r w:rsidRPr="0036005A">
        <w:rPr>
          <w:rFonts w:ascii="Times New Roman" w:eastAsia="Times New Roman" w:hAnsi="Times New Roman" w:cs="Times New Roman"/>
          <w:sz w:val="15"/>
          <w:szCs w:val="15"/>
        </w:rPr>
        <w:t xml:space="preserve"> </w:t>
      </w:r>
      <w:r w:rsidR="00774BC0" w:rsidRPr="0036005A">
        <w:rPr>
          <w:rFonts w:ascii="Times New Roman" w:eastAsia="Times New Roman" w:hAnsi="Times New Roman" w:cs="Times New Roman"/>
          <w:sz w:val="15"/>
          <w:szCs w:val="15"/>
        </w:rPr>
        <w:t xml:space="preserve">зобов’язується надавати </w:t>
      </w:r>
      <w:r w:rsidRPr="0036005A">
        <w:rPr>
          <w:rFonts w:ascii="Times New Roman" w:eastAsia="Times New Roman" w:hAnsi="Times New Roman" w:cs="Times New Roman"/>
          <w:sz w:val="15"/>
          <w:szCs w:val="15"/>
        </w:rPr>
        <w:t>послуг</w:t>
      </w:r>
      <w:r w:rsidR="00774BC0" w:rsidRPr="0036005A">
        <w:rPr>
          <w:rFonts w:ascii="Times New Roman" w:eastAsia="Times New Roman" w:hAnsi="Times New Roman" w:cs="Times New Roman"/>
          <w:sz w:val="15"/>
          <w:szCs w:val="15"/>
        </w:rPr>
        <w:t>и</w:t>
      </w:r>
      <w:r w:rsidRPr="0036005A">
        <w:rPr>
          <w:rFonts w:ascii="Times New Roman" w:eastAsia="Times New Roman" w:hAnsi="Times New Roman" w:cs="Times New Roman"/>
          <w:sz w:val="15"/>
          <w:szCs w:val="15"/>
        </w:rPr>
        <w:t xml:space="preserve"> з проживання (користування ліжко-місцем) </w:t>
      </w:r>
      <w:r w:rsidR="00CB44BD" w:rsidRPr="0036005A">
        <w:rPr>
          <w:rFonts w:ascii="Times New Roman" w:eastAsia="Times New Roman" w:hAnsi="Times New Roman" w:cs="Times New Roman"/>
          <w:sz w:val="15"/>
          <w:szCs w:val="15"/>
        </w:rPr>
        <w:t xml:space="preserve">Мешканцю </w:t>
      </w:r>
      <w:r w:rsidR="00001199" w:rsidRPr="0036005A">
        <w:rPr>
          <w:rFonts w:ascii="Times New Roman" w:eastAsia="Times New Roman" w:hAnsi="Times New Roman" w:cs="Times New Roman"/>
          <w:sz w:val="15"/>
          <w:szCs w:val="15"/>
        </w:rPr>
        <w:t>у кімнаті №</w:t>
      </w:r>
      <w:r w:rsidR="003F1803" w:rsidRPr="0036005A">
        <w:rPr>
          <w:rFonts w:ascii="Times New Roman" w:eastAsia="Times New Roman" w:hAnsi="Times New Roman" w:cs="Times New Roman"/>
          <w:sz w:val="15"/>
          <w:szCs w:val="15"/>
        </w:rPr>
        <w:t>____</w:t>
      </w:r>
      <w:r w:rsidR="00001199" w:rsidRPr="0036005A">
        <w:rPr>
          <w:rFonts w:ascii="Times New Roman" w:eastAsia="Times New Roman" w:hAnsi="Times New Roman" w:cs="Times New Roman"/>
          <w:sz w:val="15"/>
          <w:szCs w:val="15"/>
        </w:rPr>
        <w:t>___</w:t>
      </w:r>
      <w:r w:rsidRPr="0036005A">
        <w:rPr>
          <w:rFonts w:ascii="Times New Roman" w:eastAsia="Times New Roman" w:hAnsi="Times New Roman" w:cs="Times New Roman"/>
          <w:sz w:val="15"/>
          <w:szCs w:val="15"/>
        </w:rPr>
        <w:t xml:space="preserve"> гуртожитку № ___</w:t>
      </w:r>
      <w:r w:rsidR="00255AD2" w:rsidRPr="0036005A">
        <w:rPr>
          <w:rFonts w:ascii="Times New Roman" w:eastAsia="Times New Roman" w:hAnsi="Times New Roman" w:cs="Times New Roman"/>
          <w:sz w:val="15"/>
          <w:szCs w:val="15"/>
        </w:rPr>
        <w:t>_____</w:t>
      </w:r>
      <w:r w:rsidR="00BE7220" w:rsidRPr="0036005A">
        <w:rPr>
          <w:rFonts w:ascii="Times New Roman" w:eastAsia="Times New Roman" w:hAnsi="Times New Roman" w:cs="Times New Roman"/>
          <w:sz w:val="15"/>
          <w:szCs w:val="15"/>
        </w:rPr>
        <w:t xml:space="preserve"> за </w:t>
      </w:r>
      <w:proofErr w:type="spellStart"/>
      <w:r w:rsidR="00BE7220" w:rsidRPr="0036005A">
        <w:rPr>
          <w:rFonts w:ascii="Times New Roman" w:eastAsia="Times New Roman" w:hAnsi="Times New Roman" w:cs="Times New Roman"/>
          <w:sz w:val="15"/>
          <w:szCs w:val="15"/>
        </w:rPr>
        <w:t>адресою</w:t>
      </w:r>
      <w:proofErr w:type="spellEnd"/>
      <w:r w:rsidR="00BE7220" w:rsidRPr="0036005A">
        <w:rPr>
          <w:rFonts w:ascii="Times New Roman" w:eastAsia="Times New Roman" w:hAnsi="Times New Roman" w:cs="Times New Roman"/>
          <w:sz w:val="15"/>
          <w:szCs w:val="15"/>
        </w:rPr>
        <w:t>: ___________</w:t>
      </w:r>
      <w:r w:rsidR="00255AD2" w:rsidRPr="0036005A">
        <w:rPr>
          <w:rFonts w:ascii="Times New Roman" w:eastAsia="Times New Roman" w:hAnsi="Times New Roman" w:cs="Times New Roman"/>
          <w:sz w:val="15"/>
          <w:szCs w:val="15"/>
        </w:rPr>
        <w:t>________________________</w:t>
      </w:r>
      <w:r w:rsidR="00001199" w:rsidRPr="0036005A">
        <w:rPr>
          <w:rFonts w:ascii="Times New Roman" w:eastAsia="Times New Roman" w:hAnsi="Times New Roman" w:cs="Times New Roman"/>
          <w:sz w:val="15"/>
          <w:szCs w:val="15"/>
        </w:rPr>
        <w:t>,</w:t>
      </w:r>
      <w:r w:rsidRPr="0036005A">
        <w:rPr>
          <w:rFonts w:ascii="Times New Roman" w:eastAsia="Times New Roman" w:hAnsi="Times New Roman" w:cs="Times New Roman"/>
          <w:sz w:val="15"/>
          <w:szCs w:val="15"/>
        </w:rPr>
        <w:t xml:space="preserve"> а </w:t>
      </w:r>
      <w:r w:rsidR="00676FC9" w:rsidRPr="0036005A">
        <w:rPr>
          <w:rFonts w:ascii="Times New Roman" w:eastAsia="Times New Roman" w:hAnsi="Times New Roman" w:cs="Times New Roman"/>
          <w:sz w:val="15"/>
          <w:szCs w:val="15"/>
        </w:rPr>
        <w:t xml:space="preserve">Мешканець </w:t>
      </w:r>
      <w:r w:rsidR="00774BC0" w:rsidRPr="0036005A">
        <w:rPr>
          <w:rFonts w:ascii="Times New Roman" w:eastAsia="Times New Roman" w:hAnsi="Times New Roman" w:cs="Times New Roman"/>
          <w:sz w:val="15"/>
          <w:szCs w:val="15"/>
        </w:rPr>
        <w:t>–</w:t>
      </w:r>
      <w:r w:rsidR="00001199" w:rsidRPr="0036005A">
        <w:rPr>
          <w:rFonts w:ascii="Times New Roman" w:eastAsia="Times New Roman" w:hAnsi="Times New Roman" w:cs="Times New Roman"/>
          <w:sz w:val="15"/>
          <w:szCs w:val="15"/>
        </w:rPr>
        <w:t xml:space="preserve"> оплачувати такі послуги на умовах, визначених Договором, та виконувати інші передбачені ним зобов’язання</w:t>
      </w:r>
      <w:r w:rsidRPr="0036005A">
        <w:rPr>
          <w:rFonts w:ascii="Times New Roman" w:eastAsia="Times New Roman" w:hAnsi="Times New Roman" w:cs="Times New Roman"/>
          <w:sz w:val="15"/>
          <w:szCs w:val="15"/>
        </w:rPr>
        <w:t>.</w:t>
      </w:r>
    </w:p>
    <w:p w14:paraId="6E5E4AFF" w14:textId="0D010B1E" w:rsidR="003F1803" w:rsidRPr="0036005A" w:rsidRDefault="00D77E33" w:rsidP="003F1803">
      <w:pPr>
        <w:pStyle w:val="a9"/>
        <w:numPr>
          <w:ilvl w:val="0"/>
          <w:numId w:val="2"/>
        </w:numPr>
        <w:shd w:val="clear" w:color="auto" w:fill="FFFFFF"/>
        <w:tabs>
          <w:tab w:val="left" w:pos="0"/>
          <w:tab w:val="left" w:pos="540"/>
          <w:tab w:val="left" w:pos="900"/>
        </w:tabs>
        <w:spacing w:after="0" w:line="240" w:lineRule="auto"/>
        <w:ind w:left="0" w:right="-28" w:firstLine="0"/>
        <w:jc w:val="center"/>
        <w:rPr>
          <w:rFonts w:ascii="Times New Roman" w:eastAsia="Times New Roman" w:hAnsi="Times New Roman" w:cs="Times New Roman"/>
          <w:b/>
          <w:bCs/>
          <w:sz w:val="15"/>
          <w:szCs w:val="15"/>
        </w:rPr>
      </w:pPr>
      <w:r w:rsidRPr="0036005A">
        <w:rPr>
          <w:rFonts w:ascii="Times New Roman" w:eastAsia="Times New Roman" w:hAnsi="Times New Roman" w:cs="Times New Roman"/>
          <w:b/>
          <w:bCs/>
          <w:sz w:val="15"/>
          <w:szCs w:val="15"/>
        </w:rPr>
        <w:t>СТРОК ПРОЖИВАННЯ</w:t>
      </w:r>
      <w:r w:rsidR="00F1105C" w:rsidRPr="0036005A">
        <w:rPr>
          <w:rFonts w:ascii="Times New Roman" w:eastAsia="Times New Roman" w:hAnsi="Times New Roman" w:cs="Times New Roman"/>
          <w:b/>
          <w:bCs/>
          <w:sz w:val="15"/>
          <w:szCs w:val="15"/>
        </w:rPr>
        <w:t>.</w:t>
      </w:r>
    </w:p>
    <w:p w14:paraId="7FC2CECA" w14:textId="2559FC8A" w:rsidR="003F1803" w:rsidRPr="0036005A" w:rsidRDefault="003F1803" w:rsidP="003F1803">
      <w:pPr>
        <w:pStyle w:val="a9"/>
        <w:shd w:val="clear" w:color="auto" w:fill="FFFFFF"/>
        <w:tabs>
          <w:tab w:val="left" w:pos="0"/>
          <w:tab w:val="left" w:pos="540"/>
          <w:tab w:val="left" w:pos="900"/>
        </w:tabs>
        <w:spacing w:after="0" w:line="240" w:lineRule="auto"/>
        <w:ind w:left="0" w:right="-28"/>
        <w:jc w:val="center"/>
        <w:rPr>
          <w:rFonts w:ascii="Times New Roman" w:eastAsia="Times New Roman" w:hAnsi="Times New Roman" w:cs="Times New Roman"/>
          <w:b/>
          <w:bCs/>
          <w:sz w:val="15"/>
          <w:szCs w:val="15"/>
        </w:rPr>
      </w:pPr>
      <w:r w:rsidRPr="0036005A">
        <w:rPr>
          <w:rFonts w:ascii="Times New Roman" w:hAnsi="Times New Roman" w:cs="Times New Roman"/>
          <w:b/>
          <w:bCs/>
          <w:sz w:val="15"/>
          <w:szCs w:val="15"/>
        </w:rPr>
        <w:t>ПЕРЕЛІК МАЙНА ТА ЙОГО СТАН</w:t>
      </w:r>
    </w:p>
    <w:p w14:paraId="6B750821" w14:textId="3E613358" w:rsidR="00F1105C" w:rsidRPr="0036005A" w:rsidRDefault="00F1105C" w:rsidP="00F1105C">
      <w:pPr>
        <w:shd w:val="clear" w:color="auto" w:fill="FFFFFF"/>
        <w:tabs>
          <w:tab w:val="left" w:pos="0"/>
          <w:tab w:val="left" w:pos="540"/>
          <w:tab w:val="left" w:pos="90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2.1. Початком проживання Мешканця за цим Договором є дата підписання (укладення) Сторонами</w:t>
      </w:r>
      <w:r w:rsidR="00DA3363" w:rsidRPr="0036005A">
        <w:rPr>
          <w:rFonts w:ascii="Times New Roman" w:eastAsia="Times New Roman" w:hAnsi="Times New Roman" w:cs="Times New Roman"/>
          <w:sz w:val="15"/>
          <w:szCs w:val="15"/>
        </w:rPr>
        <w:t xml:space="preserve"> цього Договору</w:t>
      </w:r>
      <w:r w:rsidRPr="0036005A">
        <w:rPr>
          <w:rFonts w:ascii="Times New Roman" w:eastAsia="Times New Roman" w:hAnsi="Times New Roman" w:cs="Times New Roman"/>
          <w:sz w:val="15"/>
          <w:szCs w:val="15"/>
        </w:rPr>
        <w:t>.</w:t>
      </w:r>
      <w:r w:rsidR="00051BA7" w:rsidRPr="0036005A">
        <w:rPr>
          <w:rFonts w:ascii="Times New Roman" w:eastAsia="Times New Roman" w:hAnsi="Times New Roman" w:cs="Times New Roman"/>
          <w:sz w:val="15"/>
          <w:szCs w:val="15"/>
        </w:rPr>
        <w:t xml:space="preserve"> </w:t>
      </w:r>
    </w:p>
    <w:p w14:paraId="3D7BBB65" w14:textId="4E24B10B" w:rsidR="00BA78F5" w:rsidRPr="0036005A" w:rsidRDefault="00F1105C" w:rsidP="00F1105C">
      <w:pPr>
        <w:shd w:val="clear" w:color="auto" w:fill="FFFFFF"/>
        <w:tabs>
          <w:tab w:val="left" w:pos="0"/>
          <w:tab w:val="left" w:pos="540"/>
          <w:tab w:val="left" w:pos="90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xml:space="preserve">2.2. </w:t>
      </w:r>
      <w:r w:rsidR="008A3726" w:rsidRPr="0036005A">
        <w:rPr>
          <w:rFonts w:ascii="Times New Roman" w:eastAsia="Times New Roman" w:hAnsi="Times New Roman" w:cs="Times New Roman"/>
          <w:sz w:val="15"/>
          <w:szCs w:val="15"/>
        </w:rPr>
        <w:t>Стан кімнати, перелік та стан майна Університету, яким вона забезпечена під час проживання Мешканця (користування ліжко-місцем), визначаються в Додатку 1 до цього Договору, який підписується Сторонами під час його укладення.</w:t>
      </w:r>
    </w:p>
    <w:p w14:paraId="0319F467" w14:textId="621EFC3D" w:rsidR="008A3726" w:rsidRPr="0036005A" w:rsidRDefault="00F1105C" w:rsidP="008A3726">
      <w:pPr>
        <w:shd w:val="clear" w:color="auto" w:fill="FFFFFF"/>
        <w:tabs>
          <w:tab w:val="left" w:pos="0"/>
          <w:tab w:val="left" w:pos="540"/>
          <w:tab w:val="left" w:pos="90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2.</w:t>
      </w:r>
      <w:r w:rsidR="005078AE" w:rsidRPr="0036005A">
        <w:rPr>
          <w:rFonts w:ascii="Times New Roman" w:eastAsia="Times New Roman" w:hAnsi="Times New Roman" w:cs="Times New Roman"/>
          <w:sz w:val="15"/>
          <w:szCs w:val="15"/>
        </w:rPr>
        <w:t>2.1</w:t>
      </w:r>
      <w:r w:rsidRPr="0036005A">
        <w:rPr>
          <w:rFonts w:ascii="Times New Roman" w:eastAsia="Times New Roman" w:hAnsi="Times New Roman" w:cs="Times New Roman"/>
          <w:sz w:val="15"/>
          <w:szCs w:val="15"/>
        </w:rPr>
        <w:t xml:space="preserve">. </w:t>
      </w:r>
      <w:r w:rsidR="008A3726" w:rsidRPr="0036005A">
        <w:rPr>
          <w:rFonts w:ascii="Times New Roman" w:eastAsia="Times New Roman" w:hAnsi="Times New Roman" w:cs="Times New Roman"/>
          <w:sz w:val="15"/>
          <w:szCs w:val="15"/>
        </w:rPr>
        <w:t>У разі відсутності в кімнаті індивідуального електролічильника та за наявності у Мешканця наміру використовувати додаткові побутові електричні прилади та/або обладнання, не передбачені проектно-розрахунковими нормами для відповідного приміщення, Сторони фіксують відповідний перелік таких приладів та/або обладнання в Додатку 1 до цього Договору – за умови погодження можливості їх використання з боку Університету.</w:t>
      </w:r>
    </w:p>
    <w:p w14:paraId="241DF3AD" w14:textId="3B4D3CB0" w:rsidR="008A3726" w:rsidRPr="0036005A" w:rsidRDefault="008A3726" w:rsidP="008A3726">
      <w:pPr>
        <w:shd w:val="clear" w:color="auto" w:fill="FFFFFF"/>
        <w:tabs>
          <w:tab w:val="left" w:pos="0"/>
          <w:tab w:val="left" w:pos="540"/>
          <w:tab w:val="left" w:pos="90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Зазначений перелік враховується при розрахунку вартості відшкодування спожитої електричної енергії відповідно до умов цього Договору.</w:t>
      </w:r>
    </w:p>
    <w:p w14:paraId="0704990C" w14:textId="5C6A08A7" w:rsidR="00191CE6" w:rsidRPr="0036005A" w:rsidRDefault="00191CE6" w:rsidP="008A3726">
      <w:pPr>
        <w:shd w:val="clear" w:color="auto" w:fill="FFFFFF"/>
        <w:tabs>
          <w:tab w:val="left" w:pos="0"/>
          <w:tab w:val="left" w:pos="540"/>
          <w:tab w:val="left" w:pos="90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2.</w:t>
      </w:r>
      <w:r w:rsidR="005078AE" w:rsidRPr="0036005A">
        <w:rPr>
          <w:rFonts w:ascii="Times New Roman" w:eastAsia="Times New Roman" w:hAnsi="Times New Roman" w:cs="Times New Roman"/>
          <w:sz w:val="15"/>
          <w:szCs w:val="15"/>
        </w:rPr>
        <w:t>3</w:t>
      </w:r>
      <w:r w:rsidRPr="0036005A">
        <w:rPr>
          <w:rFonts w:ascii="Times New Roman" w:eastAsia="Times New Roman" w:hAnsi="Times New Roman" w:cs="Times New Roman"/>
          <w:sz w:val="15"/>
          <w:szCs w:val="15"/>
        </w:rPr>
        <w:t>. Датою закінчення проживання є дата припинення дії цього Договору, визначена у п.5.1 цього Договору. У разі розірвання (припинення дії) Договору</w:t>
      </w:r>
      <w:r w:rsidR="003F1803" w:rsidRPr="0036005A">
        <w:rPr>
          <w:rFonts w:ascii="Times New Roman" w:eastAsia="Times New Roman" w:hAnsi="Times New Roman" w:cs="Times New Roman"/>
          <w:sz w:val="15"/>
          <w:szCs w:val="15"/>
        </w:rPr>
        <w:t xml:space="preserve"> </w:t>
      </w:r>
      <w:r w:rsidRPr="0036005A">
        <w:rPr>
          <w:rFonts w:ascii="Times New Roman" w:eastAsia="Times New Roman" w:hAnsi="Times New Roman" w:cs="Times New Roman"/>
          <w:sz w:val="15"/>
          <w:szCs w:val="15"/>
        </w:rPr>
        <w:t>з підстав, передбачених цим Договором, останнім днем проживання вважається дата такого розірвання (припинення).</w:t>
      </w:r>
    </w:p>
    <w:p w14:paraId="15FF1926" w14:textId="70A8C2CB" w:rsidR="00F1105C" w:rsidRPr="0036005A" w:rsidRDefault="00F1105C">
      <w:pPr>
        <w:shd w:val="clear" w:color="auto" w:fill="FFFFFF"/>
        <w:tabs>
          <w:tab w:val="left" w:pos="0"/>
          <w:tab w:val="left" w:pos="540"/>
          <w:tab w:val="left" w:pos="90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2.</w:t>
      </w:r>
      <w:r w:rsidR="005078AE" w:rsidRPr="0036005A">
        <w:rPr>
          <w:rFonts w:ascii="Times New Roman" w:eastAsia="Times New Roman" w:hAnsi="Times New Roman" w:cs="Times New Roman"/>
          <w:sz w:val="15"/>
          <w:szCs w:val="15"/>
        </w:rPr>
        <w:t>4</w:t>
      </w:r>
      <w:r w:rsidRPr="0036005A">
        <w:rPr>
          <w:rFonts w:ascii="Times New Roman" w:eastAsia="Times New Roman" w:hAnsi="Times New Roman" w:cs="Times New Roman"/>
          <w:sz w:val="15"/>
          <w:szCs w:val="15"/>
        </w:rPr>
        <w:t xml:space="preserve">. </w:t>
      </w:r>
      <w:r w:rsidR="00922C06" w:rsidRPr="0036005A">
        <w:rPr>
          <w:rFonts w:ascii="Times New Roman" w:eastAsia="Times New Roman" w:hAnsi="Times New Roman" w:cs="Times New Roman"/>
          <w:sz w:val="15"/>
          <w:szCs w:val="15"/>
        </w:rPr>
        <w:t xml:space="preserve">Порядок виселення Мешканця (процес </w:t>
      </w:r>
      <w:r w:rsidR="008A1C32" w:rsidRPr="0036005A">
        <w:rPr>
          <w:rFonts w:ascii="Times New Roman" w:eastAsia="Times New Roman" w:hAnsi="Times New Roman" w:cs="Times New Roman"/>
          <w:sz w:val="15"/>
          <w:szCs w:val="15"/>
        </w:rPr>
        <w:t xml:space="preserve">виселення та </w:t>
      </w:r>
      <w:r w:rsidR="00922C06" w:rsidRPr="0036005A">
        <w:rPr>
          <w:rFonts w:ascii="Times New Roman" w:eastAsia="Times New Roman" w:hAnsi="Times New Roman" w:cs="Times New Roman"/>
          <w:sz w:val="15"/>
          <w:szCs w:val="15"/>
        </w:rPr>
        <w:t xml:space="preserve">звільнення кімнати) після закінчення строку проживання визначається </w:t>
      </w:r>
      <w:r w:rsidR="00191CE6" w:rsidRPr="0036005A">
        <w:rPr>
          <w:rFonts w:ascii="Times New Roman" w:eastAsia="Times New Roman" w:hAnsi="Times New Roman" w:cs="Times New Roman"/>
          <w:sz w:val="15"/>
          <w:szCs w:val="15"/>
        </w:rPr>
        <w:t>відповідно до розділу</w:t>
      </w:r>
      <w:r w:rsidR="00922C06" w:rsidRPr="0036005A">
        <w:rPr>
          <w:rFonts w:ascii="Times New Roman" w:eastAsia="Times New Roman" w:hAnsi="Times New Roman" w:cs="Times New Roman"/>
          <w:sz w:val="15"/>
          <w:szCs w:val="15"/>
        </w:rPr>
        <w:t xml:space="preserve"> 5 цього Договору.</w:t>
      </w:r>
      <w:r w:rsidR="008A3726" w:rsidRPr="0036005A">
        <w:rPr>
          <w:rFonts w:ascii="Times New Roman" w:eastAsia="Times New Roman" w:hAnsi="Times New Roman" w:cs="Times New Roman"/>
          <w:sz w:val="15"/>
          <w:szCs w:val="15"/>
        </w:rPr>
        <w:t xml:space="preserve"> </w:t>
      </w:r>
    </w:p>
    <w:p w14:paraId="647108AF" w14:textId="6E05DD8C" w:rsidR="004F3DD0" w:rsidRPr="0036005A" w:rsidRDefault="00DF0667">
      <w:pPr>
        <w:numPr>
          <w:ilvl w:val="1"/>
          <w:numId w:val="2"/>
        </w:numPr>
        <w:shd w:val="clear" w:color="auto" w:fill="FFFFFF"/>
        <w:tabs>
          <w:tab w:val="left" w:pos="0"/>
          <w:tab w:val="left" w:pos="540"/>
          <w:tab w:val="left" w:pos="900"/>
        </w:tabs>
        <w:spacing w:after="0" w:line="240" w:lineRule="auto"/>
        <w:ind w:right="-28"/>
        <w:jc w:val="center"/>
        <w:rPr>
          <w:rFonts w:ascii="Times New Roman" w:eastAsia="Times New Roman" w:hAnsi="Times New Roman" w:cs="Times New Roman"/>
          <w:sz w:val="15"/>
          <w:szCs w:val="15"/>
        </w:rPr>
      </w:pPr>
      <w:r w:rsidRPr="0036005A">
        <w:rPr>
          <w:rFonts w:ascii="Times New Roman" w:eastAsia="Times New Roman" w:hAnsi="Times New Roman" w:cs="Times New Roman"/>
          <w:b/>
          <w:sz w:val="15"/>
          <w:szCs w:val="15"/>
        </w:rPr>
        <w:t>3</w:t>
      </w:r>
      <w:r w:rsidR="0098188E" w:rsidRPr="0036005A">
        <w:rPr>
          <w:rFonts w:ascii="Times New Roman" w:eastAsia="Times New Roman" w:hAnsi="Times New Roman" w:cs="Times New Roman"/>
          <w:b/>
          <w:sz w:val="15"/>
          <w:szCs w:val="15"/>
        </w:rPr>
        <w:t>. ПРАВА ТА ОБОВ’ЯЗКИ СТОРІН</w:t>
      </w:r>
    </w:p>
    <w:p w14:paraId="120366EB" w14:textId="148E6F23" w:rsidR="004F3DD0" w:rsidRPr="0036005A" w:rsidRDefault="00D77E33">
      <w:pPr>
        <w:numPr>
          <w:ilvl w:val="1"/>
          <w:numId w:val="2"/>
        </w:numPr>
        <w:shd w:val="clear" w:color="auto" w:fill="FFFFFF"/>
        <w:tabs>
          <w:tab w:val="left" w:pos="0"/>
          <w:tab w:val="left" w:pos="540"/>
          <w:tab w:val="left" w:pos="90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b/>
          <w:bCs/>
          <w:sz w:val="15"/>
          <w:szCs w:val="15"/>
        </w:rPr>
        <w:t>3</w:t>
      </w:r>
      <w:r w:rsidR="00521F97" w:rsidRPr="0036005A">
        <w:rPr>
          <w:rFonts w:ascii="Times New Roman" w:eastAsia="Times New Roman" w:hAnsi="Times New Roman" w:cs="Times New Roman"/>
          <w:b/>
          <w:sz w:val="15"/>
          <w:szCs w:val="15"/>
        </w:rPr>
        <w:t>.</w:t>
      </w:r>
      <w:r w:rsidR="00B52B7F" w:rsidRPr="0036005A">
        <w:rPr>
          <w:rFonts w:ascii="Times New Roman" w:eastAsia="Times New Roman" w:hAnsi="Times New Roman" w:cs="Times New Roman"/>
          <w:b/>
          <w:sz w:val="15"/>
          <w:szCs w:val="15"/>
        </w:rPr>
        <w:t>1</w:t>
      </w:r>
      <w:r w:rsidR="00521F97" w:rsidRPr="0036005A">
        <w:rPr>
          <w:rFonts w:ascii="Times New Roman" w:eastAsia="Times New Roman" w:hAnsi="Times New Roman" w:cs="Times New Roman"/>
          <w:b/>
          <w:sz w:val="15"/>
          <w:szCs w:val="15"/>
        </w:rPr>
        <w:t>. Права Університету:</w:t>
      </w:r>
    </w:p>
    <w:p w14:paraId="278FF627" w14:textId="5EEFF4E9" w:rsidR="004F3DD0" w:rsidRPr="0036005A" w:rsidRDefault="00DF0667">
      <w:pPr>
        <w:numPr>
          <w:ilvl w:val="2"/>
          <w:numId w:val="2"/>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3</w:t>
      </w:r>
      <w:r w:rsidR="00521F97" w:rsidRPr="0036005A">
        <w:rPr>
          <w:rFonts w:ascii="Times New Roman" w:eastAsia="Times New Roman" w:hAnsi="Times New Roman" w:cs="Times New Roman"/>
          <w:sz w:val="15"/>
          <w:szCs w:val="15"/>
        </w:rPr>
        <w:t>.</w:t>
      </w:r>
      <w:r w:rsidR="00B52B7F" w:rsidRPr="0036005A">
        <w:rPr>
          <w:rFonts w:ascii="Times New Roman" w:eastAsia="Times New Roman" w:hAnsi="Times New Roman" w:cs="Times New Roman"/>
          <w:sz w:val="15"/>
          <w:szCs w:val="15"/>
        </w:rPr>
        <w:t>1</w:t>
      </w:r>
      <w:r w:rsidR="00521F97" w:rsidRPr="0036005A">
        <w:rPr>
          <w:rFonts w:ascii="Times New Roman" w:eastAsia="Times New Roman" w:hAnsi="Times New Roman" w:cs="Times New Roman"/>
          <w:sz w:val="15"/>
          <w:szCs w:val="15"/>
        </w:rPr>
        <w:t xml:space="preserve">.1. </w:t>
      </w:r>
      <w:r w:rsidR="000046D9" w:rsidRPr="0036005A">
        <w:rPr>
          <w:rFonts w:ascii="Times New Roman" w:eastAsia="Times New Roman" w:hAnsi="Times New Roman" w:cs="Times New Roman"/>
          <w:sz w:val="15"/>
          <w:szCs w:val="15"/>
        </w:rPr>
        <w:t xml:space="preserve">Вимагати від Мешканця дотримання умов цього Договору, правил внутрішнього розпорядку в гуртожитках Університету, інших нормативних документів Університету, </w:t>
      </w:r>
      <w:bookmarkStart w:id="5" w:name="_Hlk199151480"/>
      <w:r w:rsidR="000D0571" w:rsidRPr="0036005A">
        <w:rPr>
          <w:rFonts w:ascii="Times New Roman" w:eastAsia="Times New Roman" w:hAnsi="Times New Roman" w:cs="Times New Roman"/>
          <w:sz w:val="15"/>
          <w:szCs w:val="15"/>
        </w:rPr>
        <w:t xml:space="preserve">зокрема </w:t>
      </w:r>
      <w:r w:rsidR="000046D9" w:rsidRPr="0036005A">
        <w:rPr>
          <w:rFonts w:ascii="Times New Roman" w:eastAsia="Times New Roman" w:hAnsi="Times New Roman" w:cs="Times New Roman"/>
          <w:sz w:val="15"/>
          <w:szCs w:val="15"/>
        </w:rPr>
        <w:t>визначених</w:t>
      </w:r>
      <w:r w:rsidR="000D0571" w:rsidRPr="0036005A">
        <w:rPr>
          <w:rFonts w:ascii="Times New Roman" w:eastAsia="Times New Roman" w:hAnsi="Times New Roman" w:cs="Times New Roman"/>
          <w:sz w:val="15"/>
          <w:szCs w:val="15"/>
        </w:rPr>
        <w:t xml:space="preserve"> </w:t>
      </w:r>
      <w:r w:rsidR="000046D9" w:rsidRPr="0036005A">
        <w:rPr>
          <w:rFonts w:ascii="Times New Roman" w:eastAsia="Times New Roman" w:hAnsi="Times New Roman" w:cs="Times New Roman"/>
          <w:sz w:val="15"/>
          <w:szCs w:val="15"/>
        </w:rPr>
        <w:t>у п.3.</w:t>
      </w:r>
      <w:r w:rsidR="000D0571" w:rsidRPr="0036005A">
        <w:rPr>
          <w:rFonts w:ascii="Times New Roman" w:eastAsia="Times New Roman" w:hAnsi="Times New Roman" w:cs="Times New Roman"/>
          <w:sz w:val="15"/>
          <w:szCs w:val="15"/>
        </w:rPr>
        <w:t>6</w:t>
      </w:r>
      <w:r w:rsidR="000046D9" w:rsidRPr="0036005A">
        <w:rPr>
          <w:rFonts w:ascii="Times New Roman" w:eastAsia="Times New Roman" w:hAnsi="Times New Roman" w:cs="Times New Roman"/>
          <w:sz w:val="15"/>
          <w:szCs w:val="15"/>
        </w:rPr>
        <w:t xml:space="preserve"> цього Договору, а також вимог законодавства України, що регулюють питання проживання у гуртожитк</w:t>
      </w:r>
      <w:r w:rsidR="00774BC0" w:rsidRPr="0036005A">
        <w:rPr>
          <w:rFonts w:ascii="Times New Roman" w:eastAsia="Times New Roman" w:hAnsi="Times New Roman" w:cs="Times New Roman"/>
          <w:sz w:val="15"/>
          <w:szCs w:val="15"/>
        </w:rPr>
        <w:t>у</w:t>
      </w:r>
      <w:r w:rsidR="000046D9" w:rsidRPr="0036005A">
        <w:rPr>
          <w:rFonts w:ascii="Times New Roman" w:eastAsia="Times New Roman" w:hAnsi="Times New Roman" w:cs="Times New Roman"/>
          <w:sz w:val="15"/>
          <w:szCs w:val="15"/>
        </w:rPr>
        <w:t>.</w:t>
      </w:r>
      <w:r w:rsidR="000046D9" w:rsidRPr="0036005A" w:rsidDel="000046D9">
        <w:rPr>
          <w:rFonts w:ascii="Times New Roman" w:eastAsia="Times New Roman" w:hAnsi="Times New Roman" w:cs="Times New Roman"/>
          <w:sz w:val="15"/>
          <w:szCs w:val="15"/>
        </w:rPr>
        <w:t xml:space="preserve"> </w:t>
      </w:r>
    </w:p>
    <w:bookmarkEnd w:id="5"/>
    <w:p w14:paraId="5993B489" w14:textId="68077403" w:rsidR="0083513A" w:rsidRPr="0036005A" w:rsidRDefault="00DF0667">
      <w:pPr>
        <w:numPr>
          <w:ilvl w:val="2"/>
          <w:numId w:val="2"/>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3</w:t>
      </w:r>
      <w:r w:rsidR="00521F97" w:rsidRPr="0036005A">
        <w:rPr>
          <w:rFonts w:ascii="Times New Roman" w:eastAsia="Times New Roman" w:hAnsi="Times New Roman" w:cs="Times New Roman"/>
          <w:sz w:val="15"/>
          <w:szCs w:val="15"/>
        </w:rPr>
        <w:t>.</w:t>
      </w:r>
      <w:r w:rsidR="00B52B7F" w:rsidRPr="0036005A">
        <w:rPr>
          <w:rFonts w:ascii="Times New Roman" w:eastAsia="Times New Roman" w:hAnsi="Times New Roman" w:cs="Times New Roman"/>
          <w:sz w:val="15"/>
          <w:szCs w:val="15"/>
        </w:rPr>
        <w:t>1</w:t>
      </w:r>
      <w:r w:rsidR="00521F97" w:rsidRPr="0036005A">
        <w:rPr>
          <w:rFonts w:ascii="Times New Roman" w:eastAsia="Times New Roman" w:hAnsi="Times New Roman" w:cs="Times New Roman"/>
          <w:sz w:val="15"/>
          <w:szCs w:val="15"/>
        </w:rPr>
        <w:t>.</w:t>
      </w:r>
      <w:r w:rsidR="00097A18" w:rsidRPr="0036005A">
        <w:rPr>
          <w:rFonts w:ascii="Times New Roman" w:eastAsia="Times New Roman" w:hAnsi="Times New Roman" w:cs="Times New Roman"/>
          <w:sz w:val="15"/>
          <w:szCs w:val="15"/>
        </w:rPr>
        <w:t>2</w:t>
      </w:r>
      <w:r w:rsidR="00521F97" w:rsidRPr="0036005A">
        <w:rPr>
          <w:rFonts w:ascii="Times New Roman" w:eastAsia="Times New Roman" w:hAnsi="Times New Roman" w:cs="Times New Roman"/>
          <w:sz w:val="15"/>
          <w:szCs w:val="15"/>
        </w:rPr>
        <w:t xml:space="preserve">. </w:t>
      </w:r>
      <w:r w:rsidR="00821654" w:rsidRPr="0036005A">
        <w:rPr>
          <w:rFonts w:ascii="Times New Roman" w:eastAsia="Times New Roman" w:hAnsi="Times New Roman" w:cs="Times New Roman"/>
          <w:sz w:val="15"/>
          <w:szCs w:val="15"/>
        </w:rPr>
        <w:t>В односторонньому порядку змінювати розмір плати за проживання (користування ліжко-місцем), а також інші визначені цим Договором платежі, у порядку та на умовах, передбачених цим Договором.</w:t>
      </w:r>
    </w:p>
    <w:p w14:paraId="46814944" w14:textId="66F13A78" w:rsidR="004F3DD0" w:rsidRPr="0036005A" w:rsidRDefault="00DF0667">
      <w:pPr>
        <w:numPr>
          <w:ilvl w:val="2"/>
          <w:numId w:val="2"/>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3</w:t>
      </w:r>
      <w:r w:rsidR="00521F97" w:rsidRPr="0036005A">
        <w:rPr>
          <w:rFonts w:ascii="Times New Roman" w:eastAsia="Times New Roman" w:hAnsi="Times New Roman" w:cs="Times New Roman"/>
          <w:sz w:val="15"/>
          <w:szCs w:val="15"/>
        </w:rPr>
        <w:t>.</w:t>
      </w:r>
      <w:r w:rsidR="00B52B7F" w:rsidRPr="0036005A">
        <w:rPr>
          <w:rFonts w:ascii="Times New Roman" w:eastAsia="Times New Roman" w:hAnsi="Times New Roman" w:cs="Times New Roman"/>
          <w:sz w:val="15"/>
          <w:szCs w:val="15"/>
        </w:rPr>
        <w:t>1</w:t>
      </w:r>
      <w:r w:rsidR="00521F97" w:rsidRPr="0036005A">
        <w:rPr>
          <w:rFonts w:ascii="Times New Roman" w:eastAsia="Times New Roman" w:hAnsi="Times New Roman" w:cs="Times New Roman"/>
          <w:sz w:val="15"/>
          <w:szCs w:val="15"/>
        </w:rPr>
        <w:t>.</w:t>
      </w:r>
      <w:r w:rsidR="004F06CB" w:rsidRPr="0036005A">
        <w:rPr>
          <w:rFonts w:ascii="Times New Roman" w:eastAsia="Times New Roman" w:hAnsi="Times New Roman" w:cs="Times New Roman"/>
          <w:sz w:val="15"/>
          <w:szCs w:val="15"/>
        </w:rPr>
        <w:t>3</w:t>
      </w:r>
      <w:r w:rsidR="00521F97" w:rsidRPr="0036005A">
        <w:rPr>
          <w:rFonts w:ascii="Times New Roman" w:eastAsia="Times New Roman" w:hAnsi="Times New Roman" w:cs="Times New Roman"/>
          <w:sz w:val="15"/>
          <w:szCs w:val="15"/>
        </w:rPr>
        <w:t xml:space="preserve">. Складати акт (акти) про </w:t>
      </w:r>
      <w:r w:rsidR="0073776E" w:rsidRPr="0036005A">
        <w:rPr>
          <w:rFonts w:ascii="Times New Roman" w:eastAsia="Times New Roman" w:hAnsi="Times New Roman" w:cs="Times New Roman"/>
          <w:sz w:val="15"/>
          <w:szCs w:val="15"/>
        </w:rPr>
        <w:t xml:space="preserve">завдані </w:t>
      </w:r>
      <w:r w:rsidR="00676FC9" w:rsidRPr="0036005A">
        <w:rPr>
          <w:rFonts w:ascii="Times New Roman" w:eastAsia="Times New Roman" w:hAnsi="Times New Roman" w:cs="Times New Roman"/>
          <w:sz w:val="15"/>
          <w:szCs w:val="15"/>
        </w:rPr>
        <w:t xml:space="preserve">Мешканцем </w:t>
      </w:r>
      <w:r w:rsidR="0073776E" w:rsidRPr="0036005A">
        <w:rPr>
          <w:rFonts w:ascii="Times New Roman" w:eastAsia="Times New Roman" w:hAnsi="Times New Roman" w:cs="Times New Roman"/>
          <w:sz w:val="15"/>
          <w:szCs w:val="15"/>
        </w:rPr>
        <w:t xml:space="preserve">матеріальні збитки </w:t>
      </w:r>
      <w:r w:rsidR="00521F97" w:rsidRPr="0036005A">
        <w:rPr>
          <w:rFonts w:ascii="Times New Roman" w:eastAsia="Times New Roman" w:hAnsi="Times New Roman" w:cs="Times New Roman"/>
          <w:sz w:val="15"/>
          <w:szCs w:val="15"/>
        </w:rPr>
        <w:t xml:space="preserve">інвентарю, обладнанню та іншому майну Університету, а також </w:t>
      </w:r>
      <w:r w:rsidR="0073776E" w:rsidRPr="0036005A">
        <w:rPr>
          <w:rFonts w:ascii="Times New Roman" w:eastAsia="Times New Roman" w:hAnsi="Times New Roman" w:cs="Times New Roman"/>
          <w:sz w:val="15"/>
          <w:szCs w:val="15"/>
        </w:rPr>
        <w:t xml:space="preserve">вимагати їх </w:t>
      </w:r>
      <w:r w:rsidR="00521F97" w:rsidRPr="0036005A">
        <w:rPr>
          <w:rFonts w:ascii="Times New Roman" w:eastAsia="Times New Roman" w:hAnsi="Times New Roman" w:cs="Times New Roman"/>
          <w:sz w:val="15"/>
          <w:szCs w:val="15"/>
        </w:rPr>
        <w:t>відшкодування.</w:t>
      </w:r>
    </w:p>
    <w:p w14:paraId="68E49FE0" w14:textId="0D509463" w:rsidR="006A6B5D" w:rsidRPr="0036005A" w:rsidRDefault="00DF0667">
      <w:pPr>
        <w:numPr>
          <w:ilvl w:val="2"/>
          <w:numId w:val="2"/>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3</w:t>
      </w:r>
      <w:r w:rsidR="00D77E33" w:rsidRPr="0036005A">
        <w:rPr>
          <w:rFonts w:ascii="Times New Roman" w:eastAsia="Times New Roman" w:hAnsi="Times New Roman" w:cs="Times New Roman"/>
          <w:sz w:val="15"/>
          <w:szCs w:val="15"/>
        </w:rPr>
        <w:t>.</w:t>
      </w:r>
      <w:r w:rsidR="00B52B7F" w:rsidRPr="0036005A">
        <w:rPr>
          <w:rFonts w:ascii="Times New Roman" w:eastAsia="Times New Roman" w:hAnsi="Times New Roman" w:cs="Times New Roman"/>
          <w:sz w:val="15"/>
          <w:szCs w:val="15"/>
        </w:rPr>
        <w:t>1</w:t>
      </w:r>
      <w:r w:rsidR="00D77E33" w:rsidRPr="0036005A">
        <w:rPr>
          <w:rFonts w:ascii="Times New Roman" w:eastAsia="Times New Roman" w:hAnsi="Times New Roman" w:cs="Times New Roman"/>
          <w:sz w:val="15"/>
          <w:szCs w:val="15"/>
        </w:rPr>
        <w:t>.</w:t>
      </w:r>
      <w:r w:rsidR="004F06CB" w:rsidRPr="0036005A">
        <w:rPr>
          <w:rFonts w:ascii="Times New Roman" w:eastAsia="Times New Roman" w:hAnsi="Times New Roman" w:cs="Times New Roman"/>
          <w:sz w:val="15"/>
          <w:szCs w:val="15"/>
        </w:rPr>
        <w:t>4</w:t>
      </w:r>
      <w:r w:rsidR="00D77E33" w:rsidRPr="0036005A">
        <w:rPr>
          <w:rFonts w:ascii="Times New Roman" w:eastAsia="Times New Roman" w:hAnsi="Times New Roman" w:cs="Times New Roman"/>
          <w:sz w:val="15"/>
          <w:szCs w:val="15"/>
        </w:rPr>
        <w:t xml:space="preserve">. </w:t>
      </w:r>
      <w:r w:rsidR="00DA3363" w:rsidRPr="0036005A">
        <w:rPr>
          <w:rFonts w:ascii="Times New Roman" w:eastAsia="Times New Roman" w:hAnsi="Times New Roman" w:cs="Times New Roman"/>
          <w:sz w:val="15"/>
          <w:szCs w:val="15"/>
        </w:rPr>
        <w:t xml:space="preserve">Здійснити дострокове розірвання </w:t>
      </w:r>
      <w:r w:rsidR="00D77E33" w:rsidRPr="0036005A">
        <w:rPr>
          <w:rFonts w:ascii="Times New Roman" w:eastAsia="Times New Roman" w:hAnsi="Times New Roman" w:cs="Times New Roman"/>
          <w:sz w:val="15"/>
          <w:szCs w:val="15"/>
        </w:rPr>
        <w:t>(</w:t>
      </w:r>
      <w:r w:rsidR="00DA3363" w:rsidRPr="0036005A">
        <w:rPr>
          <w:rFonts w:ascii="Times New Roman" w:eastAsia="Times New Roman" w:hAnsi="Times New Roman" w:cs="Times New Roman"/>
          <w:sz w:val="15"/>
          <w:szCs w:val="15"/>
        </w:rPr>
        <w:t>припинення дії</w:t>
      </w:r>
      <w:r w:rsidR="00D77E33" w:rsidRPr="0036005A">
        <w:rPr>
          <w:rFonts w:ascii="Times New Roman" w:eastAsia="Times New Roman" w:hAnsi="Times New Roman" w:cs="Times New Roman"/>
          <w:sz w:val="15"/>
          <w:szCs w:val="15"/>
        </w:rPr>
        <w:t xml:space="preserve">) </w:t>
      </w:r>
      <w:r w:rsidR="00DA3363" w:rsidRPr="0036005A">
        <w:rPr>
          <w:rFonts w:ascii="Times New Roman" w:eastAsia="Times New Roman" w:hAnsi="Times New Roman" w:cs="Times New Roman"/>
          <w:sz w:val="15"/>
          <w:szCs w:val="15"/>
        </w:rPr>
        <w:t xml:space="preserve">Договору </w:t>
      </w:r>
      <w:r w:rsidR="00D77E33" w:rsidRPr="0036005A">
        <w:rPr>
          <w:rFonts w:ascii="Times New Roman" w:eastAsia="Times New Roman" w:hAnsi="Times New Roman" w:cs="Times New Roman"/>
          <w:sz w:val="15"/>
          <w:szCs w:val="15"/>
        </w:rPr>
        <w:t>на умовах, визначених Договором.</w:t>
      </w:r>
      <w:r w:rsidR="00051BA7" w:rsidRPr="0036005A">
        <w:rPr>
          <w:rFonts w:ascii="Times New Roman" w:eastAsia="Times New Roman" w:hAnsi="Times New Roman" w:cs="Times New Roman"/>
          <w:sz w:val="15"/>
          <w:szCs w:val="15"/>
        </w:rPr>
        <w:t xml:space="preserve"> </w:t>
      </w:r>
    </w:p>
    <w:p w14:paraId="25D63CFA" w14:textId="0B29027C" w:rsidR="004F3DD0" w:rsidRPr="0036005A" w:rsidRDefault="00DF0667">
      <w:pPr>
        <w:numPr>
          <w:ilvl w:val="1"/>
          <w:numId w:val="2"/>
        </w:numPr>
        <w:shd w:val="clear" w:color="auto" w:fill="FFFFFF"/>
        <w:tabs>
          <w:tab w:val="left" w:pos="0"/>
          <w:tab w:val="left" w:pos="540"/>
          <w:tab w:val="left" w:pos="90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b/>
          <w:sz w:val="15"/>
          <w:szCs w:val="15"/>
        </w:rPr>
        <w:t>3</w:t>
      </w:r>
      <w:r w:rsidR="00521F97" w:rsidRPr="0036005A">
        <w:rPr>
          <w:rFonts w:ascii="Times New Roman" w:eastAsia="Times New Roman" w:hAnsi="Times New Roman" w:cs="Times New Roman"/>
          <w:b/>
          <w:sz w:val="15"/>
          <w:szCs w:val="15"/>
        </w:rPr>
        <w:t>.</w:t>
      </w:r>
      <w:r w:rsidR="00B52B7F" w:rsidRPr="0036005A">
        <w:rPr>
          <w:rFonts w:ascii="Times New Roman" w:eastAsia="Times New Roman" w:hAnsi="Times New Roman" w:cs="Times New Roman"/>
          <w:b/>
          <w:sz w:val="15"/>
          <w:szCs w:val="15"/>
        </w:rPr>
        <w:t>2</w:t>
      </w:r>
      <w:r w:rsidR="00521F97" w:rsidRPr="0036005A">
        <w:rPr>
          <w:rFonts w:ascii="Times New Roman" w:eastAsia="Times New Roman" w:hAnsi="Times New Roman" w:cs="Times New Roman"/>
          <w:b/>
          <w:sz w:val="15"/>
          <w:szCs w:val="15"/>
        </w:rPr>
        <w:t>. Мешканець має право:</w:t>
      </w:r>
    </w:p>
    <w:p w14:paraId="26EE0C2D" w14:textId="1FD9048D" w:rsidR="004F3DD0" w:rsidRPr="0036005A" w:rsidRDefault="00DF0667">
      <w:pPr>
        <w:numPr>
          <w:ilvl w:val="2"/>
          <w:numId w:val="2"/>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3</w:t>
      </w:r>
      <w:r w:rsidR="00521F97" w:rsidRPr="0036005A">
        <w:rPr>
          <w:rFonts w:ascii="Times New Roman" w:eastAsia="Times New Roman" w:hAnsi="Times New Roman" w:cs="Times New Roman"/>
          <w:sz w:val="15"/>
          <w:szCs w:val="15"/>
        </w:rPr>
        <w:t>.</w:t>
      </w:r>
      <w:r w:rsidR="00B52B7F" w:rsidRPr="0036005A">
        <w:rPr>
          <w:rFonts w:ascii="Times New Roman" w:eastAsia="Times New Roman" w:hAnsi="Times New Roman" w:cs="Times New Roman"/>
          <w:sz w:val="15"/>
          <w:szCs w:val="15"/>
        </w:rPr>
        <w:t>2</w:t>
      </w:r>
      <w:r w:rsidR="00521F97" w:rsidRPr="0036005A">
        <w:rPr>
          <w:rFonts w:ascii="Times New Roman" w:eastAsia="Times New Roman" w:hAnsi="Times New Roman" w:cs="Times New Roman"/>
          <w:sz w:val="15"/>
          <w:szCs w:val="15"/>
        </w:rPr>
        <w:t xml:space="preserve">.1. Вимагати </w:t>
      </w:r>
      <w:r w:rsidR="0073776E" w:rsidRPr="0036005A">
        <w:rPr>
          <w:rFonts w:ascii="Times New Roman" w:eastAsia="Times New Roman" w:hAnsi="Times New Roman" w:cs="Times New Roman"/>
          <w:sz w:val="15"/>
          <w:szCs w:val="15"/>
        </w:rPr>
        <w:t xml:space="preserve">від Університету належного </w:t>
      </w:r>
      <w:r w:rsidR="00521F97" w:rsidRPr="0036005A">
        <w:rPr>
          <w:rFonts w:ascii="Times New Roman" w:eastAsia="Times New Roman" w:hAnsi="Times New Roman" w:cs="Times New Roman"/>
          <w:sz w:val="15"/>
          <w:szCs w:val="15"/>
        </w:rPr>
        <w:t>виконання обов’язків, визначених цим Договором.</w:t>
      </w:r>
    </w:p>
    <w:p w14:paraId="1555ED85" w14:textId="7B898BEA" w:rsidR="004F3DD0" w:rsidRPr="0036005A" w:rsidRDefault="00DF0667">
      <w:pPr>
        <w:numPr>
          <w:ilvl w:val="2"/>
          <w:numId w:val="2"/>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3</w:t>
      </w:r>
      <w:r w:rsidR="00521F97" w:rsidRPr="0036005A">
        <w:rPr>
          <w:rFonts w:ascii="Times New Roman" w:eastAsia="Times New Roman" w:hAnsi="Times New Roman" w:cs="Times New Roman"/>
          <w:sz w:val="15"/>
          <w:szCs w:val="15"/>
        </w:rPr>
        <w:t>.</w:t>
      </w:r>
      <w:r w:rsidR="00B52B7F" w:rsidRPr="0036005A">
        <w:rPr>
          <w:rFonts w:ascii="Times New Roman" w:eastAsia="Times New Roman" w:hAnsi="Times New Roman" w:cs="Times New Roman"/>
          <w:sz w:val="15"/>
          <w:szCs w:val="15"/>
        </w:rPr>
        <w:t>2</w:t>
      </w:r>
      <w:r w:rsidR="00521F97" w:rsidRPr="0036005A">
        <w:rPr>
          <w:rFonts w:ascii="Times New Roman" w:eastAsia="Times New Roman" w:hAnsi="Times New Roman" w:cs="Times New Roman"/>
          <w:sz w:val="15"/>
          <w:szCs w:val="15"/>
        </w:rPr>
        <w:t xml:space="preserve">.2. Користуватися приміщеннями навчального, культурно-побутового та спортивного призначення, обладнанням </w:t>
      </w:r>
      <w:r w:rsidR="00B52B7F" w:rsidRPr="0036005A">
        <w:rPr>
          <w:rFonts w:ascii="Times New Roman" w:eastAsia="Times New Roman" w:hAnsi="Times New Roman" w:cs="Times New Roman"/>
          <w:sz w:val="15"/>
          <w:szCs w:val="15"/>
        </w:rPr>
        <w:t xml:space="preserve">та іншим </w:t>
      </w:r>
      <w:r w:rsidR="00521F97" w:rsidRPr="0036005A">
        <w:rPr>
          <w:rFonts w:ascii="Times New Roman" w:eastAsia="Times New Roman" w:hAnsi="Times New Roman" w:cs="Times New Roman"/>
          <w:sz w:val="15"/>
          <w:szCs w:val="15"/>
        </w:rPr>
        <w:t>майном гуртожитку</w:t>
      </w:r>
      <w:r w:rsidR="0073776E" w:rsidRPr="0036005A">
        <w:rPr>
          <w:rFonts w:ascii="Times New Roman" w:eastAsia="Times New Roman" w:hAnsi="Times New Roman" w:cs="Times New Roman"/>
          <w:sz w:val="15"/>
          <w:szCs w:val="15"/>
        </w:rPr>
        <w:t xml:space="preserve"> за їх цільовим призначенням</w:t>
      </w:r>
      <w:r w:rsidR="00521F97" w:rsidRPr="0036005A">
        <w:rPr>
          <w:rFonts w:ascii="Times New Roman" w:eastAsia="Times New Roman" w:hAnsi="Times New Roman" w:cs="Times New Roman"/>
          <w:sz w:val="15"/>
          <w:szCs w:val="15"/>
        </w:rPr>
        <w:t xml:space="preserve">. </w:t>
      </w:r>
    </w:p>
    <w:p w14:paraId="1F8E72DC" w14:textId="4F3459B6" w:rsidR="00217F88" w:rsidRPr="0036005A" w:rsidRDefault="00DF0667" w:rsidP="00FF1681">
      <w:pPr>
        <w:numPr>
          <w:ilvl w:val="2"/>
          <w:numId w:val="2"/>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bookmarkStart w:id="6" w:name="_heading=h.1fob9te" w:colFirst="0" w:colLast="0"/>
      <w:bookmarkEnd w:id="6"/>
      <w:r w:rsidRPr="0036005A">
        <w:rPr>
          <w:rFonts w:ascii="Times New Roman" w:eastAsia="Times New Roman" w:hAnsi="Times New Roman" w:cs="Times New Roman"/>
          <w:sz w:val="15"/>
          <w:szCs w:val="15"/>
        </w:rPr>
        <w:t>3</w:t>
      </w:r>
      <w:r w:rsidR="00D77E33" w:rsidRPr="0036005A">
        <w:rPr>
          <w:rFonts w:ascii="Times New Roman" w:eastAsia="Times New Roman" w:hAnsi="Times New Roman" w:cs="Times New Roman"/>
          <w:sz w:val="15"/>
          <w:szCs w:val="15"/>
        </w:rPr>
        <w:t>.</w:t>
      </w:r>
      <w:r w:rsidR="00B52B7F" w:rsidRPr="0036005A">
        <w:rPr>
          <w:rFonts w:ascii="Times New Roman" w:eastAsia="Times New Roman" w:hAnsi="Times New Roman" w:cs="Times New Roman"/>
          <w:sz w:val="15"/>
          <w:szCs w:val="15"/>
        </w:rPr>
        <w:t>2</w:t>
      </w:r>
      <w:r w:rsidR="00D77E33" w:rsidRPr="0036005A">
        <w:rPr>
          <w:rFonts w:ascii="Times New Roman" w:eastAsia="Times New Roman" w:hAnsi="Times New Roman" w:cs="Times New Roman"/>
          <w:sz w:val="15"/>
          <w:szCs w:val="15"/>
        </w:rPr>
        <w:t>.</w:t>
      </w:r>
      <w:r w:rsidR="00DB3F17" w:rsidRPr="0036005A">
        <w:rPr>
          <w:rFonts w:ascii="Times New Roman" w:eastAsia="Times New Roman" w:hAnsi="Times New Roman" w:cs="Times New Roman"/>
          <w:sz w:val="15"/>
          <w:szCs w:val="15"/>
        </w:rPr>
        <w:t>3</w:t>
      </w:r>
      <w:r w:rsidR="00D77E33" w:rsidRPr="0036005A">
        <w:rPr>
          <w:rFonts w:ascii="Times New Roman" w:eastAsia="Times New Roman" w:hAnsi="Times New Roman" w:cs="Times New Roman"/>
          <w:sz w:val="15"/>
          <w:szCs w:val="15"/>
        </w:rPr>
        <w:t xml:space="preserve">. </w:t>
      </w:r>
      <w:r w:rsidR="00217F88" w:rsidRPr="0036005A">
        <w:rPr>
          <w:rFonts w:ascii="Times New Roman" w:eastAsia="Times New Roman" w:hAnsi="Times New Roman" w:cs="Times New Roman"/>
          <w:sz w:val="15"/>
          <w:szCs w:val="15"/>
        </w:rPr>
        <w:t>Запитувати та отримувати від Університету інформацію щодо структури та порядку формування плати за проживання (користування ліжко-місцем), а також інших платежів, передбачених цим Договором.</w:t>
      </w:r>
    </w:p>
    <w:p w14:paraId="54EDE64B" w14:textId="44BBFEBC" w:rsidR="004F3DD0" w:rsidRPr="0036005A" w:rsidRDefault="00217F88">
      <w:pPr>
        <w:numPr>
          <w:ilvl w:val="2"/>
          <w:numId w:val="2"/>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xml:space="preserve">3.2.4. </w:t>
      </w:r>
      <w:r w:rsidR="00E3313D" w:rsidRPr="0036005A">
        <w:rPr>
          <w:rFonts w:ascii="Times New Roman" w:eastAsia="Times New Roman" w:hAnsi="Times New Roman" w:cs="Times New Roman"/>
          <w:sz w:val="15"/>
          <w:szCs w:val="15"/>
        </w:rPr>
        <w:t xml:space="preserve">Здійснити дострокове розірвання </w:t>
      </w:r>
      <w:r w:rsidR="00D77E33" w:rsidRPr="0036005A">
        <w:rPr>
          <w:rFonts w:ascii="Times New Roman" w:eastAsia="Times New Roman" w:hAnsi="Times New Roman" w:cs="Times New Roman"/>
          <w:sz w:val="15"/>
          <w:szCs w:val="15"/>
        </w:rPr>
        <w:t>(</w:t>
      </w:r>
      <w:r w:rsidR="001B11A8" w:rsidRPr="0036005A">
        <w:rPr>
          <w:rFonts w:ascii="Times New Roman" w:eastAsia="Times New Roman" w:hAnsi="Times New Roman" w:cs="Times New Roman"/>
          <w:sz w:val="15"/>
          <w:szCs w:val="15"/>
        </w:rPr>
        <w:t>припинення</w:t>
      </w:r>
      <w:r w:rsidR="00E3313D" w:rsidRPr="0036005A">
        <w:rPr>
          <w:rFonts w:ascii="Times New Roman" w:eastAsia="Times New Roman" w:hAnsi="Times New Roman" w:cs="Times New Roman"/>
          <w:sz w:val="15"/>
          <w:szCs w:val="15"/>
        </w:rPr>
        <w:t xml:space="preserve"> дії</w:t>
      </w:r>
      <w:r w:rsidR="00D77E33" w:rsidRPr="0036005A">
        <w:rPr>
          <w:rFonts w:ascii="Times New Roman" w:eastAsia="Times New Roman" w:hAnsi="Times New Roman" w:cs="Times New Roman"/>
          <w:sz w:val="15"/>
          <w:szCs w:val="15"/>
        </w:rPr>
        <w:t xml:space="preserve">) </w:t>
      </w:r>
      <w:r w:rsidR="00E3313D" w:rsidRPr="0036005A">
        <w:rPr>
          <w:rFonts w:ascii="Times New Roman" w:eastAsia="Times New Roman" w:hAnsi="Times New Roman" w:cs="Times New Roman"/>
          <w:sz w:val="15"/>
          <w:szCs w:val="15"/>
        </w:rPr>
        <w:t xml:space="preserve">Договору </w:t>
      </w:r>
      <w:r w:rsidR="00D77E33" w:rsidRPr="0036005A">
        <w:rPr>
          <w:rFonts w:ascii="Times New Roman" w:eastAsia="Times New Roman" w:hAnsi="Times New Roman" w:cs="Times New Roman"/>
          <w:sz w:val="15"/>
          <w:szCs w:val="15"/>
        </w:rPr>
        <w:t xml:space="preserve">на умовах, передбачених Договором. </w:t>
      </w:r>
    </w:p>
    <w:p w14:paraId="70D51A0B" w14:textId="56F34425" w:rsidR="004F3DD0" w:rsidRPr="0036005A" w:rsidRDefault="00DF0667">
      <w:pPr>
        <w:numPr>
          <w:ilvl w:val="2"/>
          <w:numId w:val="2"/>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b/>
          <w:sz w:val="15"/>
          <w:szCs w:val="15"/>
        </w:rPr>
        <w:t>3</w:t>
      </w:r>
      <w:r w:rsidR="00521F97" w:rsidRPr="0036005A">
        <w:rPr>
          <w:rFonts w:ascii="Times New Roman" w:eastAsia="Times New Roman" w:hAnsi="Times New Roman" w:cs="Times New Roman"/>
          <w:b/>
          <w:sz w:val="15"/>
          <w:szCs w:val="15"/>
        </w:rPr>
        <w:t>.</w:t>
      </w:r>
      <w:r w:rsidR="00B52B7F" w:rsidRPr="0036005A">
        <w:rPr>
          <w:rFonts w:ascii="Times New Roman" w:eastAsia="Times New Roman" w:hAnsi="Times New Roman" w:cs="Times New Roman"/>
          <w:b/>
          <w:sz w:val="15"/>
          <w:szCs w:val="15"/>
        </w:rPr>
        <w:t>3</w:t>
      </w:r>
      <w:r w:rsidR="00521F97" w:rsidRPr="0036005A">
        <w:rPr>
          <w:rFonts w:ascii="Times New Roman" w:eastAsia="Times New Roman" w:hAnsi="Times New Roman" w:cs="Times New Roman"/>
          <w:b/>
          <w:sz w:val="15"/>
          <w:szCs w:val="15"/>
        </w:rPr>
        <w:t>. Обов’язки Університету:</w:t>
      </w:r>
    </w:p>
    <w:p w14:paraId="3A5502C5" w14:textId="3E92BEDB" w:rsidR="004F3DD0" w:rsidRPr="0036005A" w:rsidRDefault="00DF0667">
      <w:pPr>
        <w:numPr>
          <w:ilvl w:val="2"/>
          <w:numId w:val="2"/>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3</w:t>
      </w:r>
      <w:r w:rsidR="00521F97" w:rsidRPr="0036005A">
        <w:rPr>
          <w:rFonts w:ascii="Times New Roman" w:eastAsia="Times New Roman" w:hAnsi="Times New Roman" w:cs="Times New Roman"/>
          <w:sz w:val="15"/>
          <w:szCs w:val="15"/>
        </w:rPr>
        <w:t>.</w:t>
      </w:r>
      <w:r w:rsidR="00897110" w:rsidRPr="0036005A">
        <w:rPr>
          <w:rFonts w:ascii="Times New Roman" w:eastAsia="Times New Roman" w:hAnsi="Times New Roman" w:cs="Times New Roman"/>
          <w:sz w:val="15"/>
          <w:szCs w:val="15"/>
        </w:rPr>
        <w:t>3</w:t>
      </w:r>
      <w:r w:rsidR="00521F97" w:rsidRPr="0036005A">
        <w:rPr>
          <w:rFonts w:ascii="Times New Roman" w:eastAsia="Times New Roman" w:hAnsi="Times New Roman" w:cs="Times New Roman"/>
          <w:sz w:val="15"/>
          <w:szCs w:val="15"/>
        </w:rPr>
        <w:t xml:space="preserve">.1. </w:t>
      </w:r>
      <w:r w:rsidR="00217F88" w:rsidRPr="0036005A">
        <w:rPr>
          <w:rFonts w:ascii="Times New Roman" w:eastAsia="Times New Roman" w:hAnsi="Times New Roman" w:cs="Times New Roman"/>
          <w:sz w:val="15"/>
          <w:szCs w:val="15"/>
        </w:rPr>
        <w:t>В день укладення Договору в</w:t>
      </w:r>
      <w:r w:rsidR="00521F97" w:rsidRPr="0036005A">
        <w:rPr>
          <w:rFonts w:ascii="Times New Roman" w:eastAsia="Times New Roman" w:hAnsi="Times New Roman" w:cs="Times New Roman"/>
          <w:sz w:val="15"/>
          <w:szCs w:val="15"/>
        </w:rPr>
        <w:t xml:space="preserve">идати </w:t>
      </w:r>
      <w:r w:rsidR="00676FC9" w:rsidRPr="0036005A">
        <w:rPr>
          <w:rFonts w:ascii="Times New Roman" w:eastAsia="Times New Roman" w:hAnsi="Times New Roman" w:cs="Times New Roman"/>
          <w:sz w:val="15"/>
          <w:szCs w:val="15"/>
        </w:rPr>
        <w:t xml:space="preserve">Мешканцю </w:t>
      </w:r>
      <w:r w:rsidR="00521F97" w:rsidRPr="0036005A">
        <w:rPr>
          <w:rFonts w:ascii="Times New Roman" w:eastAsia="Times New Roman" w:hAnsi="Times New Roman" w:cs="Times New Roman"/>
          <w:sz w:val="15"/>
          <w:szCs w:val="15"/>
        </w:rPr>
        <w:t>перепустку до гуртожитку та ключі до кімнати</w:t>
      </w:r>
      <w:r w:rsidR="005D5D50" w:rsidRPr="0036005A">
        <w:rPr>
          <w:rFonts w:ascii="Times New Roman" w:eastAsia="Times New Roman" w:hAnsi="Times New Roman" w:cs="Times New Roman"/>
          <w:sz w:val="15"/>
          <w:szCs w:val="15"/>
        </w:rPr>
        <w:t xml:space="preserve"> з ліжко-місцем</w:t>
      </w:r>
      <w:r w:rsidR="00521F97" w:rsidRPr="0036005A">
        <w:rPr>
          <w:rFonts w:ascii="Times New Roman" w:eastAsia="Times New Roman" w:hAnsi="Times New Roman" w:cs="Times New Roman"/>
          <w:sz w:val="15"/>
          <w:szCs w:val="15"/>
        </w:rPr>
        <w:t>.</w:t>
      </w:r>
    </w:p>
    <w:p w14:paraId="09C65C8C" w14:textId="7B28447D" w:rsidR="00033226" w:rsidRPr="0036005A" w:rsidRDefault="00DF0667">
      <w:pPr>
        <w:numPr>
          <w:ilvl w:val="2"/>
          <w:numId w:val="2"/>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3</w:t>
      </w:r>
      <w:r w:rsidR="00521F97" w:rsidRPr="0036005A">
        <w:rPr>
          <w:rFonts w:ascii="Times New Roman" w:eastAsia="Times New Roman" w:hAnsi="Times New Roman" w:cs="Times New Roman"/>
          <w:sz w:val="15"/>
          <w:szCs w:val="15"/>
        </w:rPr>
        <w:t>.</w:t>
      </w:r>
      <w:r w:rsidR="00897110" w:rsidRPr="0036005A">
        <w:rPr>
          <w:rFonts w:ascii="Times New Roman" w:eastAsia="Times New Roman" w:hAnsi="Times New Roman" w:cs="Times New Roman"/>
          <w:sz w:val="15"/>
          <w:szCs w:val="15"/>
        </w:rPr>
        <w:t>3</w:t>
      </w:r>
      <w:r w:rsidR="00521F97" w:rsidRPr="0036005A">
        <w:rPr>
          <w:rFonts w:ascii="Times New Roman" w:eastAsia="Times New Roman" w:hAnsi="Times New Roman" w:cs="Times New Roman"/>
          <w:sz w:val="15"/>
          <w:szCs w:val="15"/>
        </w:rPr>
        <w:t xml:space="preserve">.2. </w:t>
      </w:r>
      <w:r w:rsidR="00033226" w:rsidRPr="0036005A">
        <w:rPr>
          <w:rFonts w:ascii="Times New Roman" w:eastAsia="Times New Roman" w:hAnsi="Times New Roman" w:cs="Times New Roman"/>
          <w:sz w:val="15"/>
          <w:szCs w:val="15"/>
        </w:rPr>
        <w:t xml:space="preserve">Забезпечити належні умови проживання в гуртожитку в межах наявних ресурсів та технічних можливостей, зокрема шляхом надання Мешканцю </w:t>
      </w:r>
      <w:r w:rsidR="0074472A" w:rsidRPr="0036005A">
        <w:rPr>
          <w:rFonts w:ascii="Times New Roman" w:eastAsia="Times New Roman" w:hAnsi="Times New Roman" w:cs="Times New Roman"/>
          <w:sz w:val="15"/>
          <w:szCs w:val="15"/>
        </w:rPr>
        <w:t>майна (</w:t>
      </w:r>
      <w:r w:rsidR="00033226" w:rsidRPr="0036005A">
        <w:rPr>
          <w:rFonts w:ascii="Times New Roman" w:eastAsia="Times New Roman" w:hAnsi="Times New Roman" w:cs="Times New Roman"/>
          <w:sz w:val="15"/>
          <w:szCs w:val="15"/>
        </w:rPr>
        <w:t>твердого та м’якого інвентарю</w:t>
      </w:r>
      <w:r w:rsidR="0074472A" w:rsidRPr="0036005A">
        <w:rPr>
          <w:rFonts w:ascii="Times New Roman" w:eastAsia="Times New Roman" w:hAnsi="Times New Roman" w:cs="Times New Roman"/>
          <w:sz w:val="15"/>
          <w:szCs w:val="15"/>
        </w:rPr>
        <w:t>)</w:t>
      </w:r>
      <w:r w:rsidR="00033226" w:rsidRPr="0036005A">
        <w:rPr>
          <w:rFonts w:ascii="Times New Roman" w:eastAsia="Times New Roman" w:hAnsi="Times New Roman" w:cs="Times New Roman"/>
          <w:sz w:val="15"/>
          <w:szCs w:val="15"/>
        </w:rPr>
        <w:t xml:space="preserve">, фактичний обсяг і стан якого </w:t>
      </w:r>
      <w:r w:rsidR="0074472A" w:rsidRPr="0036005A">
        <w:rPr>
          <w:rFonts w:ascii="Times New Roman" w:eastAsia="Times New Roman" w:hAnsi="Times New Roman" w:cs="Times New Roman"/>
          <w:sz w:val="15"/>
          <w:szCs w:val="15"/>
        </w:rPr>
        <w:t>фіксу</w:t>
      </w:r>
      <w:r w:rsidR="00774BC0" w:rsidRPr="0036005A">
        <w:rPr>
          <w:rFonts w:ascii="Times New Roman" w:eastAsia="Times New Roman" w:hAnsi="Times New Roman" w:cs="Times New Roman"/>
          <w:sz w:val="15"/>
          <w:szCs w:val="15"/>
        </w:rPr>
        <w:t>ю</w:t>
      </w:r>
      <w:r w:rsidR="0074472A" w:rsidRPr="0036005A">
        <w:rPr>
          <w:rFonts w:ascii="Times New Roman" w:eastAsia="Times New Roman" w:hAnsi="Times New Roman" w:cs="Times New Roman"/>
          <w:sz w:val="15"/>
          <w:szCs w:val="15"/>
        </w:rPr>
        <w:t>ться</w:t>
      </w:r>
      <w:r w:rsidR="00033226" w:rsidRPr="0036005A">
        <w:rPr>
          <w:rFonts w:ascii="Times New Roman" w:eastAsia="Times New Roman" w:hAnsi="Times New Roman" w:cs="Times New Roman"/>
          <w:sz w:val="15"/>
          <w:szCs w:val="15"/>
        </w:rPr>
        <w:t xml:space="preserve"> в </w:t>
      </w:r>
      <w:r w:rsidR="00BA78F5" w:rsidRPr="0036005A">
        <w:rPr>
          <w:rFonts w:ascii="Times New Roman" w:eastAsia="Times New Roman" w:hAnsi="Times New Roman" w:cs="Times New Roman"/>
          <w:sz w:val="15"/>
          <w:szCs w:val="15"/>
        </w:rPr>
        <w:t>Додатку 1</w:t>
      </w:r>
      <w:r w:rsidR="003914D8" w:rsidRPr="0036005A">
        <w:rPr>
          <w:rFonts w:ascii="Times New Roman" w:eastAsia="Times New Roman" w:hAnsi="Times New Roman" w:cs="Times New Roman"/>
          <w:sz w:val="15"/>
          <w:szCs w:val="15"/>
        </w:rPr>
        <w:t xml:space="preserve"> до цього Договору</w:t>
      </w:r>
      <w:r w:rsidR="00033226" w:rsidRPr="0036005A">
        <w:rPr>
          <w:rFonts w:ascii="Times New Roman" w:eastAsia="Times New Roman" w:hAnsi="Times New Roman" w:cs="Times New Roman"/>
          <w:sz w:val="15"/>
          <w:szCs w:val="15"/>
        </w:rPr>
        <w:t xml:space="preserve">, а також шляхом забезпечення </w:t>
      </w:r>
      <w:proofErr w:type="spellStart"/>
      <w:r w:rsidR="001B11A8" w:rsidRPr="0036005A">
        <w:rPr>
          <w:rFonts w:ascii="Times New Roman" w:eastAsia="Times New Roman" w:hAnsi="Times New Roman" w:cs="Times New Roman"/>
          <w:sz w:val="15"/>
          <w:szCs w:val="15"/>
        </w:rPr>
        <w:t>електро</w:t>
      </w:r>
      <w:proofErr w:type="spellEnd"/>
      <w:r w:rsidR="001B11A8" w:rsidRPr="0036005A">
        <w:rPr>
          <w:rFonts w:ascii="Times New Roman" w:eastAsia="Times New Roman" w:hAnsi="Times New Roman" w:cs="Times New Roman"/>
          <w:sz w:val="15"/>
          <w:szCs w:val="15"/>
        </w:rPr>
        <w:t xml:space="preserve">-, </w:t>
      </w:r>
      <w:r w:rsidR="00033226" w:rsidRPr="0036005A">
        <w:rPr>
          <w:rFonts w:ascii="Times New Roman" w:eastAsia="Times New Roman" w:hAnsi="Times New Roman" w:cs="Times New Roman"/>
          <w:sz w:val="15"/>
          <w:szCs w:val="15"/>
        </w:rPr>
        <w:t>водо-, газопостачання та інших комунальних послуг на підставі відповідних договорів із постачальниками</w:t>
      </w:r>
      <w:r w:rsidR="00774BC0" w:rsidRPr="0036005A">
        <w:rPr>
          <w:rFonts w:ascii="Times New Roman" w:eastAsia="Times New Roman" w:hAnsi="Times New Roman" w:cs="Times New Roman"/>
          <w:sz w:val="15"/>
          <w:szCs w:val="15"/>
        </w:rPr>
        <w:t xml:space="preserve"> (надавачами) комунальних послуг</w:t>
      </w:r>
      <w:r w:rsidR="00033226" w:rsidRPr="0036005A">
        <w:rPr>
          <w:rFonts w:ascii="Times New Roman" w:eastAsia="Times New Roman" w:hAnsi="Times New Roman" w:cs="Times New Roman"/>
          <w:sz w:val="15"/>
          <w:szCs w:val="15"/>
        </w:rPr>
        <w:t>.</w:t>
      </w:r>
    </w:p>
    <w:p w14:paraId="09CC5C80" w14:textId="5B438934" w:rsidR="004F3DD0" w:rsidRPr="0036005A" w:rsidRDefault="00DF0667">
      <w:pPr>
        <w:numPr>
          <w:ilvl w:val="2"/>
          <w:numId w:val="2"/>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3</w:t>
      </w:r>
      <w:r w:rsidR="00521F97" w:rsidRPr="0036005A">
        <w:rPr>
          <w:rFonts w:ascii="Times New Roman" w:eastAsia="Times New Roman" w:hAnsi="Times New Roman" w:cs="Times New Roman"/>
          <w:sz w:val="15"/>
          <w:szCs w:val="15"/>
        </w:rPr>
        <w:t>.</w:t>
      </w:r>
      <w:r w:rsidR="00897110" w:rsidRPr="0036005A">
        <w:rPr>
          <w:rFonts w:ascii="Times New Roman" w:eastAsia="Times New Roman" w:hAnsi="Times New Roman" w:cs="Times New Roman"/>
          <w:sz w:val="15"/>
          <w:szCs w:val="15"/>
        </w:rPr>
        <w:t>3</w:t>
      </w:r>
      <w:r w:rsidR="00521F97" w:rsidRPr="0036005A">
        <w:rPr>
          <w:rFonts w:ascii="Times New Roman" w:eastAsia="Times New Roman" w:hAnsi="Times New Roman" w:cs="Times New Roman"/>
          <w:sz w:val="15"/>
          <w:szCs w:val="15"/>
        </w:rPr>
        <w:t>.</w:t>
      </w:r>
      <w:r w:rsidR="006A6B5D" w:rsidRPr="0036005A">
        <w:rPr>
          <w:rFonts w:ascii="Times New Roman" w:eastAsia="Times New Roman" w:hAnsi="Times New Roman" w:cs="Times New Roman"/>
          <w:sz w:val="15"/>
          <w:szCs w:val="15"/>
        </w:rPr>
        <w:t>3</w:t>
      </w:r>
      <w:r w:rsidR="00521F97" w:rsidRPr="0036005A">
        <w:rPr>
          <w:rFonts w:ascii="Times New Roman" w:eastAsia="Times New Roman" w:hAnsi="Times New Roman" w:cs="Times New Roman"/>
          <w:sz w:val="15"/>
          <w:szCs w:val="15"/>
        </w:rPr>
        <w:t xml:space="preserve">. </w:t>
      </w:r>
      <w:r w:rsidR="0073776E" w:rsidRPr="0036005A">
        <w:rPr>
          <w:rFonts w:ascii="Times New Roman" w:eastAsia="Times New Roman" w:hAnsi="Times New Roman" w:cs="Times New Roman"/>
          <w:sz w:val="15"/>
          <w:szCs w:val="15"/>
        </w:rPr>
        <w:t xml:space="preserve">У разі виникнення пошкоджень або аварій </w:t>
      </w:r>
      <w:r w:rsidR="00521F97" w:rsidRPr="0036005A">
        <w:rPr>
          <w:rFonts w:ascii="Times New Roman" w:eastAsia="Times New Roman" w:hAnsi="Times New Roman" w:cs="Times New Roman"/>
          <w:sz w:val="15"/>
          <w:szCs w:val="15"/>
        </w:rPr>
        <w:t xml:space="preserve">негайно вживати заходів </w:t>
      </w:r>
      <w:r w:rsidR="0073776E" w:rsidRPr="0036005A">
        <w:rPr>
          <w:rFonts w:ascii="Times New Roman" w:eastAsia="Times New Roman" w:hAnsi="Times New Roman" w:cs="Times New Roman"/>
          <w:sz w:val="15"/>
          <w:szCs w:val="15"/>
        </w:rPr>
        <w:t xml:space="preserve">для </w:t>
      </w:r>
      <w:r w:rsidR="00521F97" w:rsidRPr="0036005A">
        <w:rPr>
          <w:rFonts w:ascii="Times New Roman" w:eastAsia="Times New Roman" w:hAnsi="Times New Roman" w:cs="Times New Roman"/>
          <w:sz w:val="15"/>
          <w:szCs w:val="15"/>
        </w:rPr>
        <w:t xml:space="preserve">ліквідації їх наслідків. </w:t>
      </w:r>
      <w:r w:rsidR="0073776E" w:rsidRPr="0036005A">
        <w:rPr>
          <w:rFonts w:ascii="Times New Roman" w:eastAsia="Times New Roman" w:hAnsi="Times New Roman" w:cs="Times New Roman"/>
          <w:sz w:val="15"/>
          <w:szCs w:val="15"/>
        </w:rPr>
        <w:t xml:space="preserve">Проведення ремонтних робіт у </w:t>
      </w:r>
      <w:r w:rsidR="00521F97" w:rsidRPr="0036005A">
        <w:rPr>
          <w:rFonts w:ascii="Times New Roman" w:eastAsia="Times New Roman" w:hAnsi="Times New Roman" w:cs="Times New Roman"/>
          <w:sz w:val="15"/>
          <w:szCs w:val="15"/>
        </w:rPr>
        <w:t>місц</w:t>
      </w:r>
      <w:r w:rsidR="0073776E" w:rsidRPr="0036005A">
        <w:rPr>
          <w:rFonts w:ascii="Times New Roman" w:eastAsia="Times New Roman" w:hAnsi="Times New Roman" w:cs="Times New Roman"/>
          <w:sz w:val="15"/>
          <w:szCs w:val="15"/>
        </w:rPr>
        <w:t>ях</w:t>
      </w:r>
      <w:r w:rsidR="00521F97" w:rsidRPr="0036005A">
        <w:rPr>
          <w:rFonts w:ascii="Times New Roman" w:eastAsia="Times New Roman" w:hAnsi="Times New Roman" w:cs="Times New Roman"/>
          <w:sz w:val="15"/>
          <w:szCs w:val="15"/>
        </w:rPr>
        <w:t xml:space="preserve"> загального користування та інженерних мереж здійснюється згідно з планом ремонтних робіт на поточний рік. </w:t>
      </w:r>
      <w:r w:rsidR="0073776E" w:rsidRPr="0036005A">
        <w:rPr>
          <w:rFonts w:ascii="Times New Roman" w:eastAsia="Times New Roman" w:hAnsi="Times New Roman" w:cs="Times New Roman"/>
          <w:sz w:val="15"/>
          <w:szCs w:val="15"/>
        </w:rPr>
        <w:t>Якщо пошкодження або аварії виникли</w:t>
      </w:r>
      <w:r w:rsidR="00521F97" w:rsidRPr="0036005A">
        <w:rPr>
          <w:rFonts w:ascii="Times New Roman" w:eastAsia="Times New Roman" w:hAnsi="Times New Roman" w:cs="Times New Roman"/>
          <w:sz w:val="15"/>
          <w:szCs w:val="15"/>
        </w:rPr>
        <w:t xml:space="preserve"> з вини </w:t>
      </w:r>
      <w:r w:rsidR="00676FC9" w:rsidRPr="0036005A">
        <w:rPr>
          <w:rFonts w:ascii="Times New Roman" w:eastAsia="Times New Roman" w:hAnsi="Times New Roman" w:cs="Times New Roman"/>
          <w:sz w:val="15"/>
          <w:szCs w:val="15"/>
        </w:rPr>
        <w:t xml:space="preserve">Мешканця </w:t>
      </w:r>
      <w:r w:rsidR="0073776E" w:rsidRPr="0036005A">
        <w:rPr>
          <w:rFonts w:ascii="Times New Roman" w:eastAsia="Times New Roman" w:hAnsi="Times New Roman" w:cs="Times New Roman"/>
          <w:sz w:val="15"/>
          <w:szCs w:val="15"/>
        </w:rPr>
        <w:t xml:space="preserve">або </w:t>
      </w:r>
      <w:r w:rsidR="00521F97" w:rsidRPr="0036005A">
        <w:rPr>
          <w:rFonts w:ascii="Times New Roman" w:eastAsia="Times New Roman" w:hAnsi="Times New Roman" w:cs="Times New Roman"/>
          <w:sz w:val="15"/>
          <w:szCs w:val="15"/>
        </w:rPr>
        <w:t xml:space="preserve">осіб, які разом з ним проживають або запрошені ним, ліквідація їх наслідків здійснюється за рахунок </w:t>
      </w:r>
      <w:r w:rsidR="00676FC9" w:rsidRPr="0036005A">
        <w:rPr>
          <w:rFonts w:ascii="Times New Roman" w:eastAsia="Times New Roman" w:hAnsi="Times New Roman" w:cs="Times New Roman"/>
          <w:sz w:val="15"/>
          <w:szCs w:val="15"/>
        </w:rPr>
        <w:t>Мешканця</w:t>
      </w:r>
      <w:r w:rsidR="00521F97" w:rsidRPr="0036005A">
        <w:rPr>
          <w:rFonts w:ascii="Times New Roman" w:eastAsia="Times New Roman" w:hAnsi="Times New Roman" w:cs="Times New Roman"/>
          <w:sz w:val="15"/>
          <w:szCs w:val="15"/>
        </w:rPr>
        <w:t xml:space="preserve">. </w:t>
      </w:r>
    </w:p>
    <w:p w14:paraId="03DDA295" w14:textId="77777777" w:rsidR="00F65C7F" w:rsidRPr="00F65C7F" w:rsidRDefault="00F65C7F" w:rsidP="00F65C7F">
      <w:pPr>
        <w:pStyle w:val="a9"/>
        <w:numPr>
          <w:ilvl w:val="2"/>
          <w:numId w:val="5"/>
        </w:numPr>
        <w:spacing w:after="0" w:line="240" w:lineRule="auto"/>
        <w:jc w:val="both"/>
        <w:rPr>
          <w:rFonts w:ascii="Times New Roman" w:eastAsia="Times New Roman" w:hAnsi="Times New Roman" w:cs="Times New Roman"/>
          <w:b/>
          <w:bCs/>
          <w:sz w:val="15"/>
          <w:szCs w:val="15"/>
        </w:rPr>
      </w:pPr>
      <w:r w:rsidRPr="00F65C7F">
        <w:rPr>
          <w:rFonts w:ascii="Times New Roman" w:eastAsia="Times New Roman" w:hAnsi="Times New Roman" w:cs="Times New Roman"/>
          <w:b/>
          <w:bCs/>
          <w:sz w:val="15"/>
          <w:szCs w:val="15"/>
        </w:rPr>
        <w:t>3.4. Мешканець зобов’язаний:</w:t>
      </w:r>
    </w:p>
    <w:p w14:paraId="68B2D7F0" w14:textId="77777777" w:rsidR="00F65C7F" w:rsidRPr="00F65C7F" w:rsidRDefault="00F65C7F" w:rsidP="00F65C7F">
      <w:pPr>
        <w:pStyle w:val="a9"/>
        <w:numPr>
          <w:ilvl w:val="2"/>
          <w:numId w:val="5"/>
        </w:numPr>
        <w:spacing w:after="0" w:line="240" w:lineRule="auto"/>
        <w:jc w:val="both"/>
        <w:rPr>
          <w:rFonts w:ascii="Times New Roman" w:eastAsia="Times New Roman" w:hAnsi="Times New Roman" w:cs="Times New Roman"/>
          <w:sz w:val="15"/>
          <w:szCs w:val="15"/>
        </w:rPr>
      </w:pPr>
      <w:r w:rsidRPr="00F65C7F">
        <w:rPr>
          <w:rFonts w:ascii="Times New Roman" w:eastAsia="Times New Roman" w:hAnsi="Times New Roman" w:cs="Times New Roman"/>
          <w:sz w:val="15"/>
          <w:szCs w:val="15"/>
        </w:rPr>
        <w:t>3.4.1. Надати довідку про проходження флюорографії та довідку з відповідною відміткою лікаря-терапевта та пройти відповідні інструктажі при поселенні до гуртожитку.</w:t>
      </w:r>
    </w:p>
    <w:p w14:paraId="301310A9" w14:textId="77777777" w:rsidR="00F65C7F" w:rsidRPr="00F65C7F" w:rsidRDefault="00F65C7F" w:rsidP="00F65C7F">
      <w:pPr>
        <w:pStyle w:val="a9"/>
        <w:numPr>
          <w:ilvl w:val="2"/>
          <w:numId w:val="5"/>
        </w:numPr>
        <w:spacing w:after="0" w:line="240" w:lineRule="auto"/>
        <w:jc w:val="both"/>
        <w:rPr>
          <w:rFonts w:ascii="Times New Roman" w:eastAsia="Times New Roman" w:hAnsi="Times New Roman" w:cs="Times New Roman"/>
          <w:sz w:val="15"/>
          <w:szCs w:val="15"/>
        </w:rPr>
      </w:pPr>
      <w:r w:rsidRPr="00F65C7F">
        <w:rPr>
          <w:rFonts w:ascii="Times New Roman" w:eastAsia="Times New Roman" w:hAnsi="Times New Roman" w:cs="Times New Roman"/>
          <w:sz w:val="15"/>
          <w:szCs w:val="15"/>
        </w:rPr>
        <w:t>3.4.2. Дотримуватися правил пожежної безпеки, правил експлуатації електропобутових приладів, побутової радіоапаратури, електричного та газового обладнання, правил користування ліфтами, правил внутрішнього розпорядку гуртожитку студентського містечка Університету, правил внутрішнього розпорядку Університету, положень інших нормативних документів, зокрема визначених у п.3.6. цього Договору, а також інших встановлених Університетом та/або законодавством України правил та вимог, що регулюють питання проживання в гуртожитку.</w:t>
      </w:r>
    </w:p>
    <w:p w14:paraId="6672DEF6" w14:textId="77777777" w:rsidR="00F65C7F" w:rsidRPr="00F65C7F" w:rsidRDefault="00F65C7F" w:rsidP="00F65C7F">
      <w:pPr>
        <w:pStyle w:val="a9"/>
        <w:numPr>
          <w:ilvl w:val="2"/>
          <w:numId w:val="5"/>
        </w:numPr>
        <w:spacing w:after="0" w:line="240" w:lineRule="auto"/>
        <w:jc w:val="both"/>
        <w:rPr>
          <w:rFonts w:ascii="Times New Roman" w:eastAsia="Times New Roman" w:hAnsi="Times New Roman" w:cs="Times New Roman"/>
          <w:sz w:val="15"/>
          <w:szCs w:val="15"/>
        </w:rPr>
      </w:pPr>
      <w:r w:rsidRPr="00F65C7F">
        <w:rPr>
          <w:rFonts w:ascii="Times New Roman" w:eastAsia="Times New Roman" w:hAnsi="Times New Roman" w:cs="Times New Roman"/>
          <w:sz w:val="15"/>
          <w:szCs w:val="15"/>
        </w:rPr>
        <w:t>3.4.3. Дотримуватися встановленого порядку дій у разі оголошення повітряної тривоги, зокрема негайно припинити перебування у приміщеннях гуртожитку, які не є укриттями, та прямувати до найближчого укриття.</w:t>
      </w:r>
    </w:p>
    <w:p w14:paraId="5FE06CB7" w14:textId="77777777" w:rsidR="00F65C7F" w:rsidRPr="00F65C7F" w:rsidRDefault="00F65C7F" w:rsidP="00F65C7F">
      <w:pPr>
        <w:pStyle w:val="a9"/>
        <w:numPr>
          <w:ilvl w:val="2"/>
          <w:numId w:val="5"/>
        </w:numPr>
        <w:spacing w:after="0" w:line="240" w:lineRule="auto"/>
        <w:jc w:val="both"/>
        <w:rPr>
          <w:rFonts w:ascii="Times New Roman" w:eastAsia="Times New Roman" w:hAnsi="Times New Roman" w:cs="Times New Roman"/>
          <w:sz w:val="15"/>
          <w:szCs w:val="15"/>
        </w:rPr>
      </w:pPr>
      <w:r w:rsidRPr="00F65C7F">
        <w:rPr>
          <w:rFonts w:ascii="Times New Roman" w:eastAsia="Times New Roman" w:hAnsi="Times New Roman" w:cs="Times New Roman"/>
          <w:sz w:val="15"/>
          <w:szCs w:val="15"/>
        </w:rPr>
        <w:t>3.4.4. Користуватися ліжко-місцем, майном та місцями загального користування в гуртожитку виключно за цільовим призначенням і на рівних правах з іншими мешканцями гуртожитку.</w:t>
      </w:r>
    </w:p>
    <w:p w14:paraId="3FB79128" w14:textId="77777777" w:rsidR="00F65C7F" w:rsidRPr="00F65C7F" w:rsidRDefault="00F65C7F" w:rsidP="00F65C7F">
      <w:pPr>
        <w:pStyle w:val="a9"/>
        <w:numPr>
          <w:ilvl w:val="2"/>
          <w:numId w:val="5"/>
        </w:numPr>
        <w:spacing w:after="0" w:line="240" w:lineRule="auto"/>
        <w:jc w:val="both"/>
        <w:rPr>
          <w:rFonts w:ascii="Times New Roman" w:eastAsia="Times New Roman" w:hAnsi="Times New Roman" w:cs="Times New Roman"/>
          <w:sz w:val="15"/>
          <w:szCs w:val="15"/>
        </w:rPr>
      </w:pPr>
      <w:r w:rsidRPr="00F65C7F">
        <w:rPr>
          <w:rFonts w:ascii="Times New Roman" w:eastAsia="Times New Roman" w:hAnsi="Times New Roman" w:cs="Times New Roman"/>
          <w:sz w:val="15"/>
          <w:szCs w:val="15"/>
        </w:rPr>
        <w:t>3.4.5. Підтримувати чистоту, порядок та належний стан, зокрема санітарно-гігієнічний, у кімнаті, місцях загального користування та інших приміщеннях гуртожитку, якими користується Мешканець.</w:t>
      </w:r>
    </w:p>
    <w:p w14:paraId="00487BDC" w14:textId="77777777" w:rsidR="00F65C7F" w:rsidRPr="00F65C7F" w:rsidRDefault="00F65C7F" w:rsidP="00F65C7F">
      <w:pPr>
        <w:pStyle w:val="a9"/>
        <w:numPr>
          <w:ilvl w:val="2"/>
          <w:numId w:val="5"/>
        </w:numPr>
        <w:spacing w:after="0" w:line="240" w:lineRule="auto"/>
        <w:jc w:val="both"/>
        <w:rPr>
          <w:rFonts w:ascii="Times New Roman" w:eastAsia="Times New Roman" w:hAnsi="Times New Roman" w:cs="Times New Roman"/>
          <w:sz w:val="15"/>
          <w:szCs w:val="15"/>
        </w:rPr>
      </w:pPr>
      <w:r w:rsidRPr="00F65C7F">
        <w:rPr>
          <w:rFonts w:ascii="Times New Roman" w:eastAsia="Times New Roman" w:hAnsi="Times New Roman" w:cs="Times New Roman"/>
          <w:sz w:val="15"/>
          <w:szCs w:val="15"/>
        </w:rPr>
        <w:t xml:space="preserve">3.4.6. Дбайливо ставитися до майна Університету, </w:t>
      </w:r>
      <w:proofErr w:type="spellStart"/>
      <w:r w:rsidRPr="00F65C7F">
        <w:rPr>
          <w:rFonts w:ascii="Times New Roman" w:eastAsia="Times New Roman" w:hAnsi="Times New Roman" w:cs="Times New Roman"/>
          <w:sz w:val="15"/>
          <w:szCs w:val="15"/>
        </w:rPr>
        <w:t>економно</w:t>
      </w:r>
      <w:proofErr w:type="spellEnd"/>
      <w:r w:rsidRPr="00F65C7F">
        <w:rPr>
          <w:rFonts w:ascii="Times New Roman" w:eastAsia="Times New Roman" w:hAnsi="Times New Roman" w:cs="Times New Roman"/>
          <w:sz w:val="15"/>
          <w:szCs w:val="15"/>
        </w:rPr>
        <w:t xml:space="preserve"> та раціонально використовувати воду, газ, електричну енергію та інші комунальні ресурси, якими забезпечується гуртожиток.</w:t>
      </w:r>
    </w:p>
    <w:p w14:paraId="77C44F9B" w14:textId="77777777" w:rsidR="00F65C7F" w:rsidRPr="00F65C7F" w:rsidRDefault="00F65C7F" w:rsidP="00F65C7F">
      <w:pPr>
        <w:pStyle w:val="a9"/>
        <w:numPr>
          <w:ilvl w:val="2"/>
          <w:numId w:val="5"/>
        </w:numPr>
        <w:spacing w:after="0" w:line="240" w:lineRule="auto"/>
        <w:jc w:val="both"/>
        <w:rPr>
          <w:rFonts w:ascii="Times New Roman" w:eastAsia="Times New Roman" w:hAnsi="Times New Roman" w:cs="Times New Roman"/>
          <w:sz w:val="15"/>
          <w:szCs w:val="15"/>
        </w:rPr>
      </w:pPr>
      <w:r w:rsidRPr="00F65C7F">
        <w:rPr>
          <w:rFonts w:ascii="Times New Roman" w:eastAsia="Times New Roman" w:hAnsi="Times New Roman" w:cs="Times New Roman"/>
          <w:sz w:val="15"/>
          <w:szCs w:val="15"/>
        </w:rPr>
        <w:t>3.4.7. Своєчасно та в повному обсязі здійснювати оплату послуг з проживання (користування ліжко-місцем), а також усіх інших платежів, передбачених умовами цього Договору.</w:t>
      </w:r>
    </w:p>
    <w:p w14:paraId="412EDF5A" w14:textId="77777777" w:rsidR="00F65C7F" w:rsidRPr="00F65C7F" w:rsidRDefault="00F65C7F" w:rsidP="00F65C7F">
      <w:pPr>
        <w:pStyle w:val="a9"/>
        <w:numPr>
          <w:ilvl w:val="2"/>
          <w:numId w:val="5"/>
        </w:numPr>
        <w:spacing w:after="0" w:line="240" w:lineRule="auto"/>
        <w:jc w:val="both"/>
        <w:rPr>
          <w:rFonts w:ascii="Times New Roman" w:eastAsia="Times New Roman" w:hAnsi="Times New Roman" w:cs="Times New Roman"/>
          <w:sz w:val="15"/>
          <w:szCs w:val="15"/>
        </w:rPr>
      </w:pPr>
      <w:r w:rsidRPr="00F65C7F">
        <w:rPr>
          <w:rFonts w:ascii="Times New Roman" w:eastAsia="Times New Roman" w:hAnsi="Times New Roman" w:cs="Times New Roman"/>
          <w:sz w:val="15"/>
          <w:szCs w:val="15"/>
        </w:rPr>
        <w:t>3.4.8. Забезпечити наявність дублікатів ключів від кімнати, а також блоку (у разі блочного типу гуртожитку) у завідувача гуртожитку; у разі заміни замка – невідкладно, але не пізніше ніж протягом двох робочих днів, передати відповідний дублікат (дублікати) завідувачу гуртожитку.</w:t>
      </w:r>
    </w:p>
    <w:p w14:paraId="3E3B5317" w14:textId="77777777" w:rsidR="00F65C7F" w:rsidRPr="00F65C7F" w:rsidRDefault="00F65C7F" w:rsidP="00F65C7F">
      <w:pPr>
        <w:pStyle w:val="a9"/>
        <w:numPr>
          <w:ilvl w:val="2"/>
          <w:numId w:val="5"/>
        </w:numPr>
        <w:spacing w:after="0" w:line="240" w:lineRule="auto"/>
        <w:jc w:val="both"/>
        <w:rPr>
          <w:rFonts w:ascii="Times New Roman" w:eastAsia="Times New Roman" w:hAnsi="Times New Roman" w:cs="Times New Roman"/>
          <w:sz w:val="15"/>
          <w:szCs w:val="15"/>
        </w:rPr>
      </w:pPr>
      <w:r w:rsidRPr="00F65C7F">
        <w:rPr>
          <w:rFonts w:ascii="Times New Roman" w:eastAsia="Times New Roman" w:hAnsi="Times New Roman" w:cs="Times New Roman"/>
          <w:sz w:val="15"/>
          <w:szCs w:val="15"/>
        </w:rPr>
        <w:t>3.4.9. Здійснювати вхід до гуртожитку на підставі перепустки, отриманої в установленому порядку від Університету.</w:t>
      </w:r>
    </w:p>
    <w:p w14:paraId="04EF7991" w14:textId="77777777" w:rsidR="00F65C7F" w:rsidRPr="00F65C7F" w:rsidRDefault="00F65C7F" w:rsidP="00F65C7F">
      <w:pPr>
        <w:pStyle w:val="a9"/>
        <w:numPr>
          <w:ilvl w:val="2"/>
          <w:numId w:val="5"/>
        </w:numPr>
        <w:spacing w:after="0" w:line="240" w:lineRule="auto"/>
        <w:jc w:val="both"/>
        <w:rPr>
          <w:rFonts w:ascii="Times New Roman" w:eastAsia="Times New Roman" w:hAnsi="Times New Roman" w:cs="Times New Roman"/>
          <w:sz w:val="15"/>
          <w:szCs w:val="15"/>
        </w:rPr>
      </w:pPr>
      <w:r w:rsidRPr="00F65C7F">
        <w:rPr>
          <w:rFonts w:ascii="Times New Roman" w:eastAsia="Times New Roman" w:hAnsi="Times New Roman" w:cs="Times New Roman"/>
          <w:sz w:val="15"/>
          <w:szCs w:val="15"/>
        </w:rPr>
        <w:t>3.4.10. У разі запрошення відвідувача до гуртожитку особисто зустріти його біля входу, залишити свою перепустку черговому, надати документ, що посвідчує особу відвідувача, а також забезпечити його вихід з гуртожитку не пізніше 23:00, особисто провівши його до виходу.</w:t>
      </w:r>
    </w:p>
    <w:p w14:paraId="72176BD7" w14:textId="77777777" w:rsidR="00F65C7F" w:rsidRPr="00F65C7F" w:rsidRDefault="00F65C7F" w:rsidP="00F65C7F">
      <w:pPr>
        <w:pStyle w:val="a9"/>
        <w:numPr>
          <w:ilvl w:val="2"/>
          <w:numId w:val="5"/>
        </w:numPr>
        <w:spacing w:after="0" w:line="240" w:lineRule="auto"/>
        <w:jc w:val="both"/>
        <w:rPr>
          <w:rFonts w:ascii="Times New Roman" w:eastAsia="Times New Roman" w:hAnsi="Times New Roman" w:cs="Times New Roman"/>
          <w:sz w:val="15"/>
          <w:szCs w:val="15"/>
        </w:rPr>
      </w:pPr>
      <w:r w:rsidRPr="00F65C7F">
        <w:rPr>
          <w:rFonts w:ascii="Times New Roman" w:eastAsia="Times New Roman" w:hAnsi="Times New Roman" w:cs="Times New Roman"/>
          <w:sz w:val="15"/>
          <w:szCs w:val="15"/>
        </w:rPr>
        <w:t>3.4.11. Своєчасно подавати письмові заяви на ремонт електричного, сантехнічного обладнання, меблів та іншого майна Університету шляхом внесення відповідних записів до реєстраційних журналів гуртожитку.</w:t>
      </w:r>
    </w:p>
    <w:p w14:paraId="079111D7" w14:textId="77777777" w:rsidR="00F65C7F" w:rsidRPr="00F65C7F" w:rsidRDefault="00F65C7F" w:rsidP="00F65C7F">
      <w:pPr>
        <w:pStyle w:val="a9"/>
        <w:numPr>
          <w:ilvl w:val="2"/>
          <w:numId w:val="5"/>
        </w:numPr>
        <w:spacing w:after="0" w:line="240" w:lineRule="auto"/>
        <w:jc w:val="both"/>
        <w:rPr>
          <w:rFonts w:ascii="Times New Roman" w:eastAsia="Times New Roman" w:hAnsi="Times New Roman" w:cs="Times New Roman"/>
          <w:sz w:val="15"/>
          <w:szCs w:val="15"/>
        </w:rPr>
      </w:pPr>
      <w:r w:rsidRPr="00F65C7F">
        <w:rPr>
          <w:rFonts w:ascii="Times New Roman" w:eastAsia="Times New Roman" w:hAnsi="Times New Roman" w:cs="Times New Roman"/>
          <w:sz w:val="15"/>
          <w:szCs w:val="15"/>
        </w:rPr>
        <w:t>3.4.12. Надавати доступ до блоку (у разі блочного типу гуртожитку) та кімнати уповноваженим особам Університету, а також представникам аварійних або інших відповідних служб у разі потреби огляду приміщення, проведення ремонтних робіт або за інших обставин, що вимагають такого доступу, зокрема з метою, передбаченою пп.3.5.2 п.3.5 Договору. На вимогу зазначених осіб пред’являти документ, що підтверджує право на проживання в гуртожитку.</w:t>
      </w:r>
    </w:p>
    <w:p w14:paraId="63662CF6" w14:textId="77777777" w:rsidR="00F65C7F" w:rsidRPr="00F65C7F" w:rsidRDefault="00F65C7F" w:rsidP="00F65C7F">
      <w:pPr>
        <w:pStyle w:val="a9"/>
        <w:numPr>
          <w:ilvl w:val="2"/>
          <w:numId w:val="5"/>
        </w:numPr>
        <w:spacing w:after="0" w:line="240" w:lineRule="auto"/>
        <w:jc w:val="both"/>
        <w:rPr>
          <w:rFonts w:ascii="Times New Roman" w:eastAsia="Times New Roman" w:hAnsi="Times New Roman" w:cs="Times New Roman"/>
          <w:sz w:val="15"/>
          <w:szCs w:val="15"/>
        </w:rPr>
      </w:pPr>
      <w:r w:rsidRPr="00F65C7F">
        <w:rPr>
          <w:rFonts w:ascii="Times New Roman" w:eastAsia="Times New Roman" w:hAnsi="Times New Roman" w:cs="Times New Roman"/>
          <w:sz w:val="15"/>
          <w:szCs w:val="15"/>
        </w:rPr>
        <w:t>3.4.13. Терміново повідомляти завідувача гуртожитку і органи студентського самоврядування на рівні гуртожитку про всі надзвичайні події у гуртожитку.</w:t>
      </w:r>
    </w:p>
    <w:p w14:paraId="61D7BA9F" w14:textId="77777777" w:rsidR="00F65C7F" w:rsidRPr="00F65C7F" w:rsidRDefault="00F65C7F" w:rsidP="00F65C7F">
      <w:pPr>
        <w:pStyle w:val="a9"/>
        <w:numPr>
          <w:ilvl w:val="2"/>
          <w:numId w:val="5"/>
        </w:numPr>
        <w:spacing w:after="0" w:line="240" w:lineRule="auto"/>
        <w:jc w:val="both"/>
        <w:rPr>
          <w:rFonts w:ascii="Times New Roman" w:eastAsia="Times New Roman" w:hAnsi="Times New Roman" w:cs="Times New Roman"/>
          <w:sz w:val="15"/>
          <w:szCs w:val="15"/>
        </w:rPr>
      </w:pPr>
      <w:r w:rsidRPr="00F65C7F">
        <w:rPr>
          <w:rFonts w:ascii="Times New Roman" w:eastAsia="Times New Roman" w:hAnsi="Times New Roman" w:cs="Times New Roman"/>
          <w:sz w:val="15"/>
          <w:szCs w:val="15"/>
        </w:rPr>
        <w:t>3.4.14. За наявності наміру здійснити ремонтні або електромонтажні роботи в кімнаті (блоці) гуртожитку (зокрема фарбування, заміна покриття підлоги, сантехнічного обладнання, монтаж розеток, прокладання проводки тощо) отримати дозвіл (згоду) завідувача гуртожитку або директора студмістечка на їх проведення; при цьому, Сторони погодили, що Університет не компенсує вартість виконаних Мешканцем зазначених ремонтних робіт.</w:t>
      </w:r>
    </w:p>
    <w:p w14:paraId="4EED4844" w14:textId="66D85972" w:rsidR="008B1B56" w:rsidRPr="0036005A" w:rsidRDefault="008B1B56">
      <w:pPr>
        <w:pStyle w:val="a9"/>
        <w:numPr>
          <w:ilvl w:val="2"/>
          <w:numId w:val="5"/>
        </w:numPr>
        <w:spacing w:after="0" w:line="240" w:lineRule="auto"/>
        <w:jc w:val="both"/>
        <w:rPr>
          <w:rFonts w:ascii="Times New Roman" w:eastAsia="Times New Roman" w:hAnsi="Times New Roman" w:cs="Times New Roman"/>
          <w:b/>
          <w:bCs/>
          <w:sz w:val="15"/>
          <w:szCs w:val="15"/>
        </w:rPr>
      </w:pPr>
      <w:r w:rsidRPr="0036005A">
        <w:rPr>
          <w:rFonts w:ascii="Times New Roman" w:eastAsia="Times New Roman" w:hAnsi="Times New Roman" w:cs="Times New Roman"/>
          <w:b/>
          <w:bCs/>
          <w:sz w:val="15"/>
          <w:szCs w:val="15"/>
        </w:rPr>
        <w:t>3.</w:t>
      </w:r>
      <w:r w:rsidR="00874C26" w:rsidRPr="0036005A">
        <w:rPr>
          <w:rFonts w:ascii="Times New Roman" w:eastAsia="Times New Roman" w:hAnsi="Times New Roman" w:cs="Times New Roman"/>
          <w:b/>
          <w:bCs/>
          <w:sz w:val="15"/>
          <w:szCs w:val="15"/>
        </w:rPr>
        <w:t>5</w:t>
      </w:r>
      <w:r w:rsidRPr="0036005A">
        <w:rPr>
          <w:rFonts w:ascii="Times New Roman" w:eastAsia="Times New Roman" w:hAnsi="Times New Roman" w:cs="Times New Roman"/>
          <w:b/>
          <w:bCs/>
          <w:sz w:val="15"/>
          <w:szCs w:val="15"/>
        </w:rPr>
        <w:t xml:space="preserve">. Порядок використання </w:t>
      </w:r>
      <w:bookmarkStart w:id="7" w:name="_Hlk199152194"/>
      <w:r w:rsidR="003071F9" w:rsidRPr="0036005A">
        <w:rPr>
          <w:rFonts w:ascii="Times New Roman" w:eastAsia="Times New Roman" w:hAnsi="Times New Roman" w:cs="Times New Roman"/>
          <w:b/>
          <w:bCs/>
          <w:sz w:val="15"/>
          <w:szCs w:val="15"/>
        </w:rPr>
        <w:t xml:space="preserve">додаткових побутових електричних приладів та/або обладнання </w:t>
      </w:r>
      <w:bookmarkEnd w:id="7"/>
      <w:r w:rsidRPr="0036005A">
        <w:rPr>
          <w:rFonts w:ascii="Times New Roman" w:eastAsia="Times New Roman" w:hAnsi="Times New Roman" w:cs="Times New Roman"/>
          <w:b/>
          <w:bCs/>
          <w:sz w:val="15"/>
          <w:szCs w:val="15"/>
        </w:rPr>
        <w:t>у кімнатах без індивідуального електролічильника</w:t>
      </w:r>
      <w:r w:rsidR="003071F9" w:rsidRPr="0036005A">
        <w:rPr>
          <w:rFonts w:ascii="Times New Roman" w:eastAsia="Times New Roman" w:hAnsi="Times New Roman" w:cs="Times New Roman"/>
          <w:b/>
          <w:bCs/>
          <w:sz w:val="15"/>
          <w:szCs w:val="15"/>
        </w:rPr>
        <w:t xml:space="preserve"> протягом строку проживання</w:t>
      </w:r>
      <w:r w:rsidR="00874C26" w:rsidRPr="0036005A">
        <w:rPr>
          <w:rFonts w:ascii="Times New Roman" w:eastAsia="Times New Roman" w:hAnsi="Times New Roman" w:cs="Times New Roman"/>
          <w:b/>
          <w:bCs/>
          <w:sz w:val="15"/>
          <w:szCs w:val="15"/>
        </w:rPr>
        <w:t>:</w:t>
      </w:r>
    </w:p>
    <w:p w14:paraId="3AF6613D" w14:textId="6A584B3D" w:rsidR="008B1B56" w:rsidRPr="0036005A" w:rsidRDefault="008B1B56">
      <w:pPr>
        <w:pStyle w:val="a9"/>
        <w:numPr>
          <w:ilvl w:val="2"/>
          <w:numId w:val="5"/>
        </w:numPr>
        <w:spacing w:after="0" w:line="240" w:lineRule="auto"/>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3.</w:t>
      </w:r>
      <w:r w:rsidR="00874C26" w:rsidRPr="0036005A">
        <w:rPr>
          <w:rFonts w:ascii="Times New Roman" w:eastAsia="Times New Roman" w:hAnsi="Times New Roman" w:cs="Times New Roman"/>
          <w:sz w:val="15"/>
          <w:szCs w:val="15"/>
        </w:rPr>
        <w:t>5</w:t>
      </w:r>
      <w:r w:rsidRPr="0036005A">
        <w:rPr>
          <w:rFonts w:ascii="Times New Roman" w:eastAsia="Times New Roman" w:hAnsi="Times New Roman" w:cs="Times New Roman"/>
          <w:sz w:val="15"/>
          <w:szCs w:val="15"/>
        </w:rPr>
        <w:t xml:space="preserve">.1. У разі, якщо Мешканець має намір протягом строку проживання використовувати </w:t>
      </w:r>
      <w:bookmarkStart w:id="8" w:name="_Hlk199152096"/>
      <w:r w:rsidRPr="0036005A">
        <w:rPr>
          <w:rFonts w:ascii="Times New Roman" w:eastAsia="Times New Roman" w:hAnsi="Times New Roman" w:cs="Times New Roman"/>
          <w:sz w:val="15"/>
          <w:szCs w:val="15"/>
        </w:rPr>
        <w:t>додатков</w:t>
      </w:r>
      <w:r w:rsidR="00482F89" w:rsidRPr="0036005A">
        <w:rPr>
          <w:rFonts w:ascii="Times New Roman" w:eastAsia="Times New Roman" w:hAnsi="Times New Roman" w:cs="Times New Roman"/>
          <w:sz w:val="15"/>
          <w:szCs w:val="15"/>
        </w:rPr>
        <w:t>і</w:t>
      </w:r>
      <w:r w:rsidRPr="0036005A">
        <w:rPr>
          <w:rFonts w:ascii="Times New Roman" w:eastAsia="Times New Roman" w:hAnsi="Times New Roman" w:cs="Times New Roman"/>
          <w:sz w:val="15"/>
          <w:szCs w:val="15"/>
        </w:rPr>
        <w:t xml:space="preserve"> побутов</w:t>
      </w:r>
      <w:r w:rsidR="00482F89" w:rsidRPr="0036005A">
        <w:rPr>
          <w:rFonts w:ascii="Times New Roman" w:eastAsia="Times New Roman" w:hAnsi="Times New Roman" w:cs="Times New Roman"/>
          <w:sz w:val="15"/>
          <w:szCs w:val="15"/>
        </w:rPr>
        <w:t>і</w:t>
      </w:r>
      <w:r w:rsidRPr="0036005A">
        <w:rPr>
          <w:rFonts w:ascii="Times New Roman" w:eastAsia="Times New Roman" w:hAnsi="Times New Roman" w:cs="Times New Roman"/>
          <w:sz w:val="15"/>
          <w:szCs w:val="15"/>
        </w:rPr>
        <w:t xml:space="preserve"> електричн</w:t>
      </w:r>
      <w:r w:rsidR="00482F89" w:rsidRPr="0036005A">
        <w:rPr>
          <w:rFonts w:ascii="Times New Roman" w:eastAsia="Times New Roman" w:hAnsi="Times New Roman" w:cs="Times New Roman"/>
          <w:sz w:val="15"/>
          <w:szCs w:val="15"/>
        </w:rPr>
        <w:t>і</w:t>
      </w:r>
      <w:r w:rsidRPr="0036005A">
        <w:rPr>
          <w:rFonts w:ascii="Times New Roman" w:eastAsia="Times New Roman" w:hAnsi="Times New Roman" w:cs="Times New Roman"/>
          <w:sz w:val="15"/>
          <w:szCs w:val="15"/>
        </w:rPr>
        <w:t xml:space="preserve"> </w:t>
      </w:r>
      <w:r w:rsidR="00482F89" w:rsidRPr="0036005A">
        <w:rPr>
          <w:rFonts w:ascii="Times New Roman" w:eastAsia="Times New Roman" w:hAnsi="Times New Roman" w:cs="Times New Roman"/>
          <w:sz w:val="15"/>
          <w:szCs w:val="15"/>
        </w:rPr>
        <w:t xml:space="preserve">прилади та/або </w:t>
      </w:r>
      <w:r w:rsidRPr="0036005A">
        <w:rPr>
          <w:rFonts w:ascii="Times New Roman" w:eastAsia="Times New Roman" w:hAnsi="Times New Roman" w:cs="Times New Roman"/>
          <w:sz w:val="15"/>
          <w:szCs w:val="15"/>
        </w:rPr>
        <w:t>обладнання</w:t>
      </w:r>
      <w:bookmarkEnd w:id="8"/>
      <w:r w:rsidRPr="0036005A">
        <w:rPr>
          <w:rFonts w:ascii="Times New Roman" w:eastAsia="Times New Roman" w:hAnsi="Times New Roman" w:cs="Times New Roman"/>
          <w:sz w:val="15"/>
          <w:szCs w:val="15"/>
        </w:rPr>
        <w:t xml:space="preserve">, крім тих, що вже були погоджені Сторонами в </w:t>
      </w:r>
      <w:r w:rsidR="00BA78F5" w:rsidRPr="0036005A">
        <w:rPr>
          <w:rFonts w:ascii="Times New Roman" w:eastAsia="Times New Roman" w:hAnsi="Times New Roman" w:cs="Times New Roman"/>
          <w:sz w:val="15"/>
          <w:szCs w:val="15"/>
        </w:rPr>
        <w:t>Додатку 1 до цього Договору</w:t>
      </w:r>
      <w:r w:rsidRPr="0036005A">
        <w:rPr>
          <w:rFonts w:ascii="Times New Roman" w:eastAsia="Times New Roman" w:hAnsi="Times New Roman" w:cs="Times New Roman"/>
          <w:sz w:val="15"/>
          <w:szCs w:val="15"/>
        </w:rPr>
        <w:t xml:space="preserve">, або в акті (актах), складених відповідно до </w:t>
      </w:r>
      <w:r w:rsidR="00874C26" w:rsidRPr="0036005A">
        <w:rPr>
          <w:rFonts w:ascii="Times New Roman" w:eastAsia="Times New Roman" w:hAnsi="Times New Roman" w:cs="Times New Roman"/>
          <w:sz w:val="15"/>
          <w:szCs w:val="15"/>
        </w:rPr>
        <w:t>п</w:t>
      </w:r>
      <w:r w:rsidRPr="0036005A">
        <w:rPr>
          <w:rFonts w:ascii="Times New Roman" w:eastAsia="Times New Roman" w:hAnsi="Times New Roman" w:cs="Times New Roman"/>
          <w:sz w:val="15"/>
          <w:szCs w:val="15"/>
        </w:rPr>
        <w:t>п.3.</w:t>
      </w:r>
      <w:r w:rsidR="00874C26" w:rsidRPr="0036005A">
        <w:rPr>
          <w:rFonts w:ascii="Times New Roman" w:eastAsia="Times New Roman" w:hAnsi="Times New Roman" w:cs="Times New Roman"/>
          <w:sz w:val="15"/>
          <w:szCs w:val="15"/>
        </w:rPr>
        <w:t>5</w:t>
      </w:r>
      <w:r w:rsidRPr="0036005A">
        <w:rPr>
          <w:rFonts w:ascii="Times New Roman" w:eastAsia="Times New Roman" w:hAnsi="Times New Roman" w:cs="Times New Roman"/>
          <w:sz w:val="15"/>
          <w:szCs w:val="15"/>
        </w:rPr>
        <w:t xml:space="preserve">.3 </w:t>
      </w:r>
      <w:r w:rsidR="00724FC8" w:rsidRPr="0036005A">
        <w:rPr>
          <w:rFonts w:ascii="Times New Roman" w:eastAsia="Times New Roman" w:hAnsi="Times New Roman" w:cs="Times New Roman"/>
          <w:sz w:val="15"/>
          <w:szCs w:val="15"/>
        </w:rPr>
        <w:t>п.3.5</w:t>
      </w:r>
      <w:r w:rsidR="00874C26" w:rsidRPr="0036005A">
        <w:rPr>
          <w:rFonts w:ascii="Times New Roman" w:eastAsia="Times New Roman" w:hAnsi="Times New Roman" w:cs="Times New Roman"/>
          <w:sz w:val="15"/>
          <w:szCs w:val="15"/>
        </w:rPr>
        <w:t xml:space="preserve"> </w:t>
      </w:r>
      <w:r w:rsidRPr="0036005A">
        <w:rPr>
          <w:rFonts w:ascii="Times New Roman" w:eastAsia="Times New Roman" w:hAnsi="Times New Roman" w:cs="Times New Roman"/>
          <w:sz w:val="15"/>
          <w:szCs w:val="15"/>
        </w:rPr>
        <w:t>Договору, він зобов’язаний попередньо отримати згоду</w:t>
      </w:r>
      <w:r w:rsidR="00051BA7" w:rsidRPr="0036005A">
        <w:rPr>
          <w:rFonts w:ascii="Times New Roman" w:eastAsia="Times New Roman" w:hAnsi="Times New Roman" w:cs="Times New Roman"/>
          <w:sz w:val="15"/>
          <w:szCs w:val="15"/>
        </w:rPr>
        <w:t xml:space="preserve"> </w:t>
      </w:r>
      <w:r w:rsidRPr="0036005A">
        <w:rPr>
          <w:rFonts w:ascii="Times New Roman" w:eastAsia="Times New Roman" w:hAnsi="Times New Roman" w:cs="Times New Roman"/>
          <w:sz w:val="15"/>
          <w:szCs w:val="15"/>
        </w:rPr>
        <w:t>завідувача гуртожитку або директора студмістечка на їх використання.</w:t>
      </w:r>
    </w:p>
    <w:p w14:paraId="6C72F471" w14:textId="5280FFBB" w:rsidR="008B1B56" w:rsidRPr="0036005A" w:rsidRDefault="008B1B56">
      <w:pPr>
        <w:pStyle w:val="a9"/>
        <w:numPr>
          <w:ilvl w:val="2"/>
          <w:numId w:val="5"/>
        </w:numPr>
        <w:spacing w:after="0" w:line="240" w:lineRule="auto"/>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3.</w:t>
      </w:r>
      <w:r w:rsidR="00874C26" w:rsidRPr="0036005A">
        <w:rPr>
          <w:rFonts w:ascii="Times New Roman" w:eastAsia="Times New Roman" w:hAnsi="Times New Roman" w:cs="Times New Roman"/>
          <w:sz w:val="15"/>
          <w:szCs w:val="15"/>
        </w:rPr>
        <w:t>5</w:t>
      </w:r>
      <w:r w:rsidRPr="0036005A">
        <w:rPr>
          <w:rFonts w:ascii="Times New Roman" w:eastAsia="Times New Roman" w:hAnsi="Times New Roman" w:cs="Times New Roman"/>
          <w:sz w:val="15"/>
          <w:szCs w:val="15"/>
        </w:rPr>
        <w:t xml:space="preserve">.2. Університет має право періодично або у разі необхідності протягом строку дії цього Договору здійснювати контроль за фактичним використанням </w:t>
      </w:r>
      <w:r w:rsidR="003071F9" w:rsidRPr="0036005A">
        <w:rPr>
          <w:rFonts w:ascii="Times New Roman" w:eastAsia="Times New Roman" w:hAnsi="Times New Roman" w:cs="Times New Roman"/>
          <w:sz w:val="15"/>
          <w:szCs w:val="15"/>
        </w:rPr>
        <w:t>додаткових побутових електричних приладів та/або обладнання</w:t>
      </w:r>
      <w:r w:rsidRPr="0036005A">
        <w:rPr>
          <w:rFonts w:ascii="Times New Roman" w:eastAsia="Times New Roman" w:hAnsi="Times New Roman" w:cs="Times New Roman"/>
          <w:sz w:val="15"/>
          <w:szCs w:val="15"/>
        </w:rPr>
        <w:t>. З цією метою уповноважені представники Університету (зокрема працівники студмістечка) мають право проводити контрольний огляд кімнати. Мешканець зобов’язаний забезпечити безперешкодний доступ до кімнати для проведення такого огляду.</w:t>
      </w:r>
    </w:p>
    <w:p w14:paraId="744693D8" w14:textId="3EFDA8C7" w:rsidR="008B1B56" w:rsidRPr="0036005A" w:rsidRDefault="008B1B56">
      <w:pPr>
        <w:pStyle w:val="a9"/>
        <w:numPr>
          <w:ilvl w:val="2"/>
          <w:numId w:val="5"/>
        </w:numPr>
        <w:spacing w:after="0" w:line="240" w:lineRule="auto"/>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3.</w:t>
      </w:r>
      <w:r w:rsidR="00874C26" w:rsidRPr="0036005A">
        <w:rPr>
          <w:rFonts w:ascii="Times New Roman" w:eastAsia="Times New Roman" w:hAnsi="Times New Roman" w:cs="Times New Roman"/>
          <w:sz w:val="15"/>
          <w:szCs w:val="15"/>
        </w:rPr>
        <w:t>5</w:t>
      </w:r>
      <w:r w:rsidRPr="0036005A">
        <w:rPr>
          <w:rFonts w:ascii="Times New Roman" w:eastAsia="Times New Roman" w:hAnsi="Times New Roman" w:cs="Times New Roman"/>
          <w:sz w:val="15"/>
          <w:szCs w:val="15"/>
        </w:rPr>
        <w:t xml:space="preserve">.3. У разі виявлення під час контрольного огляду </w:t>
      </w:r>
      <w:bookmarkStart w:id="9" w:name="_Hlk199153239"/>
      <w:r w:rsidRPr="0036005A">
        <w:rPr>
          <w:rFonts w:ascii="Times New Roman" w:eastAsia="Times New Roman" w:hAnsi="Times New Roman" w:cs="Times New Roman"/>
          <w:sz w:val="15"/>
          <w:szCs w:val="15"/>
        </w:rPr>
        <w:t>додаткових побутових електричних приладів та/або обладнання</w:t>
      </w:r>
      <w:bookmarkEnd w:id="9"/>
      <w:r w:rsidRPr="0036005A">
        <w:rPr>
          <w:rFonts w:ascii="Times New Roman" w:eastAsia="Times New Roman" w:hAnsi="Times New Roman" w:cs="Times New Roman"/>
          <w:sz w:val="15"/>
          <w:szCs w:val="15"/>
        </w:rPr>
        <w:t xml:space="preserve">, не погоджених Сторонами та не зафіксованих в </w:t>
      </w:r>
      <w:r w:rsidR="00BA78F5" w:rsidRPr="0036005A">
        <w:rPr>
          <w:rFonts w:ascii="Times New Roman" w:eastAsia="Times New Roman" w:hAnsi="Times New Roman" w:cs="Times New Roman"/>
          <w:sz w:val="15"/>
          <w:szCs w:val="15"/>
        </w:rPr>
        <w:t>Додатку 1 до цього Договору</w:t>
      </w:r>
      <w:r w:rsidRPr="0036005A">
        <w:rPr>
          <w:rFonts w:ascii="Times New Roman" w:eastAsia="Times New Roman" w:hAnsi="Times New Roman" w:cs="Times New Roman"/>
          <w:sz w:val="15"/>
          <w:szCs w:val="15"/>
        </w:rPr>
        <w:t xml:space="preserve">, або в акті (актах), складених відповідно до </w:t>
      </w:r>
      <w:r w:rsidR="00D077BE" w:rsidRPr="0036005A">
        <w:rPr>
          <w:rFonts w:ascii="Times New Roman" w:eastAsia="Times New Roman" w:hAnsi="Times New Roman" w:cs="Times New Roman"/>
          <w:sz w:val="15"/>
          <w:szCs w:val="15"/>
        </w:rPr>
        <w:t>п</w:t>
      </w:r>
      <w:r w:rsidRPr="0036005A">
        <w:rPr>
          <w:rFonts w:ascii="Times New Roman" w:eastAsia="Times New Roman" w:hAnsi="Times New Roman" w:cs="Times New Roman"/>
          <w:sz w:val="15"/>
          <w:szCs w:val="15"/>
        </w:rPr>
        <w:t>п.3.</w:t>
      </w:r>
      <w:r w:rsidR="00874C26" w:rsidRPr="0036005A">
        <w:rPr>
          <w:rFonts w:ascii="Times New Roman" w:eastAsia="Times New Roman" w:hAnsi="Times New Roman" w:cs="Times New Roman"/>
          <w:sz w:val="15"/>
          <w:szCs w:val="15"/>
        </w:rPr>
        <w:t>5</w:t>
      </w:r>
      <w:r w:rsidRPr="0036005A">
        <w:rPr>
          <w:rFonts w:ascii="Times New Roman" w:eastAsia="Times New Roman" w:hAnsi="Times New Roman" w:cs="Times New Roman"/>
          <w:sz w:val="15"/>
          <w:szCs w:val="15"/>
        </w:rPr>
        <w:t xml:space="preserve">.1 </w:t>
      </w:r>
      <w:r w:rsidR="00724FC8" w:rsidRPr="0036005A">
        <w:rPr>
          <w:rFonts w:ascii="Times New Roman" w:eastAsia="Times New Roman" w:hAnsi="Times New Roman" w:cs="Times New Roman"/>
          <w:sz w:val="15"/>
          <w:szCs w:val="15"/>
        </w:rPr>
        <w:t>п.3.5</w:t>
      </w:r>
      <w:r w:rsidR="00D077BE" w:rsidRPr="0036005A">
        <w:rPr>
          <w:rFonts w:ascii="Times New Roman" w:eastAsia="Times New Roman" w:hAnsi="Times New Roman" w:cs="Times New Roman"/>
          <w:sz w:val="15"/>
          <w:szCs w:val="15"/>
        </w:rPr>
        <w:t xml:space="preserve"> Договору</w:t>
      </w:r>
      <w:r w:rsidRPr="0036005A">
        <w:rPr>
          <w:rFonts w:ascii="Times New Roman" w:eastAsia="Times New Roman" w:hAnsi="Times New Roman" w:cs="Times New Roman"/>
          <w:sz w:val="15"/>
          <w:szCs w:val="15"/>
        </w:rPr>
        <w:t xml:space="preserve">, Університет або </w:t>
      </w:r>
      <w:r w:rsidR="00C421D2" w:rsidRPr="0036005A">
        <w:rPr>
          <w:rFonts w:ascii="Times New Roman" w:eastAsia="Times New Roman" w:hAnsi="Times New Roman" w:cs="Times New Roman"/>
          <w:sz w:val="15"/>
          <w:szCs w:val="15"/>
        </w:rPr>
        <w:t>забороняє</w:t>
      </w:r>
      <w:r w:rsidRPr="0036005A">
        <w:rPr>
          <w:rFonts w:ascii="Times New Roman" w:eastAsia="Times New Roman" w:hAnsi="Times New Roman" w:cs="Times New Roman"/>
          <w:sz w:val="15"/>
          <w:szCs w:val="15"/>
        </w:rPr>
        <w:t xml:space="preserve"> їх використання (після чого Мешканець зобов’язаний негайно припинити їх використання), або погоджує їх використання шляхом підписання з Мешканцем окремого акта з відповідним переліком такого обладнання та/або приладів.</w:t>
      </w:r>
    </w:p>
    <w:p w14:paraId="0A0F04E2" w14:textId="017BB791" w:rsidR="001B11A8" w:rsidRPr="0036005A" w:rsidRDefault="001B11A8">
      <w:pPr>
        <w:pStyle w:val="a9"/>
        <w:numPr>
          <w:ilvl w:val="2"/>
          <w:numId w:val="5"/>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3.5.4. У разі надання згоди на використання додаткових побутових електричних приладів та/або обладнання, передбаченої пп.3.5.1 або пп.3.5.3 п.3.5 цього Договору, Сторони підписують окремий акт. Після підписання такого акта, при розрахунку вартості відшкодування спожитої електричної енергії відповідно до умов цього Договору та цін, визначених у Додатку 2 до нього, враховуються всі погоджені додаткові прилади та/або обладнання, зафіксовані в Додатку 1 до цього Договору, а також в акті (актах), складених відповідно до цього п.3.5 Договору.</w:t>
      </w:r>
    </w:p>
    <w:p w14:paraId="080505E3" w14:textId="362FF38D" w:rsidR="001B3C1B" w:rsidRPr="0036005A" w:rsidRDefault="004F06CB" w:rsidP="00067B58">
      <w:pPr>
        <w:pStyle w:val="a9"/>
        <w:numPr>
          <w:ilvl w:val="2"/>
          <w:numId w:val="5"/>
        </w:numPr>
        <w:shd w:val="clear" w:color="auto" w:fill="FFFFFF"/>
        <w:tabs>
          <w:tab w:val="left" w:pos="0"/>
          <w:tab w:val="left" w:pos="540"/>
        </w:tabs>
        <w:spacing w:after="0" w:line="240" w:lineRule="auto"/>
        <w:ind w:right="-28"/>
        <w:jc w:val="both"/>
        <w:rPr>
          <w:rFonts w:ascii="Times New Roman" w:eastAsia="Times New Roman" w:hAnsi="Times New Roman" w:cs="Times New Roman"/>
          <w:b/>
          <w:bCs/>
          <w:sz w:val="15"/>
          <w:szCs w:val="15"/>
        </w:rPr>
      </w:pPr>
      <w:r w:rsidRPr="0036005A">
        <w:rPr>
          <w:rFonts w:ascii="Times New Roman" w:eastAsia="Times New Roman" w:hAnsi="Times New Roman" w:cs="Times New Roman"/>
          <w:b/>
          <w:bCs/>
          <w:sz w:val="15"/>
          <w:szCs w:val="15"/>
        </w:rPr>
        <w:t>3.</w:t>
      </w:r>
      <w:r w:rsidR="00724FC8" w:rsidRPr="0036005A">
        <w:rPr>
          <w:rFonts w:ascii="Times New Roman" w:eastAsia="Times New Roman" w:hAnsi="Times New Roman" w:cs="Times New Roman"/>
          <w:b/>
          <w:bCs/>
          <w:sz w:val="15"/>
          <w:szCs w:val="15"/>
        </w:rPr>
        <w:t>6</w:t>
      </w:r>
      <w:r w:rsidRPr="0036005A">
        <w:rPr>
          <w:rFonts w:ascii="Times New Roman" w:eastAsia="Times New Roman" w:hAnsi="Times New Roman" w:cs="Times New Roman"/>
          <w:b/>
          <w:bCs/>
          <w:sz w:val="15"/>
          <w:szCs w:val="15"/>
        </w:rPr>
        <w:t xml:space="preserve">. </w:t>
      </w:r>
      <w:r w:rsidR="001B3C1B" w:rsidRPr="0036005A">
        <w:rPr>
          <w:rFonts w:ascii="Times New Roman" w:eastAsia="Times New Roman" w:hAnsi="Times New Roman" w:cs="Times New Roman"/>
          <w:b/>
          <w:bCs/>
          <w:sz w:val="15"/>
          <w:szCs w:val="15"/>
        </w:rPr>
        <w:t>Інші права та обов’язки Сторін:</w:t>
      </w:r>
    </w:p>
    <w:p w14:paraId="3EA148F8" w14:textId="01D21ABC" w:rsidR="00375968" w:rsidRPr="0036005A" w:rsidRDefault="001B3C1B">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xml:space="preserve">3.6.1. </w:t>
      </w:r>
      <w:r w:rsidR="00375968" w:rsidRPr="0036005A">
        <w:rPr>
          <w:rFonts w:ascii="Times New Roman" w:eastAsia="Times New Roman" w:hAnsi="Times New Roman" w:cs="Times New Roman"/>
          <w:sz w:val="15"/>
          <w:szCs w:val="15"/>
        </w:rPr>
        <w:t xml:space="preserve">Сторони </w:t>
      </w:r>
      <w:r w:rsidR="007C2ABF" w:rsidRPr="0036005A">
        <w:rPr>
          <w:rFonts w:ascii="Times New Roman" w:eastAsia="Times New Roman" w:hAnsi="Times New Roman" w:cs="Times New Roman"/>
          <w:sz w:val="15"/>
          <w:szCs w:val="15"/>
        </w:rPr>
        <w:t xml:space="preserve">визнають, що </w:t>
      </w:r>
      <w:r w:rsidR="00375968" w:rsidRPr="0036005A">
        <w:rPr>
          <w:rFonts w:ascii="Times New Roman" w:eastAsia="Times New Roman" w:hAnsi="Times New Roman" w:cs="Times New Roman"/>
          <w:sz w:val="15"/>
          <w:szCs w:val="15"/>
        </w:rPr>
        <w:t xml:space="preserve">також мають </w:t>
      </w:r>
      <w:r w:rsidR="00FC31E6" w:rsidRPr="0036005A">
        <w:rPr>
          <w:rFonts w:ascii="Times New Roman" w:eastAsia="Times New Roman" w:hAnsi="Times New Roman" w:cs="Times New Roman"/>
          <w:sz w:val="15"/>
          <w:szCs w:val="15"/>
        </w:rPr>
        <w:t xml:space="preserve">додаткові </w:t>
      </w:r>
      <w:r w:rsidR="00375968" w:rsidRPr="0036005A">
        <w:rPr>
          <w:rFonts w:ascii="Times New Roman" w:eastAsia="Times New Roman" w:hAnsi="Times New Roman" w:cs="Times New Roman"/>
          <w:sz w:val="15"/>
          <w:szCs w:val="15"/>
        </w:rPr>
        <w:t xml:space="preserve">права та обов’язки, визначені нормативними документами Університету, </w:t>
      </w:r>
      <w:r w:rsidR="00FC31E6" w:rsidRPr="0036005A">
        <w:rPr>
          <w:rFonts w:ascii="Times New Roman" w:eastAsia="Times New Roman" w:hAnsi="Times New Roman" w:cs="Times New Roman"/>
          <w:sz w:val="15"/>
          <w:szCs w:val="15"/>
        </w:rPr>
        <w:t>які в тому числі</w:t>
      </w:r>
      <w:r w:rsidR="00375968" w:rsidRPr="0036005A">
        <w:rPr>
          <w:rFonts w:ascii="Times New Roman" w:eastAsia="Times New Roman" w:hAnsi="Times New Roman" w:cs="Times New Roman"/>
          <w:sz w:val="15"/>
          <w:szCs w:val="15"/>
        </w:rPr>
        <w:t xml:space="preserve"> стосуються предмета цього Договору, зокрема </w:t>
      </w:r>
      <w:r w:rsidR="00310FD9" w:rsidRPr="0036005A">
        <w:rPr>
          <w:rFonts w:ascii="Times New Roman" w:eastAsia="Times New Roman" w:hAnsi="Times New Roman" w:cs="Times New Roman"/>
          <w:sz w:val="15"/>
          <w:szCs w:val="15"/>
        </w:rPr>
        <w:t xml:space="preserve">правилами внутрішнього розпорядку в гуртожитках Університету, </w:t>
      </w:r>
      <w:r w:rsidR="00375968" w:rsidRPr="0036005A">
        <w:rPr>
          <w:rFonts w:ascii="Times New Roman" w:eastAsia="Times New Roman" w:hAnsi="Times New Roman" w:cs="Times New Roman"/>
          <w:sz w:val="15"/>
          <w:szCs w:val="15"/>
        </w:rPr>
        <w:t>правилами внутрішнього розпорядку Університету, положенням про оплату за проживання і комунальні послуги у студентських гуртожитках Університету</w:t>
      </w:r>
      <w:r w:rsidR="00C55946" w:rsidRPr="0036005A">
        <w:rPr>
          <w:rFonts w:ascii="Times New Roman" w:eastAsia="Times New Roman" w:hAnsi="Times New Roman" w:cs="Times New Roman"/>
          <w:sz w:val="15"/>
          <w:szCs w:val="15"/>
        </w:rPr>
        <w:t xml:space="preserve"> для всіх категорій мешканців</w:t>
      </w:r>
      <w:r w:rsidR="00375968" w:rsidRPr="0036005A">
        <w:rPr>
          <w:rFonts w:ascii="Times New Roman" w:eastAsia="Times New Roman" w:hAnsi="Times New Roman" w:cs="Times New Roman"/>
          <w:sz w:val="15"/>
          <w:szCs w:val="15"/>
        </w:rPr>
        <w:t>, положенням про поселення та проживання в гуртожитках студмістечка Університету</w:t>
      </w:r>
      <w:r w:rsidR="00A17EE7" w:rsidRPr="0036005A">
        <w:rPr>
          <w:rFonts w:ascii="Times New Roman" w:eastAsia="Times New Roman" w:hAnsi="Times New Roman" w:cs="Times New Roman"/>
          <w:sz w:val="15"/>
          <w:szCs w:val="15"/>
        </w:rPr>
        <w:t>.</w:t>
      </w:r>
    </w:p>
    <w:p w14:paraId="1968FB9E" w14:textId="77777777" w:rsidR="00A17EE7" w:rsidRPr="0036005A" w:rsidRDefault="009B5F09">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lastRenderedPageBreak/>
        <w:t>3.</w:t>
      </w:r>
      <w:r w:rsidR="00724FC8" w:rsidRPr="0036005A">
        <w:rPr>
          <w:rFonts w:ascii="Times New Roman" w:eastAsia="Times New Roman" w:hAnsi="Times New Roman" w:cs="Times New Roman"/>
          <w:sz w:val="15"/>
          <w:szCs w:val="15"/>
        </w:rPr>
        <w:t>6</w:t>
      </w:r>
      <w:r w:rsidRPr="0036005A">
        <w:rPr>
          <w:rFonts w:ascii="Times New Roman" w:eastAsia="Times New Roman" w:hAnsi="Times New Roman" w:cs="Times New Roman"/>
          <w:sz w:val="15"/>
          <w:szCs w:val="15"/>
        </w:rPr>
        <w:t>.</w:t>
      </w:r>
      <w:r w:rsidR="001B3C1B" w:rsidRPr="0036005A">
        <w:rPr>
          <w:rFonts w:ascii="Times New Roman" w:eastAsia="Times New Roman" w:hAnsi="Times New Roman" w:cs="Times New Roman"/>
          <w:sz w:val="15"/>
          <w:szCs w:val="15"/>
        </w:rPr>
        <w:t>2</w:t>
      </w:r>
      <w:r w:rsidR="00D864ED" w:rsidRPr="0036005A">
        <w:rPr>
          <w:rFonts w:ascii="Times New Roman" w:eastAsia="Times New Roman" w:hAnsi="Times New Roman" w:cs="Times New Roman"/>
          <w:sz w:val="15"/>
          <w:szCs w:val="15"/>
        </w:rPr>
        <w:t>.</w:t>
      </w:r>
      <w:r w:rsidRPr="0036005A">
        <w:rPr>
          <w:rFonts w:ascii="Times New Roman" w:eastAsia="Times New Roman" w:hAnsi="Times New Roman" w:cs="Times New Roman"/>
          <w:sz w:val="15"/>
          <w:szCs w:val="15"/>
        </w:rPr>
        <w:t xml:space="preserve"> Університет залишає за собою право</w:t>
      </w:r>
      <w:r w:rsidR="00D864ED" w:rsidRPr="0036005A">
        <w:rPr>
          <w:rFonts w:ascii="Times New Roman" w:eastAsia="Times New Roman" w:hAnsi="Times New Roman" w:cs="Times New Roman"/>
          <w:sz w:val="15"/>
          <w:szCs w:val="15"/>
        </w:rPr>
        <w:t xml:space="preserve"> в будь-який момент</w:t>
      </w:r>
      <w:r w:rsidRPr="0036005A">
        <w:rPr>
          <w:rFonts w:ascii="Times New Roman" w:eastAsia="Times New Roman" w:hAnsi="Times New Roman" w:cs="Times New Roman"/>
          <w:sz w:val="15"/>
          <w:szCs w:val="15"/>
        </w:rPr>
        <w:t xml:space="preserve"> в односторонньому порядку змінювати, доповнювати або уточнювати </w:t>
      </w:r>
      <w:r w:rsidR="00D864ED" w:rsidRPr="0036005A">
        <w:rPr>
          <w:rFonts w:ascii="Times New Roman" w:eastAsia="Times New Roman" w:hAnsi="Times New Roman" w:cs="Times New Roman"/>
          <w:sz w:val="15"/>
          <w:szCs w:val="15"/>
        </w:rPr>
        <w:t xml:space="preserve">нормативні документи Університету, </w:t>
      </w:r>
      <w:r w:rsidR="00E63692" w:rsidRPr="0036005A">
        <w:rPr>
          <w:rFonts w:ascii="Times New Roman" w:eastAsia="Times New Roman" w:hAnsi="Times New Roman" w:cs="Times New Roman"/>
          <w:sz w:val="15"/>
          <w:szCs w:val="15"/>
        </w:rPr>
        <w:t xml:space="preserve">зокрема ті, що </w:t>
      </w:r>
      <w:r w:rsidR="00D864ED" w:rsidRPr="0036005A">
        <w:rPr>
          <w:rFonts w:ascii="Times New Roman" w:eastAsia="Times New Roman" w:hAnsi="Times New Roman" w:cs="Times New Roman"/>
          <w:sz w:val="15"/>
          <w:szCs w:val="15"/>
        </w:rPr>
        <w:t xml:space="preserve">визначені </w:t>
      </w:r>
      <w:r w:rsidR="001B3C1B" w:rsidRPr="0036005A">
        <w:rPr>
          <w:rFonts w:ascii="Times New Roman" w:eastAsia="Times New Roman" w:hAnsi="Times New Roman" w:cs="Times New Roman"/>
          <w:sz w:val="15"/>
          <w:szCs w:val="15"/>
        </w:rPr>
        <w:t>пп.3.6.1 п.3.6</w:t>
      </w:r>
      <w:r w:rsidR="00BE7811" w:rsidRPr="0036005A">
        <w:rPr>
          <w:rFonts w:ascii="Times New Roman" w:eastAsia="Times New Roman" w:hAnsi="Times New Roman" w:cs="Times New Roman"/>
          <w:sz w:val="15"/>
          <w:szCs w:val="15"/>
        </w:rPr>
        <w:t xml:space="preserve"> </w:t>
      </w:r>
      <w:r w:rsidR="00C55946" w:rsidRPr="0036005A">
        <w:rPr>
          <w:rFonts w:ascii="Times New Roman" w:eastAsia="Times New Roman" w:hAnsi="Times New Roman" w:cs="Times New Roman"/>
          <w:sz w:val="15"/>
          <w:szCs w:val="15"/>
        </w:rPr>
        <w:t xml:space="preserve">цього </w:t>
      </w:r>
      <w:r w:rsidR="00D864ED" w:rsidRPr="0036005A">
        <w:rPr>
          <w:rFonts w:ascii="Times New Roman" w:eastAsia="Times New Roman" w:hAnsi="Times New Roman" w:cs="Times New Roman"/>
          <w:sz w:val="15"/>
          <w:szCs w:val="15"/>
        </w:rPr>
        <w:t>Договору</w:t>
      </w:r>
      <w:r w:rsidRPr="0036005A">
        <w:rPr>
          <w:rFonts w:ascii="Times New Roman" w:eastAsia="Times New Roman" w:hAnsi="Times New Roman" w:cs="Times New Roman"/>
          <w:sz w:val="15"/>
          <w:szCs w:val="15"/>
        </w:rPr>
        <w:t xml:space="preserve">. </w:t>
      </w:r>
    </w:p>
    <w:p w14:paraId="4C79251D" w14:textId="07E5E403" w:rsidR="00D864ED" w:rsidRPr="0036005A" w:rsidRDefault="002E591E">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Мешканець підтверджує свою згоду на такі зміни і зобов’язується неухильно дотримуватися та виконувати їх з моменту набрання ними чинності.</w:t>
      </w:r>
    </w:p>
    <w:p w14:paraId="5E91AD43" w14:textId="5CF63535" w:rsidR="00375968" w:rsidRPr="0036005A" w:rsidRDefault="00DF0667">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3</w:t>
      </w:r>
      <w:r w:rsidR="00375968" w:rsidRPr="0036005A">
        <w:rPr>
          <w:rFonts w:ascii="Times New Roman" w:eastAsia="Times New Roman" w:hAnsi="Times New Roman" w:cs="Times New Roman"/>
          <w:sz w:val="15"/>
          <w:szCs w:val="15"/>
        </w:rPr>
        <w:t>.</w:t>
      </w:r>
      <w:r w:rsidR="00724FC8" w:rsidRPr="0036005A">
        <w:rPr>
          <w:rFonts w:ascii="Times New Roman" w:eastAsia="Times New Roman" w:hAnsi="Times New Roman" w:cs="Times New Roman"/>
          <w:sz w:val="15"/>
          <w:szCs w:val="15"/>
        </w:rPr>
        <w:t>7</w:t>
      </w:r>
      <w:r w:rsidR="00375968" w:rsidRPr="0036005A">
        <w:rPr>
          <w:rFonts w:ascii="Times New Roman" w:eastAsia="Times New Roman" w:hAnsi="Times New Roman" w:cs="Times New Roman"/>
          <w:sz w:val="15"/>
          <w:szCs w:val="15"/>
        </w:rPr>
        <w:t xml:space="preserve">. Сторони погоджуються, що відсутність у цьому розділі </w:t>
      </w:r>
      <w:r w:rsidR="005F058B" w:rsidRPr="0036005A">
        <w:rPr>
          <w:rFonts w:ascii="Times New Roman" w:eastAsia="Times New Roman" w:hAnsi="Times New Roman" w:cs="Times New Roman"/>
          <w:sz w:val="15"/>
          <w:szCs w:val="15"/>
        </w:rPr>
        <w:t xml:space="preserve">3 Договору </w:t>
      </w:r>
      <w:r w:rsidR="00375968" w:rsidRPr="0036005A">
        <w:rPr>
          <w:rFonts w:ascii="Times New Roman" w:eastAsia="Times New Roman" w:hAnsi="Times New Roman" w:cs="Times New Roman"/>
          <w:sz w:val="15"/>
          <w:szCs w:val="15"/>
        </w:rPr>
        <w:t>посилань на окремі права та обов’язки, встановлені іншими розділами цього Договору, нормативними документами Університету або законодавством України, не обмежує відповідних прав і не звільняє від обов’язку їх належного та своєчасного виконання.</w:t>
      </w:r>
    </w:p>
    <w:p w14:paraId="15B0DA7B" w14:textId="6CC95377" w:rsidR="00460461" w:rsidRPr="0036005A" w:rsidRDefault="00DF0667">
      <w:pPr>
        <w:shd w:val="clear" w:color="auto" w:fill="FFFFFF"/>
        <w:tabs>
          <w:tab w:val="left" w:pos="0"/>
          <w:tab w:val="left" w:pos="540"/>
        </w:tabs>
        <w:spacing w:after="0" w:line="240" w:lineRule="auto"/>
        <w:ind w:right="-28"/>
        <w:jc w:val="center"/>
        <w:rPr>
          <w:rFonts w:ascii="Times New Roman" w:eastAsia="Times New Roman" w:hAnsi="Times New Roman" w:cs="Times New Roman"/>
          <w:b/>
          <w:bCs/>
          <w:sz w:val="15"/>
          <w:szCs w:val="15"/>
        </w:rPr>
      </w:pPr>
      <w:r w:rsidRPr="0036005A">
        <w:rPr>
          <w:rFonts w:ascii="Times New Roman" w:eastAsia="Times New Roman" w:hAnsi="Times New Roman" w:cs="Times New Roman"/>
          <w:b/>
          <w:bCs/>
          <w:sz w:val="15"/>
          <w:szCs w:val="15"/>
        </w:rPr>
        <w:t>4</w:t>
      </w:r>
      <w:r w:rsidR="00D77E33" w:rsidRPr="0036005A">
        <w:rPr>
          <w:rFonts w:ascii="Times New Roman" w:eastAsia="Times New Roman" w:hAnsi="Times New Roman" w:cs="Times New Roman"/>
          <w:b/>
          <w:bCs/>
          <w:sz w:val="15"/>
          <w:szCs w:val="15"/>
        </w:rPr>
        <w:t xml:space="preserve">. </w:t>
      </w:r>
      <w:r w:rsidR="00255AD2" w:rsidRPr="0036005A">
        <w:rPr>
          <w:rFonts w:ascii="Times New Roman" w:eastAsia="Times New Roman" w:hAnsi="Times New Roman" w:cs="Times New Roman"/>
          <w:b/>
          <w:bCs/>
          <w:sz w:val="15"/>
          <w:szCs w:val="15"/>
        </w:rPr>
        <w:t xml:space="preserve">ВАРТІСТЬ </w:t>
      </w:r>
      <w:r w:rsidR="00ED054D" w:rsidRPr="0036005A">
        <w:rPr>
          <w:rFonts w:ascii="Times New Roman" w:eastAsia="Times New Roman" w:hAnsi="Times New Roman" w:cs="Times New Roman"/>
          <w:b/>
          <w:bCs/>
          <w:sz w:val="15"/>
          <w:szCs w:val="15"/>
        </w:rPr>
        <w:t xml:space="preserve">ПОСЛУГ </w:t>
      </w:r>
      <w:r w:rsidR="00D77E33" w:rsidRPr="0036005A">
        <w:rPr>
          <w:rFonts w:ascii="Times New Roman" w:eastAsia="Times New Roman" w:hAnsi="Times New Roman" w:cs="Times New Roman"/>
          <w:b/>
          <w:bCs/>
          <w:sz w:val="15"/>
          <w:szCs w:val="15"/>
        </w:rPr>
        <w:t>ТА ПОРЯДОК РОЗРАХУНКІВ</w:t>
      </w:r>
    </w:p>
    <w:p w14:paraId="644F183F" w14:textId="6FCA0D39" w:rsidR="00B376ED" w:rsidRPr="0036005A" w:rsidRDefault="00B376ED">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4.1.</w:t>
      </w:r>
      <w:r w:rsidR="00AD44AE" w:rsidRPr="0036005A">
        <w:rPr>
          <w:rFonts w:ascii="Times New Roman" w:eastAsia="Times New Roman" w:hAnsi="Times New Roman" w:cs="Times New Roman"/>
          <w:sz w:val="15"/>
          <w:szCs w:val="15"/>
        </w:rPr>
        <w:t xml:space="preserve"> </w:t>
      </w:r>
      <w:r w:rsidRPr="0036005A">
        <w:rPr>
          <w:rFonts w:ascii="Times New Roman" w:eastAsia="Times New Roman" w:hAnsi="Times New Roman" w:cs="Times New Roman"/>
          <w:sz w:val="15"/>
          <w:szCs w:val="15"/>
        </w:rPr>
        <w:t xml:space="preserve">Розмір плати за проживання </w:t>
      </w:r>
      <w:r w:rsidR="00AD44AE" w:rsidRPr="0036005A">
        <w:rPr>
          <w:rFonts w:ascii="Times New Roman" w:eastAsia="Times New Roman" w:hAnsi="Times New Roman" w:cs="Times New Roman"/>
          <w:sz w:val="15"/>
          <w:szCs w:val="15"/>
        </w:rPr>
        <w:t xml:space="preserve">(користування ліжко-місцем) </w:t>
      </w:r>
      <w:r w:rsidRPr="0036005A">
        <w:rPr>
          <w:rFonts w:ascii="Times New Roman" w:eastAsia="Times New Roman" w:hAnsi="Times New Roman" w:cs="Times New Roman"/>
          <w:sz w:val="15"/>
          <w:szCs w:val="15"/>
        </w:rPr>
        <w:t>встановлюється та затверджується Університетом на підставі економічно обґрунтованих витрат.</w:t>
      </w:r>
    </w:p>
    <w:p w14:paraId="7D161CA4" w14:textId="14753737" w:rsidR="00B376ED" w:rsidRPr="0036005A" w:rsidRDefault="00B376ED">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xml:space="preserve">4.2. Усі платежі за цим Договором здійснюються Мешканцем виключно у безготівковій формі шляхом перерахування коштів на банківський рахунок Університету, зазначений у цьому Договорі. Оплата вважається здійсненою </w:t>
      </w:r>
      <w:r w:rsidR="00071F39" w:rsidRPr="0036005A">
        <w:rPr>
          <w:rFonts w:ascii="Times New Roman" w:eastAsia="Times New Roman" w:hAnsi="Times New Roman" w:cs="Times New Roman"/>
          <w:sz w:val="15"/>
          <w:szCs w:val="15"/>
        </w:rPr>
        <w:t xml:space="preserve">Мешканцем </w:t>
      </w:r>
      <w:r w:rsidRPr="0036005A">
        <w:rPr>
          <w:rFonts w:ascii="Times New Roman" w:eastAsia="Times New Roman" w:hAnsi="Times New Roman" w:cs="Times New Roman"/>
          <w:sz w:val="15"/>
          <w:szCs w:val="15"/>
        </w:rPr>
        <w:t>в день фактичного зарахування коштів на рахунок Університету.</w:t>
      </w:r>
    </w:p>
    <w:p w14:paraId="29AF35C9" w14:textId="5A722C9E" w:rsidR="00B376ED" w:rsidRPr="0036005A" w:rsidRDefault="00B376ED">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4.3. Інформація про розмір плати за проживання</w:t>
      </w:r>
      <w:r w:rsidR="00713C40" w:rsidRPr="0036005A">
        <w:rPr>
          <w:rFonts w:ascii="Times New Roman" w:eastAsia="Times New Roman" w:hAnsi="Times New Roman" w:cs="Times New Roman"/>
          <w:sz w:val="15"/>
          <w:szCs w:val="15"/>
        </w:rPr>
        <w:t xml:space="preserve"> (користування ліжко-місцем)</w:t>
      </w:r>
      <w:r w:rsidRPr="0036005A">
        <w:rPr>
          <w:rFonts w:ascii="Times New Roman" w:eastAsia="Times New Roman" w:hAnsi="Times New Roman" w:cs="Times New Roman"/>
          <w:sz w:val="15"/>
          <w:szCs w:val="15"/>
        </w:rPr>
        <w:t xml:space="preserve"> доводиться до відома Мешканця шляхом розміщення на офіційному </w:t>
      </w:r>
      <w:proofErr w:type="spellStart"/>
      <w:r w:rsidRPr="0036005A">
        <w:rPr>
          <w:rFonts w:ascii="Times New Roman" w:eastAsia="Times New Roman" w:hAnsi="Times New Roman" w:cs="Times New Roman"/>
          <w:sz w:val="15"/>
          <w:szCs w:val="15"/>
        </w:rPr>
        <w:t>вебсайті</w:t>
      </w:r>
      <w:proofErr w:type="spellEnd"/>
      <w:r w:rsidRPr="0036005A">
        <w:rPr>
          <w:rFonts w:ascii="Times New Roman" w:eastAsia="Times New Roman" w:hAnsi="Times New Roman" w:cs="Times New Roman"/>
          <w:sz w:val="15"/>
          <w:szCs w:val="15"/>
        </w:rPr>
        <w:t xml:space="preserve"> Університету, інформаційній дошці в холі гуртожитку або іншим доступним способом (зокрема, через месенджери тощо).</w:t>
      </w:r>
    </w:p>
    <w:p w14:paraId="18A15420" w14:textId="4BD5D9FF" w:rsidR="00A71D6E" w:rsidRPr="0036005A" w:rsidRDefault="00A71D6E">
      <w:pPr>
        <w:shd w:val="clear" w:color="auto" w:fill="FFFFFF"/>
        <w:tabs>
          <w:tab w:val="left" w:pos="0"/>
          <w:tab w:val="left" w:pos="540"/>
        </w:tabs>
        <w:spacing w:after="0" w:line="240" w:lineRule="auto"/>
        <w:ind w:right="-28"/>
        <w:jc w:val="both"/>
        <w:rPr>
          <w:rFonts w:ascii="Times New Roman" w:eastAsia="Times New Roman" w:hAnsi="Times New Roman" w:cs="Times New Roman"/>
          <w:b/>
          <w:bCs/>
          <w:sz w:val="15"/>
          <w:szCs w:val="15"/>
        </w:rPr>
      </w:pPr>
      <w:r w:rsidRPr="0036005A">
        <w:rPr>
          <w:rFonts w:ascii="Times New Roman" w:eastAsia="Times New Roman" w:hAnsi="Times New Roman" w:cs="Times New Roman"/>
          <w:sz w:val="15"/>
          <w:szCs w:val="15"/>
        </w:rPr>
        <w:t xml:space="preserve">4.4. </w:t>
      </w:r>
      <w:r w:rsidRPr="0036005A">
        <w:rPr>
          <w:rFonts w:ascii="Times New Roman" w:eastAsia="Times New Roman" w:hAnsi="Times New Roman" w:cs="Times New Roman"/>
          <w:b/>
          <w:bCs/>
          <w:sz w:val="15"/>
          <w:szCs w:val="15"/>
        </w:rPr>
        <w:t>Розрахунковим періодом для оплати послуг з проживання (користування ліжко-місцем) є календарний місяць. Оплата здійснюється щомісяця за поточний місяць, не пізніше 05 числа цього місяця.</w:t>
      </w:r>
    </w:p>
    <w:p w14:paraId="6618D969" w14:textId="71BC99F9" w:rsidR="007A2CAB" w:rsidRPr="0036005A" w:rsidRDefault="007A2CAB">
      <w:pPr>
        <w:shd w:val="clear" w:color="auto" w:fill="FFFFFF"/>
        <w:tabs>
          <w:tab w:val="left" w:pos="0"/>
          <w:tab w:val="left" w:pos="540"/>
        </w:tabs>
        <w:spacing w:after="0" w:line="240" w:lineRule="auto"/>
        <w:ind w:right="-28"/>
        <w:jc w:val="both"/>
        <w:rPr>
          <w:rFonts w:ascii="Times New Roman" w:eastAsia="Times New Roman" w:hAnsi="Times New Roman" w:cs="Times New Roman"/>
          <w:b/>
          <w:bCs/>
          <w:sz w:val="15"/>
          <w:szCs w:val="15"/>
        </w:rPr>
      </w:pPr>
      <w:r w:rsidRPr="0036005A">
        <w:rPr>
          <w:rFonts w:ascii="Times New Roman" w:eastAsia="Times New Roman" w:hAnsi="Times New Roman" w:cs="Times New Roman"/>
          <w:b/>
          <w:bCs/>
          <w:sz w:val="15"/>
          <w:szCs w:val="15"/>
        </w:rPr>
        <w:t>У разі порушення строку оплати, до Мешканця на умовах, визначених п.6.7 цього Договору, може бути застосовано відповідальність у вигляді нарахування пені або розірвання Договору</w:t>
      </w:r>
      <w:r w:rsidR="00E3313D" w:rsidRPr="0036005A">
        <w:rPr>
          <w:rFonts w:ascii="Times New Roman" w:eastAsia="Times New Roman" w:hAnsi="Times New Roman" w:cs="Times New Roman"/>
          <w:b/>
          <w:bCs/>
          <w:sz w:val="15"/>
          <w:szCs w:val="15"/>
        </w:rPr>
        <w:t xml:space="preserve"> (виселення Мешканця)</w:t>
      </w:r>
      <w:r w:rsidRPr="0036005A">
        <w:rPr>
          <w:rFonts w:ascii="Times New Roman" w:eastAsia="Times New Roman" w:hAnsi="Times New Roman" w:cs="Times New Roman"/>
          <w:b/>
          <w:bCs/>
          <w:sz w:val="15"/>
          <w:szCs w:val="15"/>
        </w:rPr>
        <w:t>.</w:t>
      </w:r>
    </w:p>
    <w:p w14:paraId="51681DDF" w14:textId="2523FCB1" w:rsidR="009C618D" w:rsidRPr="0036005A" w:rsidRDefault="009C618D">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xml:space="preserve">4.5. </w:t>
      </w:r>
      <w:r w:rsidR="00A71D6E" w:rsidRPr="0036005A">
        <w:rPr>
          <w:rFonts w:ascii="Times New Roman" w:eastAsia="Times New Roman" w:hAnsi="Times New Roman" w:cs="Times New Roman"/>
          <w:sz w:val="15"/>
          <w:szCs w:val="15"/>
        </w:rPr>
        <w:t xml:space="preserve">У разі проживання Мешканця протягом неповного календарного місяця оплата за проживання нараховується </w:t>
      </w:r>
      <w:proofErr w:type="spellStart"/>
      <w:r w:rsidR="00A71D6E" w:rsidRPr="0036005A">
        <w:rPr>
          <w:rFonts w:ascii="Times New Roman" w:eastAsia="Times New Roman" w:hAnsi="Times New Roman" w:cs="Times New Roman"/>
          <w:sz w:val="15"/>
          <w:szCs w:val="15"/>
        </w:rPr>
        <w:t>пропорційно</w:t>
      </w:r>
      <w:proofErr w:type="spellEnd"/>
      <w:r w:rsidR="00A71D6E" w:rsidRPr="0036005A">
        <w:rPr>
          <w:rFonts w:ascii="Times New Roman" w:eastAsia="Times New Roman" w:hAnsi="Times New Roman" w:cs="Times New Roman"/>
          <w:sz w:val="15"/>
          <w:szCs w:val="15"/>
        </w:rPr>
        <w:t xml:space="preserve"> до кількості днів фактичного проживання.</w:t>
      </w:r>
    </w:p>
    <w:p w14:paraId="647CCA4B" w14:textId="630E914C" w:rsidR="00773213" w:rsidRPr="0036005A" w:rsidRDefault="009C618D">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xml:space="preserve">4.6. </w:t>
      </w:r>
      <w:r w:rsidR="00773213" w:rsidRPr="0036005A">
        <w:rPr>
          <w:rFonts w:ascii="Times New Roman" w:eastAsia="Times New Roman" w:hAnsi="Times New Roman" w:cs="Times New Roman"/>
          <w:sz w:val="15"/>
          <w:szCs w:val="15"/>
        </w:rPr>
        <w:t xml:space="preserve">Мешканець має право здійснити оплату за проживання (користування ліжко-місцем) наперед за декілька календарних місяців. У разі зміни розміру плати </w:t>
      </w:r>
      <w:r w:rsidR="00126D9C" w:rsidRPr="0036005A">
        <w:rPr>
          <w:rFonts w:ascii="Times New Roman" w:eastAsia="Times New Roman" w:hAnsi="Times New Roman" w:cs="Times New Roman"/>
          <w:sz w:val="15"/>
          <w:szCs w:val="15"/>
        </w:rPr>
        <w:t>відповідно до</w:t>
      </w:r>
      <w:r w:rsidR="00773213" w:rsidRPr="0036005A">
        <w:rPr>
          <w:rFonts w:ascii="Times New Roman" w:eastAsia="Times New Roman" w:hAnsi="Times New Roman" w:cs="Times New Roman"/>
          <w:sz w:val="15"/>
          <w:szCs w:val="15"/>
        </w:rPr>
        <w:t xml:space="preserve"> </w:t>
      </w:r>
      <w:r w:rsidR="00071F39" w:rsidRPr="0036005A">
        <w:rPr>
          <w:rFonts w:ascii="Times New Roman" w:eastAsia="Times New Roman" w:hAnsi="Times New Roman" w:cs="Times New Roman"/>
          <w:sz w:val="15"/>
          <w:szCs w:val="15"/>
        </w:rPr>
        <w:t>п.</w:t>
      </w:r>
      <w:r w:rsidR="00773213" w:rsidRPr="0036005A">
        <w:rPr>
          <w:rFonts w:ascii="Times New Roman" w:eastAsia="Times New Roman" w:hAnsi="Times New Roman" w:cs="Times New Roman"/>
          <w:sz w:val="15"/>
          <w:szCs w:val="15"/>
        </w:rPr>
        <w:t>4.7 цього Договору Університет здійснює перерахунок, а Мешканець зобов’язується доплатити різницю</w:t>
      </w:r>
      <w:r w:rsidR="009805A6" w:rsidRPr="0036005A">
        <w:rPr>
          <w:rFonts w:ascii="Times New Roman" w:eastAsia="Times New Roman" w:hAnsi="Times New Roman" w:cs="Times New Roman"/>
          <w:sz w:val="15"/>
          <w:szCs w:val="15"/>
        </w:rPr>
        <w:t xml:space="preserve"> в порядку та строки, визначені п</w:t>
      </w:r>
      <w:r w:rsidR="00071F39" w:rsidRPr="0036005A">
        <w:rPr>
          <w:rFonts w:ascii="Times New Roman" w:eastAsia="Times New Roman" w:hAnsi="Times New Roman" w:cs="Times New Roman"/>
          <w:sz w:val="15"/>
          <w:szCs w:val="15"/>
        </w:rPr>
        <w:t>.</w:t>
      </w:r>
      <w:r w:rsidR="009805A6" w:rsidRPr="0036005A">
        <w:rPr>
          <w:rFonts w:ascii="Times New Roman" w:eastAsia="Times New Roman" w:hAnsi="Times New Roman" w:cs="Times New Roman"/>
          <w:sz w:val="15"/>
          <w:szCs w:val="15"/>
        </w:rPr>
        <w:t>4.4 цього Договору</w:t>
      </w:r>
      <w:r w:rsidR="00773213" w:rsidRPr="0036005A">
        <w:rPr>
          <w:rFonts w:ascii="Times New Roman" w:eastAsia="Times New Roman" w:hAnsi="Times New Roman" w:cs="Times New Roman"/>
          <w:sz w:val="15"/>
          <w:szCs w:val="15"/>
        </w:rPr>
        <w:t>.</w:t>
      </w:r>
    </w:p>
    <w:p w14:paraId="2942B260" w14:textId="47157305" w:rsidR="009805A6" w:rsidRPr="0036005A" w:rsidRDefault="009C618D">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xml:space="preserve">4.7. </w:t>
      </w:r>
      <w:r w:rsidR="009805A6" w:rsidRPr="0036005A">
        <w:rPr>
          <w:rFonts w:ascii="Times New Roman" w:eastAsia="Times New Roman" w:hAnsi="Times New Roman" w:cs="Times New Roman"/>
          <w:sz w:val="15"/>
          <w:szCs w:val="15"/>
        </w:rPr>
        <w:t xml:space="preserve">Університет має право в односторонньому порядку змінювати розмір плати за проживання </w:t>
      </w:r>
      <w:bookmarkStart w:id="10" w:name="_Hlk199080686"/>
      <w:r w:rsidR="009805A6" w:rsidRPr="0036005A">
        <w:rPr>
          <w:rFonts w:ascii="Times New Roman" w:eastAsia="Times New Roman" w:hAnsi="Times New Roman" w:cs="Times New Roman"/>
          <w:sz w:val="15"/>
          <w:szCs w:val="15"/>
        </w:rPr>
        <w:t>(користування ліжко-місцем)</w:t>
      </w:r>
      <w:bookmarkEnd w:id="10"/>
      <w:r w:rsidR="009805A6" w:rsidRPr="0036005A">
        <w:rPr>
          <w:rFonts w:ascii="Times New Roman" w:eastAsia="Times New Roman" w:hAnsi="Times New Roman" w:cs="Times New Roman"/>
          <w:sz w:val="15"/>
          <w:szCs w:val="15"/>
        </w:rPr>
        <w:t xml:space="preserve"> для Мешканця у разі зміни витрат</w:t>
      </w:r>
      <w:r w:rsidR="00102971" w:rsidRPr="0036005A">
        <w:rPr>
          <w:rFonts w:ascii="Times New Roman" w:eastAsia="Times New Roman" w:hAnsi="Times New Roman" w:cs="Times New Roman"/>
          <w:sz w:val="15"/>
          <w:szCs w:val="15"/>
        </w:rPr>
        <w:t xml:space="preserve"> Університету</w:t>
      </w:r>
      <w:r w:rsidR="009805A6" w:rsidRPr="0036005A">
        <w:rPr>
          <w:rFonts w:ascii="Times New Roman" w:eastAsia="Times New Roman" w:hAnsi="Times New Roman" w:cs="Times New Roman"/>
          <w:sz w:val="15"/>
          <w:szCs w:val="15"/>
        </w:rPr>
        <w:t xml:space="preserve"> або умов проживання (зокрема, вселення</w:t>
      </w:r>
      <w:r w:rsidR="00126D9C" w:rsidRPr="0036005A">
        <w:rPr>
          <w:rFonts w:ascii="Times New Roman" w:eastAsia="Times New Roman" w:hAnsi="Times New Roman" w:cs="Times New Roman"/>
          <w:sz w:val="15"/>
          <w:szCs w:val="15"/>
        </w:rPr>
        <w:t xml:space="preserve"> </w:t>
      </w:r>
      <w:r w:rsidR="009805A6" w:rsidRPr="0036005A">
        <w:rPr>
          <w:rFonts w:ascii="Times New Roman" w:eastAsia="Times New Roman" w:hAnsi="Times New Roman" w:cs="Times New Roman"/>
          <w:sz w:val="15"/>
          <w:szCs w:val="15"/>
        </w:rPr>
        <w:t>/</w:t>
      </w:r>
      <w:r w:rsidR="00126D9C" w:rsidRPr="0036005A">
        <w:rPr>
          <w:rFonts w:ascii="Times New Roman" w:eastAsia="Times New Roman" w:hAnsi="Times New Roman" w:cs="Times New Roman"/>
          <w:sz w:val="15"/>
          <w:szCs w:val="15"/>
        </w:rPr>
        <w:t xml:space="preserve"> </w:t>
      </w:r>
      <w:r w:rsidR="009805A6" w:rsidRPr="0036005A">
        <w:rPr>
          <w:rFonts w:ascii="Times New Roman" w:eastAsia="Times New Roman" w:hAnsi="Times New Roman" w:cs="Times New Roman"/>
          <w:sz w:val="15"/>
          <w:szCs w:val="15"/>
        </w:rPr>
        <w:t xml:space="preserve">виселення інших мешканців </w:t>
      </w:r>
      <w:r w:rsidR="00C55946" w:rsidRPr="0036005A">
        <w:rPr>
          <w:rFonts w:ascii="Times New Roman" w:eastAsia="Times New Roman" w:hAnsi="Times New Roman" w:cs="Times New Roman"/>
          <w:sz w:val="15"/>
          <w:szCs w:val="15"/>
        </w:rPr>
        <w:t xml:space="preserve">до / з </w:t>
      </w:r>
      <w:r w:rsidR="009805A6" w:rsidRPr="0036005A">
        <w:rPr>
          <w:rFonts w:ascii="Times New Roman" w:eastAsia="Times New Roman" w:hAnsi="Times New Roman" w:cs="Times New Roman"/>
          <w:sz w:val="15"/>
          <w:szCs w:val="15"/>
        </w:rPr>
        <w:t>кімнати).</w:t>
      </w:r>
    </w:p>
    <w:p w14:paraId="492F00C3" w14:textId="233346AA" w:rsidR="009C618D" w:rsidRPr="0036005A" w:rsidRDefault="009C618D">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xml:space="preserve">4.8. </w:t>
      </w:r>
      <w:r w:rsidR="00126D9C" w:rsidRPr="0036005A">
        <w:rPr>
          <w:rFonts w:ascii="Times New Roman" w:eastAsia="Times New Roman" w:hAnsi="Times New Roman" w:cs="Times New Roman"/>
          <w:sz w:val="15"/>
          <w:szCs w:val="15"/>
        </w:rPr>
        <w:t xml:space="preserve">Про зміну розміру плати Мешканець повідомляється у спосіб, передбачений п.4.3 цього Договору. Змінений розмір застосовується з першого числа місяця, наступного за місяцем зміни, </w:t>
      </w:r>
      <w:r w:rsidR="00ED054D" w:rsidRPr="0036005A">
        <w:rPr>
          <w:rFonts w:ascii="Times New Roman" w:eastAsia="Times New Roman" w:hAnsi="Times New Roman" w:cs="Times New Roman"/>
          <w:sz w:val="15"/>
          <w:szCs w:val="15"/>
        </w:rPr>
        <w:t>та не потребує оформлення додаткової угоди до цього Договору</w:t>
      </w:r>
      <w:r w:rsidR="00126D9C" w:rsidRPr="0036005A">
        <w:rPr>
          <w:rFonts w:ascii="Times New Roman" w:eastAsia="Times New Roman" w:hAnsi="Times New Roman" w:cs="Times New Roman"/>
          <w:sz w:val="15"/>
          <w:szCs w:val="15"/>
        </w:rPr>
        <w:t>.</w:t>
      </w:r>
    </w:p>
    <w:p w14:paraId="34B5BC5F" w14:textId="0AFA0DFE" w:rsidR="003914D8" w:rsidRPr="0036005A" w:rsidRDefault="003A548B" w:rsidP="003914D8">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xml:space="preserve">4.9. </w:t>
      </w:r>
      <w:r w:rsidR="003914D8" w:rsidRPr="0036005A">
        <w:rPr>
          <w:rFonts w:ascii="Times New Roman" w:eastAsia="Times New Roman" w:hAnsi="Times New Roman" w:cs="Times New Roman"/>
          <w:sz w:val="15"/>
          <w:szCs w:val="15"/>
        </w:rPr>
        <w:t>Сторони узгодили, що у період літніх канікул (липень-серпень) до Мешканця застосовується інший розмір плати за проживання, визначений відповідно до чинного в Університеті положення про оплату за проживання та комунальні послуги у студентських гуртожитках для всіх категорій мешканців. Підписанням цього Договору Мешканець підтверджує свою згоду з умовами визначення плати за проживання у зазначений період.</w:t>
      </w:r>
    </w:p>
    <w:p w14:paraId="012AB83C" w14:textId="5800BA24" w:rsidR="003A548B" w:rsidRPr="0036005A" w:rsidRDefault="003914D8">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xml:space="preserve">4.10. </w:t>
      </w:r>
      <w:r w:rsidR="00881946" w:rsidRPr="0036005A">
        <w:rPr>
          <w:rFonts w:ascii="Times New Roman" w:eastAsia="Times New Roman" w:hAnsi="Times New Roman" w:cs="Times New Roman"/>
          <w:sz w:val="15"/>
          <w:szCs w:val="15"/>
        </w:rPr>
        <w:t>У разі використання Мешканцем у кімнаті, не обладнаній індивідуальним електролічильником, додаткових побутових електричних приладів та/або обладнання, відповідно до умов цього Договору, Мешканець зобов’язаний, окрім плати за проживання (користування ліжко-місцем), окремо сплачувати (відшкодовувати) вартість електричної енергії, спожитої таким</w:t>
      </w:r>
      <w:r w:rsidR="0070266E" w:rsidRPr="0036005A">
        <w:rPr>
          <w:rFonts w:ascii="Times New Roman" w:eastAsia="Times New Roman" w:hAnsi="Times New Roman" w:cs="Times New Roman"/>
          <w:sz w:val="15"/>
          <w:szCs w:val="15"/>
        </w:rPr>
        <w:t>и приладами та/або</w:t>
      </w:r>
      <w:r w:rsidR="00881946" w:rsidRPr="0036005A">
        <w:rPr>
          <w:rFonts w:ascii="Times New Roman" w:eastAsia="Times New Roman" w:hAnsi="Times New Roman" w:cs="Times New Roman"/>
          <w:sz w:val="15"/>
          <w:szCs w:val="15"/>
        </w:rPr>
        <w:t xml:space="preserve"> обладнанням. Така оплата (відшкодування) здійснюється відповідно до цін, визначених у Додатку </w:t>
      </w:r>
      <w:r w:rsidR="003F1803" w:rsidRPr="0036005A">
        <w:rPr>
          <w:rFonts w:ascii="Times New Roman" w:eastAsia="Times New Roman" w:hAnsi="Times New Roman" w:cs="Times New Roman"/>
          <w:sz w:val="15"/>
          <w:szCs w:val="15"/>
        </w:rPr>
        <w:t>2</w:t>
      </w:r>
      <w:r w:rsidR="00881946" w:rsidRPr="0036005A">
        <w:rPr>
          <w:rFonts w:ascii="Times New Roman" w:eastAsia="Times New Roman" w:hAnsi="Times New Roman" w:cs="Times New Roman"/>
          <w:sz w:val="15"/>
          <w:szCs w:val="15"/>
        </w:rPr>
        <w:t>, що є невід’ємною частиною цього Договору.</w:t>
      </w:r>
    </w:p>
    <w:p w14:paraId="2F08C949" w14:textId="0293E715" w:rsidR="00810BED" w:rsidRPr="0036005A" w:rsidRDefault="00810BED">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4.</w:t>
      </w:r>
      <w:r w:rsidR="003914D8" w:rsidRPr="0036005A">
        <w:rPr>
          <w:rFonts w:ascii="Times New Roman" w:eastAsia="Times New Roman" w:hAnsi="Times New Roman" w:cs="Times New Roman"/>
          <w:sz w:val="15"/>
          <w:szCs w:val="15"/>
        </w:rPr>
        <w:t>10</w:t>
      </w:r>
      <w:r w:rsidR="00CC71AD" w:rsidRPr="0036005A">
        <w:rPr>
          <w:rFonts w:ascii="Times New Roman" w:eastAsia="Times New Roman" w:hAnsi="Times New Roman" w:cs="Times New Roman"/>
          <w:sz w:val="15"/>
          <w:szCs w:val="15"/>
        </w:rPr>
        <w:t xml:space="preserve">.1. </w:t>
      </w:r>
      <w:r w:rsidRPr="0036005A">
        <w:rPr>
          <w:rFonts w:ascii="Times New Roman" w:eastAsia="Times New Roman" w:hAnsi="Times New Roman" w:cs="Times New Roman"/>
          <w:sz w:val="15"/>
          <w:szCs w:val="15"/>
        </w:rPr>
        <w:t xml:space="preserve">Оплата (відшкодування) за споживання електричної енергії додатковими побутовими електричними приладами та/або обладнанням здійснюється Мешканцем протягом 10 (десяти) календарних днів з дати виставлення Університетом відповідних розрахункових даних </w:t>
      </w:r>
      <w:bookmarkStart w:id="11" w:name="_Hlk199153828"/>
      <w:r w:rsidRPr="0036005A">
        <w:rPr>
          <w:rFonts w:ascii="Times New Roman" w:eastAsia="Times New Roman" w:hAnsi="Times New Roman" w:cs="Times New Roman"/>
          <w:sz w:val="15"/>
          <w:szCs w:val="15"/>
        </w:rPr>
        <w:t>(рахунків</w:t>
      </w:r>
      <w:r w:rsidR="0054452E" w:rsidRPr="0036005A">
        <w:rPr>
          <w:rFonts w:ascii="Times New Roman" w:eastAsia="Times New Roman" w:hAnsi="Times New Roman" w:cs="Times New Roman"/>
          <w:sz w:val="15"/>
          <w:szCs w:val="15"/>
        </w:rPr>
        <w:t xml:space="preserve"> </w:t>
      </w:r>
      <w:r w:rsidRPr="0036005A">
        <w:rPr>
          <w:rFonts w:ascii="Times New Roman" w:eastAsia="Times New Roman" w:hAnsi="Times New Roman" w:cs="Times New Roman"/>
          <w:sz w:val="15"/>
          <w:szCs w:val="15"/>
        </w:rPr>
        <w:t>тощо)</w:t>
      </w:r>
      <w:bookmarkEnd w:id="11"/>
      <w:r w:rsidRPr="0036005A">
        <w:rPr>
          <w:rFonts w:ascii="Times New Roman" w:eastAsia="Times New Roman" w:hAnsi="Times New Roman" w:cs="Times New Roman"/>
          <w:sz w:val="15"/>
          <w:szCs w:val="15"/>
        </w:rPr>
        <w:t xml:space="preserve">. Виставлення таких розрахункових даних </w:t>
      </w:r>
      <w:r w:rsidR="00662F22" w:rsidRPr="0036005A">
        <w:rPr>
          <w:rFonts w:ascii="Times New Roman" w:eastAsia="Times New Roman" w:hAnsi="Times New Roman" w:cs="Times New Roman"/>
          <w:sz w:val="15"/>
          <w:szCs w:val="15"/>
        </w:rPr>
        <w:t xml:space="preserve">(рахунків тощо) </w:t>
      </w:r>
      <w:r w:rsidRPr="0036005A">
        <w:rPr>
          <w:rFonts w:ascii="Times New Roman" w:eastAsia="Times New Roman" w:hAnsi="Times New Roman" w:cs="Times New Roman"/>
          <w:sz w:val="15"/>
          <w:szCs w:val="15"/>
        </w:rPr>
        <w:t>Університетом, як правило, здійснюється щоквартально.</w:t>
      </w:r>
    </w:p>
    <w:p w14:paraId="7871687F" w14:textId="0B75A1B5" w:rsidR="00EC7BB1" w:rsidRPr="0036005A" w:rsidRDefault="00713C40" w:rsidP="00D21DAA">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4.</w:t>
      </w:r>
      <w:r w:rsidR="003914D8" w:rsidRPr="0036005A">
        <w:rPr>
          <w:rFonts w:ascii="Times New Roman" w:eastAsia="Times New Roman" w:hAnsi="Times New Roman" w:cs="Times New Roman"/>
          <w:sz w:val="15"/>
          <w:szCs w:val="15"/>
        </w:rPr>
        <w:t>10</w:t>
      </w:r>
      <w:r w:rsidRPr="0036005A">
        <w:rPr>
          <w:rFonts w:ascii="Times New Roman" w:eastAsia="Times New Roman" w:hAnsi="Times New Roman" w:cs="Times New Roman"/>
          <w:sz w:val="15"/>
          <w:szCs w:val="15"/>
        </w:rPr>
        <w:t xml:space="preserve">.2. </w:t>
      </w:r>
      <w:r w:rsidR="00EC7BB1" w:rsidRPr="0036005A">
        <w:rPr>
          <w:rFonts w:ascii="Times New Roman" w:eastAsia="Times New Roman" w:hAnsi="Times New Roman" w:cs="Times New Roman"/>
          <w:sz w:val="15"/>
          <w:szCs w:val="15"/>
        </w:rPr>
        <w:t xml:space="preserve">Університет має право в односторонньому порядку змінювати ціну відшкодування електричної енергії, визначену у Додатку </w:t>
      </w:r>
      <w:r w:rsidR="003F1803" w:rsidRPr="0036005A">
        <w:rPr>
          <w:rFonts w:ascii="Times New Roman" w:eastAsia="Times New Roman" w:hAnsi="Times New Roman" w:cs="Times New Roman"/>
          <w:sz w:val="15"/>
          <w:szCs w:val="15"/>
        </w:rPr>
        <w:t>2</w:t>
      </w:r>
      <w:r w:rsidR="00EC7BB1" w:rsidRPr="0036005A">
        <w:rPr>
          <w:rFonts w:ascii="Times New Roman" w:eastAsia="Times New Roman" w:hAnsi="Times New Roman" w:cs="Times New Roman"/>
          <w:sz w:val="15"/>
          <w:szCs w:val="15"/>
        </w:rPr>
        <w:t xml:space="preserve"> до цього Договору, зокрема</w:t>
      </w:r>
      <w:r w:rsidR="00662F22" w:rsidRPr="0036005A">
        <w:rPr>
          <w:rFonts w:ascii="Times New Roman" w:eastAsia="Times New Roman" w:hAnsi="Times New Roman" w:cs="Times New Roman"/>
          <w:sz w:val="15"/>
          <w:szCs w:val="15"/>
        </w:rPr>
        <w:t xml:space="preserve"> </w:t>
      </w:r>
      <w:r w:rsidR="00EC7BB1" w:rsidRPr="0036005A">
        <w:rPr>
          <w:rFonts w:ascii="Times New Roman" w:eastAsia="Times New Roman" w:hAnsi="Times New Roman" w:cs="Times New Roman"/>
          <w:sz w:val="15"/>
          <w:szCs w:val="15"/>
        </w:rPr>
        <w:t xml:space="preserve">у разі зміни ціни (тарифу) на електричну енергію (включаючи вартість послуг з розподілу та/або передачі), що постачається Університету відповідним </w:t>
      </w:r>
      <w:r w:rsidR="00662F22" w:rsidRPr="0036005A">
        <w:rPr>
          <w:rFonts w:ascii="Times New Roman" w:eastAsia="Times New Roman" w:hAnsi="Times New Roman" w:cs="Times New Roman"/>
          <w:sz w:val="15"/>
          <w:szCs w:val="15"/>
        </w:rPr>
        <w:t>постачальником (</w:t>
      </w:r>
      <w:r w:rsidR="00EC7BB1" w:rsidRPr="0036005A">
        <w:rPr>
          <w:rFonts w:ascii="Times New Roman" w:eastAsia="Times New Roman" w:hAnsi="Times New Roman" w:cs="Times New Roman"/>
          <w:sz w:val="15"/>
          <w:szCs w:val="15"/>
        </w:rPr>
        <w:t>надавачем</w:t>
      </w:r>
      <w:r w:rsidR="00662F22" w:rsidRPr="0036005A">
        <w:rPr>
          <w:rFonts w:ascii="Times New Roman" w:eastAsia="Times New Roman" w:hAnsi="Times New Roman" w:cs="Times New Roman"/>
          <w:sz w:val="15"/>
          <w:szCs w:val="15"/>
        </w:rPr>
        <w:t>)</w:t>
      </w:r>
      <w:r w:rsidR="00EC7BB1" w:rsidRPr="0036005A">
        <w:rPr>
          <w:rFonts w:ascii="Times New Roman" w:eastAsia="Times New Roman" w:hAnsi="Times New Roman" w:cs="Times New Roman"/>
          <w:sz w:val="15"/>
          <w:szCs w:val="15"/>
        </w:rPr>
        <w:t xml:space="preserve"> комунальних послуг, або у зв’язку з іншими обґрунтованими обставинами, що впливають на вартість споживаної електричної енергії.</w:t>
      </w:r>
    </w:p>
    <w:p w14:paraId="2C1F14B9" w14:textId="73FE8E1C" w:rsidR="00286ED0" w:rsidRPr="0036005A" w:rsidRDefault="00286ED0">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xml:space="preserve">Змінена </w:t>
      </w:r>
      <w:r w:rsidR="0031720E" w:rsidRPr="0036005A">
        <w:rPr>
          <w:rFonts w:ascii="Times New Roman" w:eastAsia="Times New Roman" w:hAnsi="Times New Roman" w:cs="Times New Roman"/>
          <w:sz w:val="15"/>
          <w:szCs w:val="15"/>
        </w:rPr>
        <w:t>ціна відшкодування</w:t>
      </w:r>
      <w:r w:rsidRPr="0036005A">
        <w:rPr>
          <w:rFonts w:ascii="Times New Roman" w:eastAsia="Times New Roman" w:hAnsi="Times New Roman" w:cs="Times New Roman"/>
          <w:sz w:val="15"/>
          <w:szCs w:val="15"/>
        </w:rPr>
        <w:t xml:space="preserve"> застосовується з дати, визначеної Університетом, без необхідності укладення додаткової угоди до цього Договору. Університет повідомляє Мешканця про зміну </w:t>
      </w:r>
      <w:r w:rsidR="00E73301" w:rsidRPr="0036005A">
        <w:rPr>
          <w:rFonts w:ascii="Times New Roman" w:eastAsia="Times New Roman" w:hAnsi="Times New Roman" w:cs="Times New Roman"/>
          <w:sz w:val="15"/>
          <w:szCs w:val="15"/>
        </w:rPr>
        <w:t>ціни відшкодування</w:t>
      </w:r>
      <w:r w:rsidRPr="0036005A">
        <w:rPr>
          <w:rFonts w:ascii="Times New Roman" w:eastAsia="Times New Roman" w:hAnsi="Times New Roman" w:cs="Times New Roman"/>
          <w:sz w:val="15"/>
          <w:szCs w:val="15"/>
        </w:rPr>
        <w:t xml:space="preserve"> будь-яким доступним способом, зокрема шляхом виставлення відповідних розрахункових </w:t>
      </w:r>
      <w:r w:rsidR="002E3FFD" w:rsidRPr="0036005A">
        <w:rPr>
          <w:rFonts w:ascii="Times New Roman" w:eastAsia="Times New Roman" w:hAnsi="Times New Roman" w:cs="Times New Roman"/>
          <w:sz w:val="15"/>
          <w:szCs w:val="15"/>
        </w:rPr>
        <w:t>даних</w:t>
      </w:r>
      <w:r w:rsidRPr="0036005A">
        <w:rPr>
          <w:rFonts w:ascii="Times New Roman" w:eastAsia="Times New Roman" w:hAnsi="Times New Roman" w:cs="Times New Roman"/>
          <w:sz w:val="15"/>
          <w:szCs w:val="15"/>
        </w:rPr>
        <w:t xml:space="preserve"> (рахунків тощо).</w:t>
      </w:r>
    </w:p>
    <w:p w14:paraId="2A62027A" w14:textId="745C82D6" w:rsidR="00B42D20" w:rsidRPr="0036005A" w:rsidRDefault="00CF4B59">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4.</w:t>
      </w:r>
      <w:r w:rsidR="003914D8" w:rsidRPr="0036005A">
        <w:rPr>
          <w:rFonts w:ascii="Times New Roman" w:eastAsia="Times New Roman" w:hAnsi="Times New Roman" w:cs="Times New Roman"/>
          <w:sz w:val="15"/>
          <w:szCs w:val="15"/>
        </w:rPr>
        <w:t>11</w:t>
      </w:r>
      <w:r w:rsidRPr="0036005A">
        <w:rPr>
          <w:rFonts w:ascii="Times New Roman" w:eastAsia="Times New Roman" w:hAnsi="Times New Roman" w:cs="Times New Roman"/>
          <w:sz w:val="15"/>
          <w:szCs w:val="15"/>
        </w:rPr>
        <w:t xml:space="preserve">. </w:t>
      </w:r>
      <w:r w:rsidR="0031720E" w:rsidRPr="0036005A">
        <w:rPr>
          <w:rFonts w:ascii="Times New Roman" w:eastAsia="Times New Roman" w:hAnsi="Times New Roman" w:cs="Times New Roman"/>
          <w:sz w:val="15"/>
          <w:szCs w:val="15"/>
        </w:rPr>
        <w:t xml:space="preserve">У разі, якщо у кімнаті, визначеній у п.1.1 цього Договору, встановлено </w:t>
      </w:r>
      <w:bookmarkStart w:id="12" w:name="_Hlk199083126"/>
      <w:r w:rsidR="0031720E" w:rsidRPr="0036005A">
        <w:rPr>
          <w:rFonts w:ascii="Times New Roman" w:eastAsia="Times New Roman" w:hAnsi="Times New Roman" w:cs="Times New Roman"/>
          <w:sz w:val="15"/>
          <w:szCs w:val="15"/>
        </w:rPr>
        <w:t xml:space="preserve">індивідуальний </w:t>
      </w:r>
      <w:bookmarkEnd w:id="12"/>
      <w:r w:rsidR="0031720E" w:rsidRPr="0036005A">
        <w:rPr>
          <w:rFonts w:ascii="Times New Roman" w:eastAsia="Times New Roman" w:hAnsi="Times New Roman" w:cs="Times New Roman"/>
          <w:sz w:val="15"/>
          <w:szCs w:val="15"/>
        </w:rPr>
        <w:t xml:space="preserve">електролічильник, Мешканець, окрім плати, передбаченої п.4.6 цього Договору, зобов’язаний здійснювати оплату (відшкодування) за спожиту електричну енергію виключно за показниками такого електролічильника </w:t>
      </w:r>
      <w:r w:rsidR="00B42D20" w:rsidRPr="0036005A">
        <w:rPr>
          <w:rFonts w:ascii="Times New Roman" w:eastAsia="Times New Roman" w:hAnsi="Times New Roman" w:cs="Times New Roman"/>
          <w:sz w:val="15"/>
          <w:szCs w:val="15"/>
        </w:rPr>
        <w:t>–</w:t>
      </w:r>
      <w:r w:rsidR="0031720E" w:rsidRPr="0036005A">
        <w:rPr>
          <w:rFonts w:ascii="Times New Roman" w:eastAsia="Times New Roman" w:hAnsi="Times New Roman" w:cs="Times New Roman"/>
          <w:sz w:val="15"/>
          <w:szCs w:val="15"/>
        </w:rPr>
        <w:t xml:space="preserve"> із розрахунку ціни (тарифу), встановленої постачальником (надавачем) комунальних послуг для Університету. </w:t>
      </w:r>
      <w:r w:rsidR="00B42D20" w:rsidRPr="0036005A">
        <w:rPr>
          <w:rFonts w:ascii="Times New Roman" w:eastAsia="Times New Roman" w:hAnsi="Times New Roman" w:cs="Times New Roman"/>
          <w:sz w:val="15"/>
          <w:szCs w:val="15"/>
        </w:rPr>
        <w:t xml:space="preserve">У такому випадку Додаток </w:t>
      </w:r>
      <w:r w:rsidR="00255AD2" w:rsidRPr="0036005A">
        <w:rPr>
          <w:rFonts w:ascii="Times New Roman" w:eastAsia="Times New Roman" w:hAnsi="Times New Roman" w:cs="Times New Roman"/>
          <w:sz w:val="15"/>
          <w:szCs w:val="15"/>
        </w:rPr>
        <w:t xml:space="preserve">2 </w:t>
      </w:r>
      <w:r w:rsidR="00B42D20" w:rsidRPr="0036005A">
        <w:rPr>
          <w:rFonts w:ascii="Times New Roman" w:eastAsia="Times New Roman" w:hAnsi="Times New Roman" w:cs="Times New Roman"/>
          <w:sz w:val="15"/>
          <w:szCs w:val="15"/>
        </w:rPr>
        <w:t>до цього Договору, а також усі положення цього Договору, що стосуються оплати за використання додаткових побутових електроприладів та обладнання, не застосовуються.</w:t>
      </w:r>
    </w:p>
    <w:p w14:paraId="41385CA4" w14:textId="1C1442BB" w:rsidR="00CF4B59" w:rsidRPr="0036005A" w:rsidRDefault="002E3FFD">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4.</w:t>
      </w:r>
      <w:r w:rsidR="003914D8" w:rsidRPr="0036005A">
        <w:rPr>
          <w:rFonts w:ascii="Times New Roman" w:eastAsia="Times New Roman" w:hAnsi="Times New Roman" w:cs="Times New Roman"/>
          <w:sz w:val="15"/>
          <w:szCs w:val="15"/>
        </w:rPr>
        <w:t>11</w:t>
      </w:r>
      <w:r w:rsidRPr="0036005A">
        <w:rPr>
          <w:rFonts w:ascii="Times New Roman" w:eastAsia="Times New Roman" w:hAnsi="Times New Roman" w:cs="Times New Roman"/>
          <w:sz w:val="15"/>
          <w:szCs w:val="15"/>
        </w:rPr>
        <w:t xml:space="preserve">.1. </w:t>
      </w:r>
      <w:r w:rsidR="00CF4B59" w:rsidRPr="0036005A">
        <w:rPr>
          <w:rFonts w:ascii="Times New Roman" w:eastAsia="Times New Roman" w:hAnsi="Times New Roman" w:cs="Times New Roman"/>
          <w:sz w:val="15"/>
          <w:szCs w:val="15"/>
        </w:rPr>
        <w:t xml:space="preserve">Оплата (відшкодування) здійснюється Мешканцем протягом 10 (десяти) календарних днів з дати виставлення Університетом відповідних розрахункових </w:t>
      </w:r>
      <w:r w:rsidRPr="0036005A">
        <w:rPr>
          <w:rFonts w:ascii="Times New Roman" w:eastAsia="Times New Roman" w:hAnsi="Times New Roman" w:cs="Times New Roman"/>
          <w:sz w:val="15"/>
          <w:szCs w:val="15"/>
        </w:rPr>
        <w:t>даних</w:t>
      </w:r>
      <w:r w:rsidR="00CF4B59" w:rsidRPr="0036005A">
        <w:rPr>
          <w:rFonts w:ascii="Times New Roman" w:eastAsia="Times New Roman" w:hAnsi="Times New Roman" w:cs="Times New Roman"/>
          <w:sz w:val="15"/>
          <w:szCs w:val="15"/>
        </w:rPr>
        <w:t xml:space="preserve"> (рахунків</w:t>
      </w:r>
      <w:r w:rsidRPr="0036005A">
        <w:rPr>
          <w:rFonts w:ascii="Times New Roman" w:eastAsia="Times New Roman" w:hAnsi="Times New Roman" w:cs="Times New Roman"/>
          <w:sz w:val="15"/>
          <w:szCs w:val="15"/>
        </w:rPr>
        <w:t xml:space="preserve"> </w:t>
      </w:r>
      <w:r w:rsidR="00CF4B59" w:rsidRPr="0036005A">
        <w:rPr>
          <w:rFonts w:ascii="Times New Roman" w:eastAsia="Times New Roman" w:hAnsi="Times New Roman" w:cs="Times New Roman"/>
          <w:sz w:val="15"/>
          <w:szCs w:val="15"/>
        </w:rPr>
        <w:t xml:space="preserve">тощо), сформованих на підставі показників </w:t>
      </w:r>
      <w:r w:rsidR="00B86BA4" w:rsidRPr="0036005A">
        <w:rPr>
          <w:rFonts w:ascii="Times New Roman" w:eastAsia="Times New Roman" w:hAnsi="Times New Roman" w:cs="Times New Roman"/>
          <w:sz w:val="15"/>
          <w:szCs w:val="15"/>
        </w:rPr>
        <w:t xml:space="preserve">індивідуального </w:t>
      </w:r>
      <w:r w:rsidR="00CF4B59" w:rsidRPr="0036005A">
        <w:rPr>
          <w:rFonts w:ascii="Times New Roman" w:eastAsia="Times New Roman" w:hAnsi="Times New Roman" w:cs="Times New Roman"/>
          <w:sz w:val="15"/>
          <w:szCs w:val="15"/>
        </w:rPr>
        <w:t xml:space="preserve">електролічильника. Як правило, виставлення </w:t>
      </w:r>
      <w:r w:rsidR="00ED605C" w:rsidRPr="0036005A">
        <w:rPr>
          <w:rFonts w:ascii="Times New Roman" w:eastAsia="Times New Roman" w:hAnsi="Times New Roman" w:cs="Times New Roman"/>
          <w:sz w:val="15"/>
          <w:szCs w:val="15"/>
        </w:rPr>
        <w:t xml:space="preserve">Університетом </w:t>
      </w:r>
      <w:r w:rsidR="00CF4B59" w:rsidRPr="0036005A">
        <w:rPr>
          <w:rFonts w:ascii="Times New Roman" w:eastAsia="Times New Roman" w:hAnsi="Times New Roman" w:cs="Times New Roman"/>
          <w:sz w:val="15"/>
          <w:szCs w:val="15"/>
        </w:rPr>
        <w:t xml:space="preserve">таких </w:t>
      </w:r>
      <w:r w:rsidRPr="0036005A">
        <w:rPr>
          <w:rFonts w:ascii="Times New Roman" w:eastAsia="Times New Roman" w:hAnsi="Times New Roman" w:cs="Times New Roman"/>
          <w:sz w:val="15"/>
          <w:szCs w:val="15"/>
        </w:rPr>
        <w:t>розрахункових даних</w:t>
      </w:r>
      <w:r w:rsidR="00CF4B59" w:rsidRPr="0036005A">
        <w:rPr>
          <w:rFonts w:ascii="Times New Roman" w:eastAsia="Times New Roman" w:hAnsi="Times New Roman" w:cs="Times New Roman"/>
          <w:sz w:val="15"/>
          <w:szCs w:val="15"/>
        </w:rPr>
        <w:t xml:space="preserve"> здійснюється щомісяця.</w:t>
      </w:r>
    </w:p>
    <w:p w14:paraId="6B9CBCE7" w14:textId="5050C47E" w:rsidR="001016DF" w:rsidRPr="0036005A" w:rsidRDefault="00CF4B59">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4.</w:t>
      </w:r>
      <w:r w:rsidR="003914D8" w:rsidRPr="0036005A">
        <w:rPr>
          <w:rFonts w:ascii="Times New Roman" w:eastAsia="Times New Roman" w:hAnsi="Times New Roman" w:cs="Times New Roman"/>
          <w:sz w:val="15"/>
          <w:szCs w:val="15"/>
        </w:rPr>
        <w:t>11</w:t>
      </w:r>
      <w:r w:rsidRPr="0036005A">
        <w:rPr>
          <w:rFonts w:ascii="Times New Roman" w:eastAsia="Times New Roman" w:hAnsi="Times New Roman" w:cs="Times New Roman"/>
          <w:sz w:val="15"/>
          <w:szCs w:val="15"/>
        </w:rPr>
        <w:t>.</w:t>
      </w:r>
      <w:r w:rsidR="002E3FFD" w:rsidRPr="0036005A">
        <w:rPr>
          <w:rFonts w:ascii="Times New Roman" w:eastAsia="Times New Roman" w:hAnsi="Times New Roman" w:cs="Times New Roman"/>
          <w:sz w:val="15"/>
          <w:szCs w:val="15"/>
        </w:rPr>
        <w:t>2</w:t>
      </w:r>
      <w:r w:rsidRPr="0036005A">
        <w:rPr>
          <w:rFonts w:ascii="Times New Roman" w:eastAsia="Times New Roman" w:hAnsi="Times New Roman" w:cs="Times New Roman"/>
          <w:sz w:val="15"/>
          <w:szCs w:val="15"/>
        </w:rPr>
        <w:t xml:space="preserve">. </w:t>
      </w:r>
      <w:bookmarkStart w:id="13" w:name="_heading=h.3znysh7" w:colFirst="0" w:colLast="0"/>
      <w:bookmarkEnd w:id="13"/>
      <w:r w:rsidR="001016DF" w:rsidRPr="0036005A">
        <w:rPr>
          <w:rFonts w:ascii="Times New Roman" w:eastAsia="Times New Roman" w:hAnsi="Times New Roman" w:cs="Times New Roman"/>
          <w:sz w:val="15"/>
          <w:szCs w:val="15"/>
        </w:rPr>
        <w:t xml:space="preserve">У разі зміни ціни (тарифу) на електричну енергію (включаючи вартість послуг з розподілу та/або передачі), що постачається Університету відповідним постачальником (надавачем) комунальних послуг, для розрахунку </w:t>
      </w:r>
      <w:r w:rsidR="001016DF" w:rsidRPr="0036005A">
        <w:rPr>
          <w:rFonts w:ascii="Times New Roman" w:eastAsia="Times New Roman" w:hAnsi="Times New Roman" w:cs="Times New Roman"/>
          <w:sz w:val="15"/>
          <w:szCs w:val="15"/>
        </w:rPr>
        <w:t>відшкодування застосовується ціна (тариф), чинна на дату фактичного споживання електричної енергії Мешканцем.</w:t>
      </w:r>
    </w:p>
    <w:p w14:paraId="30572300" w14:textId="77777777" w:rsidR="00381B3B" w:rsidRPr="0036005A" w:rsidRDefault="001016DF" w:rsidP="001016DF">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xml:space="preserve">Університет повідомляє Мешканця про зміну відповідної ціни (тарифу), що підлягає застосуванню для розрахунків, будь-яким доступним способом, зокрема шляхом виставлення відповідних розрахункових </w:t>
      </w:r>
      <w:r w:rsidR="00381B3B" w:rsidRPr="0036005A">
        <w:rPr>
          <w:rFonts w:ascii="Times New Roman" w:eastAsia="Times New Roman" w:hAnsi="Times New Roman" w:cs="Times New Roman"/>
          <w:sz w:val="15"/>
          <w:szCs w:val="15"/>
        </w:rPr>
        <w:t>даних</w:t>
      </w:r>
      <w:r w:rsidRPr="0036005A">
        <w:rPr>
          <w:rFonts w:ascii="Times New Roman" w:eastAsia="Times New Roman" w:hAnsi="Times New Roman" w:cs="Times New Roman"/>
          <w:sz w:val="15"/>
          <w:szCs w:val="15"/>
        </w:rPr>
        <w:t xml:space="preserve"> (рахунків</w:t>
      </w:r>
      <w:r w:rsidR="00381B3B" w:rsidRPr="0036005A">
        <w:rPr>
          <w:rFonts w:ascii="Times New Roman" w:eastAsia="Times New Roman" w:hAnsi="Times New Roman" w:cs="Times New Roman"/>
          <w:sz w:val="15"/>
          <w:szCs w:val="15"/>
        </w:rPr>
        <w:t xml:space="preserve"> </w:t>
      </w:r>
      <w:r w:rsidRPr="0036005A">
        <w:rPr>
          <w:rFonts w:ascii="Times New Roman" w:eastAsia="Times New Roman" w:hAnsi="Times New Roman" w:cs="Times New Roman"/>
          <w:sz w:val="15"/>
          <w:szCs w:val="15"/>
        </w:rPr>
        <w:t>тощо).</w:t>
      </w:r>
      <w:r w:rsidR="00DD1026" w:rsidRPr="0036005A">
        <w:rPr>
          <w:rFonts w:ascii="Times New Roman" w:eastAsia="Times New Roman" w:hAnsi="Times New Roman" w:cs="Times New Roman"/>
          <w:sz w:val="15"/>
          <w:szCs w:val="15"/>
        </w:rPr>
        <w:t xml:space="preserve"> </w:t>
      </w:r>
    </w:p>
    <w:p w14:paraId="612A8037" w14:textId="458EF754" w:rsidR="00CE498F" w:rsidRPr="0036005A" w:rsidRDefault="006A1D02" w:rsidP="001016DF">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4.</w:t>
      </w:r>
      <w:r w:rsidR="003914D8" w:rsidRPr="0036005A">
        <w:rPr>
          <w:rFonts w:ascii="Times New Roman" w:eastAsia="Times New Roman" w:hAnsi="Times New Roman" w:cs="Times New Roman"/>
          <w:sz w:val="15"/>
          <w:szCs w:val="15"/>
        </w:rPr>
        <w:t>12</w:t>
      </w:r>
      <w:r w:rsidRPr="0036005A">
        <w:rPr>
          <w:rFonts w:ascii="Times New Roman" w:eastAsia="Times New Roman" w:hAnsi="Times New Roman" w:cs="Times New Roman"/>
          <w:sz w:val="15"/>
          <w:szCs w:val="15"/>
        </w:rPr>
        <w:t>. Підписання</w:t>
      </w:r>
      <w:r w:rsidR="00662F22" w:rsidRPr="0036005A">
        <w:rPr>
          <w:rFonts w:ascii="Times New Roman" w:eastAsia="Times New Roman" w:hAnsi="Times New Roman" w:cs="Times New Roman"/>
          <w:sz w:val="15"/>
          <w:szCs w:val="15"/>
        </w:rPr>
        <w:t>м</w:t>
      </w:r>
      <w:r w:rsidRPr="0036005A">
        <w:rPr>
          <w:rFonts w:ascii="Times New Roman" w:eastAsia="Times New Roman" w:hAnsi="Times New Roman" w:cs="Times New Roman"/>
          <w:sz w:val="15"/>
          <w:szCs w:val="15"/>
        </w:rPr>
        <w:t xml:space="preserve"> цього Договору Мешкан</w:t>
      </w:r>
      <w:r w:rsidR="00662F22" w:rsidRPr="0036005A">
        <w:rPr>
          <w:rFonts w:ascii="Times New Roman" w:eastAsia="Times New Roman" w:hAnsi="Times New Roman" w:cs="Times New Roman"/>
          <w:sz w:val="15"/>
          <w:szCs w:val="15"/>
        </w:rPr>
        <w:t>ець</w:t>
      </w:r>
      <w:r w:rsidRPr="0036005A">
        <w:rPr>
          <w:rFonts w:ascii="Times New Roman" w:eastAsia="Times New Roman" w:hAnsi="Times New Roman" w:cs="Times New Roman"/>
          <w:sz w:val="15"/>
          <w:szCs w:val="15"/>
        </w:rPr>
        <w:t xml:space="preserve"> підтверджує його згоду з порядком зміни розміру плати за послуги </w:t>
      </w:r>
      <w:r w:rsidR="00546516" w:rsidRPr="0036005A">
        <w:rPr>
          <w:rFonts w:ascii="Times New Roman" w:eastAsia="Times New Roman" w:hAnsi="Times New Roman" w:cs="Times New Roman"/>
          <w:sz w:val="15"/>
          <w:szCs w:val="15"/>
        </w:rPr>
        <w:t xml:space="preserve">з </w:t>
      </w:r>
      <w:r w:rsidRPr="0036005A">
        <w:rPr>
          <w:rFonts w:ascii="Times New Roman" w:eastAsia="Times New Roman" w:hAnsi="Times New Roman" w:cs="Times New Roman"/>
          <w:sz w:val="15"/>
          <w:szCs w:val="15"/>
        </w:rPr>
        <w:t xml:space="preserve">проживання (користування ліжко-місцем), ціни </w:t>
      </w:r>
      <w:r w:rsidR="0065290F" w:rsidRPr="0036005A">
        <w:rPr>
          <w:rFonts w:ascii="Times New Roman" w:eastAsia="Times New Roman" w:hAnsi="Times New Roman" w:cs="Times New Roman"/>
          <w:sz w:val="15"/>
          <w:szCs w:val="15"/>
        </w:rPr>
        <w:t>відшкодування</w:t>
      </w:r>
      <w:r w:rsidRPr="0036005A">
        <w:rPr>
          <w:rFonts w:ascii="Times New Roman" w:eastAsia="Times New Roman" w:hAnsi="Times New Roman" w:cs="Times New Roman"/>
          <w:sz w:val="15"/>
          <w:szCs w:val="15"/>
        </w:rPr>
        <w:t xml:space="preserve"> електричн</w:t>
      </w:r>
      <w:r w:rsidR="0065290F" w:rsidRPr="0036005A">
        <w:rPr>
          <w:rFonts w:ascii="Times New Roman" w:eastAsia="Times New Roman" w:hAnsi="Times New Roman" w:cs="Times New Roman"/>
          <w:sz w:val="15"/>
          <w:szCs w:val="15"/>
        </w:rPr>
        <w:t>ої</w:t>
      </w:r>
      <w:r w:rsidRPr="0036005A">
        <w:rPr>
          <w:rFonts w:ascii="Times New Roman" w:eastAsia="Times New Roman" w:hAnsi="Times New Roman" w:cs="Times New Roman"/>
          <w:sz w:val="15"/>
          <w:szCs w:val="15"/>
        </w:rPr>
        <w:t xml:space="preserve"> енергі</w:t>
      </w:r>
      <w:r w:rsidR="0065290F" w:rsidRPr="0036005A">
        <w:rPr>
          <w:rFonts w:ascii="Times New Roman" w:eastAsia="Times New Roman" w:hAnsi="Times New Roman" w:cs="Times New Roman"/>
          <w:sz w:val="15"/>
          <w:szCs w:val="15"/>
        </w:rPr>
        <w:t>ї на умовах цього розділу Договору</w:t>
      </w:r>
      <w:r w:rsidRPr="0036005A">
        <w:rPr>
          <w:rFonts w:ascii="Times New Roman" w:eastAsia="Times New Roman" w:hAnsi="Times New Roman" w:cs="Times New Roman"/>
          <w:sz w:val="15"/>
          <w:szCs w:val="15"/>
        </w:rPr>
        <w:t>.</w:t>
      </w:r>
      <w:r w:rsidR="0065290F" w:rsidRPr="0036005A">
        <w:rPr>
          <w:rFonts w:ascii="Times New Roman" w:eastAsia="Times New Roman" w:hAnsi="Times New Roman" w:cs="Times New Roman"/>
          <w:sz w:val="15"/>
          <w:szCs w:val="15"/>
        </w:rPr>
        <w:t xml:space="preserve"> </w:t>
      </w:r>
      <w:r w:rsidRPr="0036005A">
        <w:rPr>
          <w:rFonts w:ascii="Times New Roman" w:eastAsia="Times New Roman" w:hAnsi="Times New Roman" w:cs="Times New Roman"/>
          <w:sz w:val="15"/>
          <w:szCs w:val="15"/>
        </w:rPr>
        <w:t>Усі зміни здійснюються в односторонньому порядку та не потребують укладення додаткової угоди до цього Договору.</w:t>
      </w:r>
    </w:p>
    <w:p w14:paraId="1294B9D0" w14:textId="4B6D9F77" w:rsidR="001016DF" w:rsidRPr="0036005A" w:rsidRDefault="00CE498F" w:rsidP="001016DF">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4.</w:t>
      </w:r>
      <w:r w:rsidR="003914D8" w:rsidRPr="0036005A">
        <w:rPr>
          <w:rFonts w:ascii="Times New Roman" w:eastAsia="Times New Roman" w:hAnsi="Times New Roman" w:cs="Times New Roman"/>
          <w:sz w:val="15"/>
          <w:szCs w:val="15"/>
        </w:rPr>
        <w:t>13</w:t>
      </w:r>
      <w:r w:rsidRPr="0036005A">
        <w:rPr>
          <w:rFonts w:ascii="Times New Roman" w:eastAsia="Times New Roman" w:hAnsi="Times New Roman" w:cs="Times New Roman"/>
          <w:sz w:val="15"/>
          <w:szCs w:val="15"/>
        </w:rPr>
        <w:t xml:space="preserve">. </w:t>
      </w:r>
      <w:r w:rsidR="00662F22" w:rsidRPr="0036005A">
        <w:rPr>
          <w:rFonts w:ascii="Times New Roman" w:eastAsia="Times New Roman" w:hAnsi="Times New Roman" w:cs="Times New Roman"/>
          <w:sz w:val="15"/>
          <w:szCs w:val="15"/>
        </w:rPr>
        <w:t>У разі, якщо Мешканець належить до категорії осіб, яким відповідно до законодавства України передбачено пільги щодо оплати за проживання у гуртожитку, та надав Університету належні підтвердні документи, положення цього Договору застосовуються з урахуванням таких пільг, за умови їх погодження Університетом у встановленому ним порядку.</w:t>
      </w:r>
      <w:r w:rsidR="00046F28" w:rsidRPr="0036005A">
        <w:rPr>
          <w:rFonts w:ascii="Times New Roman" w:eastAsia="Times New Roman" w:hAnsi="Times New Roman" w:cs="Times New Roman"/>
          <w:sz w:val="15"/>
          <w:szCs w:val="15"/>
        </w:rPr>
        <w:t xml:space="preserve"> </w:t>
      </w:r>
      <w:r w:rsidR="00F34A58" w:rsidRPr="0036005A">
        <w:rPr>
          <w:rFonts w:ascii="Times New Roman" w:eastAsia="Times New Roman" w:hAnsi="Times New Roman" w:cs="Times New Roman"/>
          <w:sz w:val="15"/>
          <w:szCs w:val="15"/>
        </w:rPr>
        <w:t>Сторони погодили, що з</w:t>
      </w:r>
      <w:r w:rsidR="00046F28" w:rsidRPr="0036005A">
        <w:rPr>
          <w:rFonts w:ascii="Times New Roman" w:eastAsia="Times New Roman" w:hAnsi="Times New Roman" w:cs="Times New Roman"/>
          <w:sz w:val="15"/>
          <w:szCs w:val="15"/>
        </w:rPr>
        <w:t>азначені пільги не застосовуються до оплати (відшкодування)</w:t>
      </w:r>
      <w:r w:rsidR="00F34A58" w:rsidRPr="0036005A">
        <w:t xml:space="preserve"> </w:t>
      </w:r>
      <w:r w:rsidR="00F34A58" w:rsidRPr="0036005A">
        <w:rPr>
          <w:rFonts w:ascii="Times New Roman" w:eastAsia="Times New Roman" w:hAnsi="Times New Roman" w:cs="Times New Roman"/>
          <w:sz w:val="15"/>
          <w:szCs w:val="15"/>
        </w:rPr>
        <w:t>вартості електричної енергії, спожитої додатковими побутовими електричними приладами та обладнанням</w:t>
      </w:r>
      <w:r w:rsidR="00046F28" w:rsidRPr="0036005A">
        <w:rPr>
          <w:rFonts w:ascii="Times New Roman" w:eastAsia="Times New Roman" w:hAnsi="Times New Roman" w:cs="Times New Roman"/>
          <w:sz w:val="15"/>
          <w:szCs w:val="15"/>
        </w:rPr>
        <w:t>, а також до оплати (відшкодування) електричної енергії за показаннями індивідуального електролічильника (п</w:t>
      </w:r>
      <w:r w:rsidR="006B5183" w:rsidRPr="0036005A">
        <w:rPr>
          <w:rFonts w:ascii="Times New Roman" w:eastAsia="Times New Roman" w:hAnsi="Times New Roman" w:cs="Times New Roman"/>
          <w:sz w:val="15"/>
          <w:szCs w:val="15"/>
        </w:rPr>
        <w:t>.</w:t>
      </w:r>
      <w:r w:rsidR="00046F28" w:rsidRPr="0036005A">
        <w:rPr>
          <w:rFonts w:ascii="Times New Roman" w:eastAsia="Times New Roman" w:hAnsi="Times New Roman" w:cs="Times New Roman"/>
          <w:sz w:val="15"/>
          <w:szCs w:val="15"/>
        </w:rPr>
        <w:t xml:space="preserve">4.10 та </w:t>
      </w:r>
      <w:r w:rsidR="006B5183" w:rsidRPr="0036005A">
        <w:rPr>
          <w:rFonts w:ascii="Times New Roman" w:eastAsia="Times New Roman" w:hAnsi="Times New Roman" w:cs="Times New Roman"/>
          <w:sz w:val="15"/>
          <w:szCs w:val="15"/>
        </w:rPr>
        <w:t>п.</w:t>
      </w:r>
      <w:r w:rsidR="00046F28" w:rsidRPr="0036005A">
        <w:rPr>
          <w:rFonts w:ascii="Times New Roman" w:eastAsia="Times New Roman" w:hAnsi="Times New Roman" w:cs="Times New Roman"/>
          <w:sz w:val="15"/>
          <w:szCs w:val="15"/>
        </w:rPr>
        <w:t>4.11 цього Договору).</w:t>
      </w:r>
    </w:p>
    <w:p w14:paraId="67214038" w14:textId="1B5B8EEB" w:rsidR="004F3DD0" w:rsidRPr="0036005A" w:rsidRDefault="00EB63B7" w:rsidP="00260D6E">
      <w:pPr>
        <w:shd w:val="clear" w:color="auto" w:fill="FFFFFF"/>
        <w:tabs>
          <w:tab w:val="left" w:pos="0"/>
          <w:tab w:val="left" w:pos="540"/>
        </w:tabs>
        <w:spacing w:after="0" w:line="240" w:lineRule="auto"/>
        <w:ind w:right="-28"/>
        <w:jc w:val="center"/>
        <w:rPr>
          <w:rFonts w:ascii="Times New Roman" w:eastAsia="Times New Roman" w:hAnsi="Times New Roman" w:cs="Times New Roman"/>
          <w:b/>
          <w:sz w:val="15"/>
          <w:szCs w:val="15"/>
        </w:rPr>
      </w:pPr>
      <w:r w:rsidRPr="0036005A">
        <w:rPr>
          <w:rFonts w:ascii="Times New Roman" w:eastAsia="Times New Roman" w:hAnsi="Times New Roman" w:cs="Times New Roman"/>
          <w:b/>
          <w:sz w:val="15"/>
          <w:szCs w:val="15"/>
        </w:rPr>
        <w:t xml:space="preserve">5. СТРОК ДІЇ ДОГОВОРУ, </w:t>
      </w:r>
      <w:r w:rsidR="00036341" w:rsidRPr="0036005A">
        <w:rPr>
          <w:rFonts w:ascii="Times New Roman" w:eastAsia="Times New Roman" w:hAnsi="Times New Roman" w:cs="Times New Roman"/>
          <w:b/>
          <w:sz w:val="15"/>
          <w:szCs w:val="15"/>
        </w:rPr>
        <w:t>УМОВИ ЙОГО ДОСТРОКОВО</w:t>
      </w:r>
      <w:r w:rsidR="00662F22" w:rsidRPr="0036005A">
        <w:rPr>
          <w:rFonts w:ascii="Times New Roman" w:eastAsia="Times New Roman" w:hAnsi="Times New Roman" w:cs="Times New Roman"/>
          <w:b/>
          <w:sz w:val="15"/>
          <w:szCs w:val="15"/>
        </w:rPr>
        <w:t>ГО</w:t>
      </w:r>
      <w:r w:rsidR="00036341" w:rsidRPr="0036005A">
        <w:rPr>
          <w:rFonts w:ascii="Times New Roman" w:eastAsia="Times New Roman" w:hAnsi="Times New Roman" w:cs="Times New Roman"/>
          <w:b/>
          <w:sz w:val="15"/>
          <w:szCs w:val="15"/>
        </w:rPr>
        <w:t xml:space="preserve"> РОЗІРВАННЯ (ПРИПИНЕННЯ</w:t>
      </w:r>
      <w:r w:rsidR="00067B58" w:rsidRPr="0036005A">
        <w:rPr>
          <w:rFonts w:ascii="Times New Roman" w:eastAsia="Times New Roman" w:hAnsi="Times New Roman" w:cs="Times New Roman"/>
          <w:b/>
          <w:sz w:val="15"/>
          <w:szCs w:val="15"/>
        </w:rPr>
        <w:t xml:space="preserve"> ДІЇ</w:t>
      </w:r>
      <w:r w:rsidR="00036341" w:rsidRPr="0036005A">
        <w:rPr>
          <w:rFonts w:ascii="Times New Roman" w:eastAsia="Times New Roman" w:hAnsi="Times New Roman" w:cs="Times New Roman"/>
          <w:b/>
          <w:sz w:val="15"/>
          <w:szCs w:val="15"/>
        </w:rPr>
        <w:t>)</w:t>
      </w:r>
      <w:r w:rsidR="00F97154" w:rsidRPr="0036005A">
        <w:rPr>
          <w:rFonts w:ascii="Times New Roman" w:eastAsia="Times New Roman" w:hAnsi="Times New Roman" w:cs="Times New Roman"/>
          <w:b/>
          <w:sz w:val="15"/>
          <w:szCs w:val="15"/>
        </w:rPr>
        <w:t>,</w:t>
      </w:r>
      <w:r w:rsidR="00546516" w:rsidRPr="0036005A">
        <w:rPr>
          <w:rFonts w:ascii="Times New Roman" w:eastAsia="Times New Roman" w:hAnsi="Times New Roman" w:cs="Times New Roman"/>
          <w:b/>
          <w:sz w:val="15"/>
          <w:szCs w:val="15"/>
        </w:rPr>
        <w:t xml:space="preserve"> </w:t>
      </w:r>
      <w:r w:rsidRPr="0036005A">
        <w:rPr>
          <w:rFonts w:ascii="Times New Roman" w:eastAsia="Times New Roman" w:hAnsi="Times New Roman" w:cs="Times New Roman"/>
          <w:b/>
          <w:sz w:val="15"/>
          <w:szCs w:val="15"/>
        </w:rPr>
        <w:t xml:space="preserve">ПОРЯДОК ВИСЕЛЕННЯ </w:t>
      </w:r>
      <w:r w:rsidR="00662F22" w:rsidRPr="0036005A">
        <w:rPr>
          <w:rFonts w:ascii="Times New Roman" w:eastAsia="Times New Roman" w:hAnsi="Times New Roman" w:cs="Times New Roman"/>
          <w:b/>
          <w:sz w:val="15"/>
          <w:szCs w:val="15"/>
        </w:rPr>
        <w:t xml:space="preserve"> </w:t>
      </w:r>
    </w:p>
    <w:p w14:paraId="01A98CCC" w14:textId="17DA1FD3" w:rsidR="004F3DD0" w:rsidRPr="0036005A" w:rsidRDefault="00521F97" w:rsidP="00A73F83">
      <w:pPr>
        <w:numPr>
          <w:ilvl w:val="2"/>
          <w:numId w:val="3"/>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xml:space="preserve">5.1. </w:t>
      </w:r>
      <w:r w:rsidR="00F97154" w:rsidRPr="0036005A">
        <w:rPr>
          <w:rFonts w:ascii="Times New Roman" w:eastAsia="Times New Roman" w:hAnsi="Times New Roman" w:cs="Times New Roman"/>
          <w:sz w:val="15"/>
          <w:szCs w:val="15"/>
        </w:rPr>
        <w:t xml:space="preserve">Цей Договір набирає чинності з моменту його підписання Сторонами та діє </w:t>
      </w:r>
      <w:r w:rsidR="004B2D18" w:rsidRPr="0036005A">
        <w:rPr>
          <w:rFonts w:ascii="Times New Roman" w:eastAsia="Times New Roman" w:hAnsi="Times New Roman" w:cs="Times New Roman"/>
          <w:sz w:val="15"/>
          <w:szCs w:val="15"/>
        </w:rPr>
        <w:t>п</w:t>
      </w:r>
      <w:r w:rsidR="00F97154" w:rsidRPr="0036005A">
        <w:rPr>
          <w:rFonts w:ascii="Times New Roman" w:eastAsia="Times New Roman" w:hAnsi="Times New Roman" w:cs="Times New Roman"/>
          <w:sz w:val="15"/>
          <w:szCs w:val="15"/>
        </w:rPr>
        <w:t>о «____» ____________ 20</w:t>
      </w:r>
      <w:r w:rsidR="00E1677A" w:rsidRPr="0036005A">
        <w:rPr>
          <w:rFonts w:ascii="Times New Roman" w:eastAsia="Times New Roman" w:hAnsi="Times New Roman" w:cs="Times New Roman"/>
          <w:sz w:val="15"/>
          <w:szCs w:val="15"/>
        </w:rPr>
        <w:t>_</w:t>
      </w:r>
      <w:r w:rsidR="00F97154" w:rsidRPr="0036005A">
        <w:rPr>
          <w:rFonts w:ascii="Times New Roman" w:eastAsia="Times New Roman" w:hAnsi="Times New Roman" w:cs="Times New Roman"/>
          <w:sz w:val="15"/>
          <w:szCs w:val="15"/>
        </w:rPr>
        <w:t>__ року включно, а в частині виконання зобов’язань Сторін, які залишилися невиконаними на цю дату, – до повного їх виконання.</w:t>
      </w:r>
    </w:p>
    <w:p w14:paraId="55F554D5" w14:textId="5EB16456" w:rsidR="00BA335C" w:rsidRPr="0036005A" w:rsidRDefault="00BA335C" w:rsidP="00B83C4A">
      <w:pPr>
        <w:numPr>
          <w:ilvl w:val="2"/>
          <w:numId w:val="3"/>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5.2. Цей Договір автоматично припиняє свою дію у таких випадках</w:t>
      </w:r>
      <w:r w:rsidR="009E1DAE" w:rsidRPr="0036005A">
        <w:rPr>
          <w:rFonts w:ascii="Times New Roman" w:eastAsia="Times New Roman" w:hAnsi="Times New Roman" w:cs="Times New Roman"/>
          <w:sz w:val="15"/>
          <w:szCs w:val="15"/>
        </w:rPr>
        <w:t>:</w:t>
      </w:r>
    </w:p>
    <w:p w14:paraId="6878F82B" w14:textId="356D17F1" w:rsidR="00BA335C" w:rsidRPr="0036005A" w:rsidRDefault="00BA335C" w:rsidP="00B83C4A">
      <w:pPr>
        <w:numPr>
          <w:ilvl w:val="2"/>
          <w:numId w:val="3"/>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xml:space="preserve">5.2.1. Закінчення строку дії Договору, визначеного </w:t>
      </w:r>
      <w:r w:rsidR="009E1DAE" w:rsidRPr="0036005A">
        <w:rPr>
          <w:rFonts w:ascii="Times New Roman" w:eastAsia="Times New Roman" w:hAnsi="Times New Roman" w:cs="Times New Roman"/>
          <w:sz w:val="15"/>
          <w:szCs w:val="15"/>
        </w:rPr>
        <w:t xml:space="preserve">в </w:t>
      </w:r>
      <w:r w:rsidRPr="0036005A">
        <w:rPr>
          <w:rFonts w:ascii="Times New Roman" w:eastAsia="Times New Roman" w:hAnsi="Times New Roman" w:cs="Times New Roman"/>
          <w:sz w:val="15"/>
          <w:szCs w:val="15"/>
        </w:rPr>
        <w:t>п</w:t>
      </w:r>
      <w:r w:rsidR="00B24287" w:rsidRPr="0036005A">
        <w:rPr>
          <w:rFonts w:ascii="Times New Roman" w:eastAsia="Times New Roman" w:hAnsi="Times New Roman" w:cs="Times New Roman"/>
          <w:sz w:val="15"/>
          <w:szCs w:val="15"/>
        </w:rPr>
        <w:t>.</w:t>
      </w:r>
      <w:r w:rsidRPr="0036005A">
        <w:rPr>
          <w:rFonts w:ascii="Times New Roman" w:eastAsia="Times New Roman" w:hAnsi="Times New Roman" w:cs="Times New Roman"/>
          <w:sz w:val="15"/>
          <w:szCs w:val="15"/>
        </w:rPr>
        <w:t>5.1 цього Договору;</w:t>
      </w:r>
    </w:p>
    <w:p w14:paraId="2FED4E28" w14:textId="7BD6BFC0" w:rsidR="00BA335C" w:rsidRPr="0036005A" w:rsidRDefault="00BA335C">
      <w:pPr>
        <w:numPr>
          <w:ilvl w:val="2"/>
          <w:numId w:val="3"/>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5.2.2.</w:t>
      </w:r>
      <w:r w:rsidR="003C4BA2" w:rsidRPr="0036005A">
        <w:rPr>
          <w:rFonts w:ascii="Times New Roman" w:eastAsia="Times New Roman" w:hAnsi="Times New Roman" w:cs="Times New Roman"/>
          <w:sz w:val="15"/>
          <w:szCs w:val="15"/>
        </w:rPr>
        <w:t xml:space="preserve"> </w:t>
      </w:r>
      <w:r w:rsidRPr="0036005A">
        <w:rPr>
          <w:rFonts w:ascii="Times New Roman" w:eastAsia="Times New Roman" w:hAnsi="Times New Roman" w:cs="Times New Roman"/>
          <w:sz w:val="15"/>
          <w:szCs w:val="15"/>
        </w:rPr>
        <w:t xml:space="preserve">Укладення додаткової угоди про дострокове розірвання (припинення дії) Договору за згодою Сторін </w:t>
      </w:r>
      <w:bookmarkStart w:id="14" w:name="_Hlk199070831"/>
      <w:r w:rsidR="00B24287" w:rsidRPr="0036005A">
        <w:rPr>
          <w:rFonts w:ascii="Times New Roman" w:eastAsia="Times New Roman" w:hAnsi="Times New Roman" w:cs="Times New Roman"/>
          <w:sz w:val="15"/>
          <w:szCs w:val="15"/>
        </w:rPr>
        <w:t>–</w:t>
      </w:r>
      <w:bookmarkEnd w:id="14"/>
      <w:r w:rsidRPr="0036005A">
        <w:rPr>
          <w:rFonts w:ascii="Times New Roman" w:eastAsia="Times New Roman" w:hAnsi="Times New Roman" w:cs="Times New Roman"/>
          <w:sz w:val="15"/>
          <w:szCs w:val="15"/>
        </w:rPr>
        <w:t xml:space="preserve"> з дати укладення такої додаткової угоди, якщо інше </w:t>
      </w:r>
      <w:r w:rsidR="009E1DAE" w:rsidRPr="0036005A">
        <w:rPr>
          <w:rFonts w:ascii="Times New Roman" w:eastAsia="Times New Roman" w:hAnsi="Times New Roman" w:cs="Times New Roman"/>
          <w:sz w:val="15"/>
          <w:szCs w:val="15"/>
        </w:rPr>
        <w:t xml:space="preserve">прямо </w:t>
      </w:r>
      <w:r w:rsidRPr="0036005A">
        <w:rPr>
          <w:rFonts w:ascii="Times New Roman" w:eastAsia="Times New Roman" w:hAnsi="Times New Roman" w:cs="Times New Roman"/>
          <w:sz w:val="15"/>
          <w:szCs w:val="15"/>
        </w:rPr>
        <w:t>не передбачено цією додатковою угодою;</w:t>
      </w:r>
    </w:p>
    <w:p w14:paraId="40B29DCA" w14:textId="43EF1198" w:rsidR="00BA335C" w:rsidRPr="0036005A" w:rsidRDefault="00BA335C">
      <w:pPr>
        <w:numPr>
          <w:ilvl w:val="2"/>
          <w:numId w:val="3"/>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xml:space="preserve">5.2.3. Відрахування Мешканця з Університету </w:t>
      </w:r>
      <w:r w:rsidR="00B24287" w:rsidRPr="0036005A">
        <w:rPr>
          <w:rFonts w:ascii="Times New Roman" w:eastAsia="Times New Roman" w:hAnsi="Times New Roman" w:cs="Times New Roman"/>
          <w:sz w:val="15"/>
          <w:szCs w:val="15"/>
        </w:rPr>
        <w:t xml:space="preserve">– </w:t>
      </w:r>
      <w:r w:rsidRPr="0036005A">
        <w:rPr>
          <w:rFonts w:ascii="Times New Roman" w:eastAsia="Times New Roman" w:hAnsi="Times New Roman" w:cs="Times New Roman"/>
          <w:sz w:val="15"/>
          <w:szCs w:val="15"/>
        </w:rPr>
        <w:t>з дати, визначеної у відповідному наказі;</w:t>
      </w:r>
    </w:p>
    <w:p w14:paraId="0F10ECCD" w14:textId="571ED782" w:rsidR="00896C5C" w:rsidRPr="0036005A" w:rsidRDefault="00BA335C" w:rsidP="00BA335C">
      <w:pPr>
        <w:numPr>
          <w:ilvl w:val="2"/>
          <w:numId w:val="3"/>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xml:space="preserve">5.2.4. Надання Мешканцю академічної відпустки </w:t>
      </w:r>
      <w:r w:rsidR="00B24287" w:rsidRPr="0036005A">
        <w:rPr>
          <w:rFonts w:ascii="Times New Roman" w:eastAsia="Times New Roman" w:hAnsi="Times New Roman" w:cs="Times New Roman"/>
          <w:sz w:val="15"/>
          <w:szCs w:val="15"/>
        </w:rPr>
        <w:t xml:space="preserve">– </w:t>
      </w:r>
      <w:r w:rsidRPr="0036005A">
        <w:rPr>
          <w:rFonts w:ascii="Times New Roman" w:eastAsia="Times New Roman" w:hAnsi="Times New Roman" w:cs="Times New Roman"/>
          <w:sz w:val="15"/>
          <w:szCs w:val="15"/>
        </w:rPr>
        <w:t>з дати, визначеної у відповідному наказі.</w:t>
      </w:r>
    </w:p>
    <w:p w14:paraId="791D4AC4" w14:textId="77777777" w:rsidR="00BA60D3" w:rsidRPr="0036005A" w:rsidRDefault="00BA60D3" w:rsidP="00BA60D3">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5.3. Університет має право достроково розірвати (припинити) цей Договір в односторонньому порядку у разі:</w:t>
      </w:r>
    </w:p>
    <w:p w14:paraId="313C0487" w14:textId="50E65C99" w:rsidR="00BA60D3" w:rsidRPr="0036005A" w:rsidRDefault="00BA60D3" w:rsidP="00BA60D3">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xml:space="preserve">5.3.1. </w:t>
      </w:r>
      <w:r w:rsidR="00C96AEF" w:rsidRPr="0036005A">
        <w:rPr>
          <w:rFonts w:ascii="Times New Roman" w:eastAsia="Times New Roman" w:hAnsi="Times New Roman" w:cs="Times New Roman"/>
          <w:sz w:val="15"/>
          <w:szCs w:val="15"/>
        </w:rPr>
        <w:t>П</w:t>
      </w:r>
      <w:r w:rsidRPr="0036005A">
        <w:rPr>
          <w:rFonts w:ascii="Times New Roman" w:eastAsia="Times New Roman" w:hAnsi="Times New Roman" w:cs="Times New Roman"/>
          <w:sz w:val="15"/>
          <w:szCs w:val="15"/>
        </w:rPr>
        <w:t xml:space="preserve">орушення Мешканцем правил внутрішнього розпорядку </w:t>
      </w:r>
      <w:r w:rsidR="00DA3363" w:rsidRPr="0036005A">
        <w:rPr>
          <w:rFonts w:ascii="Times New Roman" w:eastAsia="Times New Roman" w:hAnsi="Times New Roman" w:cs="Times New Roman"/>
          <w:sz w:val="15"/>
          <w:szCs w:val="15"/>
        </w:rPr>
        <w:t>гуртожитку студентського містечка Університету;</w:t>
      </w:r>
    </w:p>
    <w:p w14:paraId="533B0C64" w14:textId="542B57B6" w:rsidR="00BA60D3" w:rsidRPr="0036005A" w:rsidRDefault="00BA60D3" w:rsidP="00BA60D3">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xml:space="preserve">5.3.2. </w:t>
      </w:r>
      <w:r w:rsidR="00C96AEF" w:rsidRPr="0036005A">
        <w:rPr>
          <w:rFonts w:ascii="Times New Roman" w:eastAsia="Times New Roman" w:hAnsi="Times New Roman" w:cs="Times New Roman"/>
          <w:sz w:val="15"/>
          <w:szCs w:val="15"/>
        </w:rPr>
        <w:t>Н</w:t>
      </w:r>
      <w:r w:rsidRPr="0036005A">
        <w:rPr>
          <w:rFonts w:ascii="Times New Roman" w:eastAsia="Times New Roman" w:hAnsi="Times New Roman" w:cs="Times New Roman"/>
          <w:sz w:val="15"/>
          <w:szCs w:val="15"/>
        </w:rPr>
        <w:t>евиконання або неналежного виконання Мешканцем умов цього Договору</w:t>
      </w:r>
      <w:r w:rsidR="00AC0438" w:rsidRPr="0036005A">
        <w:rPr>
          <w:rFonts w:ascii="Times New Roman" w:eastAsia="Times New Roman" w:hAnsi="Times New Roman" w:cs="Times New Roman"/>
          <w:sz w:val="15"/>
          <w:szCs w:val="15"/>
        </w:rPr>
        <w:t xml:space="preserve"> (зокрема порушення грошових зобов’язань за цим Договором)</w:t>
      </w:r>
      <w:r w:rsidRPr="0036005A">
        <w:rPr>
          <w:rFonts w:ascii="Times New Roman" w:eastAsia="Times New Roman" w:hAnsi="Times New Roman" w:cs="Times New Roman"/>
          <w:sz w:val="15"/>
          <w:szCs w:val="15"/>
        </w:rPr>
        <w:t>.</w:t>
      </w:r>
    </w:p>
    <w:p w14:paraId="7E4009DB" w14:textId="714C462E" w:rsidR="00BA60D3" w:rsidRPr="0036005A" w:rsidRDefault="00BA60D3" w:rsidP="00BA60D3">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5.4. Дострокове розірвання (припинення</w:t>
      </w:r>
      <w:r w:rsidR="00E3313D" w:rsidRPr="0036005A">
        <w:rPr>
          <w:rFonts w:ascii="Times New Roman" w:eastAsia="Times New Roman" w:hAnsi="Times New Roman" w:cs="Times New Roman"/>
          <w:sz w:val="15"/>
          <w:szCs w:val="15"/>
        </w:rPr>
        <w:t xml:space="preserve"> дії</w:t>
      </w:r>
      <w:r w:rsidRPr="0036005A">
        <w:rPr>
          <w:rFonts w:ascii="Times New Roman" w:eastAsia="Times New Roman" w:hAnsi="Times New Roman" w:cs="Times New Roman"/>
          <w:sz w:val="15"/>
          <w:szCs w:val="15"/>
        </w:rPr>
        <w:t>) Договору з ініціативи Університету здійснюється одним із таких способів:</w:t>
      </w:r>
    </w:p>
    <w:p w14:paraId="6331A612" w14:textId="4732A534" w:rsidR="00BA60D3" w:rsidRPr="0036005A" w:rsidRDefault="00C62D06" w:rsidP="00BA60D3">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5.4.1.</w:t>
      </w:r>
      <w:r w:rsidR="00BA60D3" w:rsidRPr="0036005A">
        <w:rPr>
          <w:rFonts w:ascii="Times New Roman" w:eastAsia="Times New Roman" w:hAnsi="Times New Roman" w:cs="Times New Roman"/>
          <w:sz w:val="15"/>
          <w:szCs w:val="15"/>
        </w:rPr>
        <w:t xml:space="preserve"> </w:t>
      </w:r>
      <w:r w:rsidRPr="0036005A">
        <w:rPr>
          <w:rFonts w:ascii="Times New Roman" w:eastAsia="Times New Roman" w:hAnsi="Times New Roman" w:cs="Times New Roman"/>
          <w:sz w:val="15"/>
          <w:szCs w:val="15"/>
        </w:rPr>
        <w:t>Н</w:t>
      </w:r>
      <w:r w:rsidR="00BA60D3" w:rsidRPr="0036005A">
        <w:rPr>
          <w:rFonts w:ascii="Times New Roman" w:eastAsia="Times New Roman" w:hAnsi="Times New Roman" w:cs="Times New Roman"/>
          <w:sz w:val="15"/>
          <w:szCs w:val="15"/>
        </w:rPr>
        <w:t>а підставі виданого Університетом наказу або розпорядження;</w:t>
      </w:r>
    </w:p>
    <w:p w14:paraId="55751FAA" w14:textId="77FB5809" w:rsidR="003C4BA2" w:rsidRPr="0036005A" w:rsidRDefault="00C62D06" w:rsidP="00BA60D3">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5.4.2.</w:t>
      </w:r>
      <w:r w:rsidR="00BA60D3" w:rsidRPr="0036005A">
        <w:rPr>
          <w:rFonts w:ascii="Times New Roman" w:eastAsia="Times New Roman" w:hAnsi="Times New Roman" w:cs="Times New Roman"/>
          <w:sz w:val="15"/>
          <w:szCs w:val="15"/>
        </w:rPr>
        <w:t xml:space="preserve"> </w:t>
      </w:r>
      <w:r w:rsidRPr="0036005A">
        <w:rPr>
          <w:rFonts w:ascii="Times New Roman" w:eastAsia="Times New Roman" w:hAnsi="Times New Roman" w:cs="Times New Roman"/>
          <w:sz w:val="15"/>
          <w:szCs w:val="15"/>
        </w:rPr>
        <w:t>Ш</w:t>
      </w:r>
      <w:r w:rsidR="00BA60D3" w:rsidRPr="0036005A">
        <w:rPr>
          <w:rFonts w:ascii="Times New Roman" w:eastAsia="Times New Roman" w:hAnsi="Times New Roman" w:cs="Times New Roman"/>
          <w:sz w:val="15"/>
          <w:szCs w:val="15"/>
        </w:rPr>
        <w:t>ляхом надання Мешканцю письмового повідомлення.</w:t>
      </w:r>
    </w:p>
    <w:p w14:paraId="22CA0FB9" w14:textId="05ACFCFA" w:rsidR="007442EC" w:rsidRPr="0036005A" w:rsidRDefault="007442EC" w:rsidP="00BA60D3">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Зміст відповідного наказу, розпорядження або письмового повідомлення доводиться до відома Мешканця під підпис.</w:t>
      </w:r>
    </w:p>
    <w:p w14:paraId="0BC1356F" w14:textId="2F4423F6" w:rsidR="00BA60D3" w:rsidRPr="0036005A" w:rsidRDefault="00EA6137" w:rsidP="00BA60D3">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xml:space="preserve">5.5. Для цілей застосування положень п.5.4 цього Договору, </w:t>
      </w:r>
      <w:r w:rsidR="003812CF" w:rsidRPr="0036005A">
        <w:rPr>
          <w:rFonts w:ascii="Times New Roman" w:eastAsia="Times New Roman" w:hAnsi="Times New Roman" w:cs="Times New Roman"/>
          <w:sz w:val="15"/>
          <w:szCs w:val="15"/>
        </w:rPr>
        <w:t xml:space="preserve">документ Університету (наказ, розпорядження або письмове повідомлення), </w:t>
      </w:r>
      <w:r w:rsidR="00D36385" w:rsidRPr="0036005A">
        <w:rPr>
          <w:rFonts w:ascii="Times New Roman" w:eastAsia="Times New Roman" w:hAnsi="Times New Roman" w:cs="Times New Roman"/>
          <w:sz w:val="15"/>
          <w:szCs w:val="15"/>
        </w:rPr>
        <w:t xml:space="preserve">який передбачає </w:t>
      </w:r>
      <w:r w:rsidR="00C14244" w:rsidRPr="0036005A">
        <w:rPr>
          <w:rFonts w:ascii="Times New Roman" w:eastAsia="Times New Roman" w:hAnsi="Times New Roman" w:cs="Times New Roman"/>
          <w:sz w:val="15"/>
          <w:szCs w:val="15"/>
        </w:rPr>
        <w:t>дострокове</w:t>
      </w:r>
      <w:r w:rsidR="00D36385" w:rsidRPr="0036005A">
        <w:rPr>
          <w:rFonts w:ascii="Times New Roman" w:eastAsia="Times New Roman" w:hAnsi="Times New Roman" w:cs="Times New Roman"/>
          <w:sz w:val="15"/>
          <w:szCs w:val="15"/>
        </w:rPr>
        <w:t xml:space="preserve"> припинення проживання Мешканця </w:t>
      </w:r>
      <w:r w:rsidR="00C14244" w:rsidRPr="0036005A">
        <w:rPr>
          <w:rFonts w:ascii="Times New Roman" w:eastAsia="Times New Roman" w:hAnsi="Times New Roman" w:cs="Times New Roman"/>
          <w:sz w:val="15"/>
          <w:szCs w:val="15"/>
        </w:rPr>
        <w:t>в</w:t>
      </w:r>
      <w:r w:rsidR="00D36385" w:rsidRPr="0036005A">
        <w:rPr>
          <w:rFonts w:ascii="Times New Roman" w:eastAsia="Times New Roman" w:hAnsi="Times New Roman" w:cs="Times New Roman"/>
          <w:sz w:val="15"/>
          <w:szCs w:val="15"/>
        </w:rPr>
        <w:t xml:space="preserve"> гуртожитку</w:t>
      </w:r>
      <w:r w:rsidR="00C62D06" w:rsidRPr="0036005A">
        <w:rPr>
          <w:rFonts w:ascii="Times New Roman" w:eastAsia="Times New Roman" w:hAnsi="Times New Roman" w:cs="Times New Roman"/>
          <w:sz w:val="15"/>
          <w:szCs w:val="15"/>
        </w:rPr>
        <w:t xml:space="preserve"> (</w:t>
      </w:r>
      <w:r w:rsidR="00184EAE" w:rsidRPr="0036005A">
        <w:rPr>
          <w:rFonts w:ascii="Times New Roman" w:eastAsia="Times New Roman" w:hAnsi="Times New Roman" w:cs="Times New Roman"/>
          <w:sz w:val="15"/>
          <w:szCs w:val="15"/>
        </w:rPr>
        <w:t xml:space="preserve">втрата права </w:t>
      </w:r>
      <w:r w:rsidR="00C62D06" w:rsidRPr="0036005A">
        <w:rPr>
          <w:rFonts w:ascii="Times New Roman" w:eastAsia="Times New Roman" w:hAnsi="Times New Roman" w:cs="Times New Roman"/>
          <w:sz w:val="15"/>
          <w:szCs w:val="15"/>
        </w:rPr>
        <w:t xml:space="preserve">користування </w:t>
      </w:r>
      <w:r w:rsidR="00184EAE" w:rsidRPr="0036005A">
        <w:rPr>
          <w:rFonts w:ascii="Times New Roman" w:eastAsia="Times New Roman" w:hAnsi="Times New Roman" w:cs="Times New Roman"/>
          <w:sz w:val="15"/>
          <w:szCs w:val="15"/>
        </w:rPr>
        <w:t>ліжко</w:t>
      </w:r>
      <w:r w:rsidR="00C62D06" w:rsidRPr="0036005A">
        <w:rPr>
          <w:rFonts w:ascii="Times New Roman" w:eastAsia="Times New Roman" w:hAnsi="Times New Roman" w:cs="Times New Roman"/>
          <w:sz w:val="15"/>
          <w:szCs w:val="15"/>
        </w:rPr>
        <w:t>-місцем)</w:t>
      </w:r>
      <w:r w:rsidR="00D36385" w:rsidRPr="0036005A">
        <w:rPr>
          <w:rFonts w:ascii="Times New Roman" w:eastAsia="Times New Roman" w:hAnsi="Times New Roman" w:cs="Times New Roman"/>
          <w:sz w:val="15"/>
          <w:szCs w:val="15"/>
        </w:rPr>
        <w:t xml:space="preserve"> з підстав, визначених п.5.3</w:t>
      </w:r>
      <w:r w:rsidR="00051BA7" w:rsidRPr="0036005A">
        <w:rPr>
          <w:rFonts w:ascii="Times New Roman" w:eastAsia="Times New Roman" w:hAnsi="Times New Roman" w:cs="Times New Roman"/>
          <w:sz w:val="15"/>
          <w:szCs w:val="15"/>
          <w:lang w:val="ru-RU"/>
        </w:rPr>
        <w:t xml:space="preserve"> </w:t>
      </w:r>
      <w:r w:rsidR="00D36385" w:rsidRPr="0036005A">
        <w:rPr>
          <w:rFonts w:ascii="Times New Roman" w:eastAsia="Times New Roman" w:hAnsi="Times New Roman" w:cs="Times New Roman"/>
          <w:sz w:val="15"/>
          <w:szCs w:val="15"/>
        </w:rPr>
        <w:t>Договору</w:t>
      </w:r>
      <w:r w:rsidR="003812CF" w:rsidRPr="0036005A">
        <w:rPr>
          <w:rFonts w:ascii="Times New Roman" w:eastAsia="Times New Roman" w:hAnsi="Times New Roman" w:cs="Times New Roman"/>
          <w:sz w:val="15"/>
          <w:szCs w:val="15"/>
        </w:rPr>
        <w:t>, незалежно від наявності у ньому прямого формулювання про розірвання (припинення дії) цього Договору, визнається самостійною та достатньою правовою підставою для дострокового розірвання (припинення) Договору. У такому разі Договір вважається розірваним (припиненим) з дати, зазначеної в такому документі.</w:t>
      </w:r>
    </w:p>
    <w:p w14:paraId="56A5221B" w14:textId="53F9DF63" w:rsidR="00E9489F" w:rsidRPr="0036005A" w:rsidRDefault="00E9489F" w:rsidP="00E9489F">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5.6. Мешканець має право достроково розірвати (припинити) цей Договір в односторонньому порядку шляхом надання Університету письмового повідомлення, у тому числі особистої заяви, в якій зазначається кінцева дата проживання в гуртожитку</w:t>
      </w:r>
      <w:r w:rsidR="00B01245" w:rsidRPr="0036005A">
        <w:rPr>
          <w:rFonts w:ascii="Times New Roman" w:eastAsia="Times New Roman" w:hAnsi="Times New Roman" w:cs="Times New Roman"/>
          <w:sz w:val="15"/>
          <w:szCs w:val="15"/>
        </w:rPr>
        <w:t xml:space="preserve"> (користування ліжко-місцем)</w:t>
      </w:r>
      <w:r w:rsidRPr="0036005A">
        <w:rPr>
          <w:rFonts w:ascii="Times New Roman" w:eastAsia="Times New Roman" w:hAnsi="Times New Roman" w:cs="Times New Roman"/>
          <w:sz w:val="15"/>
          <w:szCs w:val="15"/>
        </w:rPr>
        <w:t>. Ця дата вважається датою дострокового розірвання (припинення</w:t>
      </w:r>
      <w:r w:rsidR="00B01245" w:rsidRPr="0036005A">
        <w:rPr>
          <w:rFonts w:ascii="Times New Roman" w:eastAsia="Times New Roman" w:hAnsi="Times New Roman" w:cs="Times New Roman"/>
          <w:sz w:val="15"/>
          <w:szCs w:val="15"/>
        </w:rPr>
        <w:t xml:space="preserve"> дії</w:t>
      </w:r>
      <w:r w:rsidRPr="0036005A">
        <w:rPr>
          <w:rFonts w:ascii="Times New Roman" w:eastAsia="Times New Roman" w:hAnsi="Times New Roman" w:cs="Times New Roman"/>
          <w:sz w:val="15"/>
          <w:szCs w:val="15"/>
        </w:rPr>
        <w:t>) Договору.</w:t>
      </w:r>
    </w:p>
    <w:p w14:paraId="47BBA4EC" w14:textId="25436218" w:rsidR="00BA60D3" w:rsidRPr="0036005A" w:rsidRDefault="00E9489F" w:rsidP="00E9489F">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У такому випадку Договір вважається розірваним (припиненим) з дати, визначеної Мешканцем у відповідному письмовому повідомленні або заяві.</w:t>
      </w:r>
    </w:p>
    <w:p w14:paraId="1C7F0342" w14:textId="32D7CEC9" w:rsidR="00B4628D" w:rsidRPr="0036005A" w:rsidRDefault="00B4628D" w:rsidP="00B4628D">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xml:space="preserve">5.7. </w:t>
      </w:r>
      <w:r w:rsidR="00952C19" w:rsidRPr="0036005A">
        <w:rPr>
          <w:rFonts w:ascii="Times New Roman" w:eastAsia="Times New Roman" w:hAnsi="Times New Roman" w:cs="Times New Roman"/>
          <w:sz w:val="15"/>
          <w:szCs w:val="15"/>
        </w:rPr>
        <w:t xml:space="preserve">У разі розірвання (припинення дії) цього Договору з будь-яких підстав, передбачених </w:t>
      </w:r>
      <w:r w:rsidR="0005389A" w:rsidRPr="0036005A">
        <w:rPr>
          <w:rFonts w:ascii="Times New Roman" w:eastAsia="Times New Roman" w:hAnsi="Times New Roman" w:cs="Times New Roman"/>
          <w:sz w:val="15"/>
          <w:szCs w:val="15"/>
        </w:rPr>
        <w:t>п</w:t>
      </w:r>
      <w:r w:rsidR="006B7059" w:rsidRPr="0036005A">
        <w:rPr>
          <w:rFonts w:ascii="Times New Roman" w:eastAsia="Times New Roman" w:hAnsi="Times New Roman" w:cs="Times New Roman"/>
          <w:sz w:val="15"/>
          <w:szCs w:val="15"/>
        </w:rPr>
        <w:t>.</w:t>
      </w:r>
      <w:r w:rsidR="0005389A" w:rsidRPr="0036005A">
        <w:rPr>
          <w:rFonts w:ascii="Times New Roman" w:eastAsia="Times New Roman" w:hAnsi="Times New Roman" w:cs="Times New Roman"/>
          <w:sz w:val="15"/>
          <w:szCs w:val="15"/>
        </w:rPr>
        <w:t>п.</w:t>
      </w:r>
      <w:r w:rsidR="00952C19" w:rsidRPr="0036005A">
        <w:rPr>
          <w:rFonts w:ascii="Times New Roman" w:eastAsia="Times New Roman" w:hAnsi="Times New Roman" w:cs="Times New Roman"/>
          <w:sz w:val="15"/>
          <w:szCs w:val="15"/>
        </w:rPr>
        <w:t>5.1</w:t>
      </w:r>
      <w:r w:rsidR="0005389A" w:rsidRPr="0036005A">
        <w:rPr>
          <w:rFonts w:ascii="Times New Roman" w:eastAsia="Times New Roman" w:hAnsi="Times New Roman" w:cs="Times New Roman"/>
          <w:sz w:val="15"/>
          <w:szCs w:val="15"/>
        </w:rPr>
        <w:t>-</w:t>
      </w:r>
      <w:r w:rsidR="00952C19" w:rsidRPr="0036005A">
        <w:rPr>
          <w:rFonts w:ascii="Times New Roman" w:eastAsia="Times New Roman" w:hAnsi="Times New Roman" w:cs="Times New Roman"/>
          <w:sz w:val="15"/>
          <w:szCs w:val="15"/>
        </w:rPr>
        <w:t>5.6 цього Договору, останнім днем проживання Мешканця вважається дата розірвання (припинення дії) Договору</w:t>
      </w:r>
      <w:r w:rsidR="0005389A" w:rsidRPr="0036005A">
        <w:rPr>
          <w:rFonts w:ascii="Times New Roman" w:eastAsia="Times New Roman" w:hAnsi="Times New Roman" w:cs="Times New Roman"/>
          <w:sz w:val="15"/>
          <w:szCs w:val="15"/>
        </w:rPr>
        <w:t xml:space="preserve"> (п.2.3 Договору)</w:t>
      </w:r>
      <w:r w:rsidR="00952C19" w:rsidRPr="0036005A">
        <w:rPr>
          <w:rFonts w:ascii="Times New Roman" w:eastAsia="Times New Roman" w:hAnsi="Times New Roman" w:cs="Times New Roman"/>
          <w:sz w:val="15"/>
          <w:szCs w:val="15"/>
        </w:rPr>
        <w:t>.</w:t>
      </w:r>
    </w:p>
    <w:p w14:paraId="55AAC036" w14:textId="5AFA470F" w:rsidR="0005389A" w:rsidRPr="0036005A" w:rsidRDefault="003F1001" w:rsidP="00B4628D">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xml:space="preserve">5.8. </w:t>
      </w:r>
      <w:r w:rsidR="0005389A" w:rsidRPr="0036005A">
        <w:rPr>
          <w:rFonts w:ascii="Times New Roman" w:eastAsia="Times New Roman" w:hAnsi="Times New Roman" w:cs="Times New Roman"/>
          <w:sz w:val="15"/>
          <w:szCs w:val="15"/>
        </w:rPr>
        <w:t>Розірвання (припинення</w:t>
      </w:r>
      <w:r w:rsidR="002065A2" w:rsidRPr="0036005A">
        <w:rPr>
          <w:rFonts w:ascii="Times New Roman" w:eastAsia="Times New Roman" w:hAnsi="Times New Roman" w:cs="Times New Roman"/>
          <w:sz w:val="15"/>
          <w:szCs w:val="15"/>
        </w:rPr>
        <w:t xml:space="preserve"> дії</w:t>
      </w:r>
      <w:r w:rsidR="0005389A" w:rsidRPr="0036005A">
        <w:rPr>
          <w:rFonts w:ascii="Times New Roman" w:eastAsia="Times New Roman" w:hAnsi="Times New Roman" w:cs="Times New Roman"/>
          <w:sz w:val="15"/>
          <w:szCs w:val="15"/>
        </w:rPr>
        <w:t xml:space="preserve">) Договору означає </w:t>
      </w:r>
      <w:bookmarkStart w:id="15" w:name="_Hlk199075632"/>
      <w:r w:rsidR="0005389A" w:rsidRPr="0036005A">
        <w:rPr>
          <w:rFonts w:ascii="Times New Roman" w:eastAsia="Times New Roman" w:hAnsi="Times New Roman" w:cs="Times New Roman"/>
          <w:sz w:val="15"/>
          <w:szCs w:val="15"/>
        </w:rPr>
        <w:t>втрату права на проживання у гуртожитку</w:t>
      </w:r>
      <w:r w:rsidR="00DB23D7" w:rsidRPr="0036005A">
        <w:rPr>
          <w:rFonts w:ascii="Times New Roman" w:eastAsia="Times New Roman" w:hAnsi="Times New Roman" w:cs="Times New Roman"/>
          <w:sz w:val="15"/>
          <w:szCs w:val="15"/>
        </w:rPr>
        <w:t xml:space="preserve"> (користування ліжко-місцем)</w:t>
      </w:r>
      <w:bookmarkEnd w:id="15"/>
      <w:r w:rsidR="0005389A" w:rsidRPr="0036005A">
        <w:rPr>
          <w:rFonts w:ascii="Times New Roman" w:eastAsia="Times New Roman" w:hAnsi="Times New Roman" w:cs="Times New Roman"/>
          <w:sz w:val="15"/>
          <w:szCs w:val="15"/>
        </w:rPr>
        <w:t>, незалежно від наявності у Мешканця реєстрації або задекларованого місця проживання</w:t>
      </w:r>
      <w:r w:rsidR="00156E5E" w:rsidRPr="0036005A">
        <w:rPr>
          <w:rFonts w:ascii="Times New Roman" w:eastAsia="Times New Roman" w:hAnsi="Times New Roman" w:cs="Times New Roman"/>
          <w:sz w:val="15"/>
          <w:szCs w:val="15"/>
        </w:rPr>
        <w:t xml:space="preserve"> (перебування)</w:t>
      </w:r>
      <w:r w:rsidR="0005389A" w:rsidRPr="0036005A">
        <w:rPr>
          <w:rFonts w:ascii="Times New Roman" w:eastAsia="Times New Roman" w:hAnsi="Times New Roman" w:cs="Times New Roman"/>
          <w:sz w:val="15"/>
          <w:szCs w:val="15"/>
        </w:rPr>
        <w:t xml:space="preserve"> за </w:t>
      </w:r>
      <w:proofErr w:type="spellStart"/>
      <w:r w:rsidR="0005389A" w:rsidRPr="0036005A">
        <w:rPr>
          <w:rFonts w:ascii="Times New Roman" w:eastAsia="Times New Roman" w:hAnsi="Times New Roman" w:cs="Times New Roman"/>
          <w:sz w:val="15"/>
          <w:szCs w:val="15"/>
        </w:rPr>
        <w:t>адресою</w:t>
      </w:r>
      <w:proofErr w:type="spellEnd"/>
      <w:r w:rsidR="0005389A" w:rsidRPr="0036005A">
        <w:rPr>
          <w:rFonts w:ascii="Times New Roman" w:eastAsia="Times New Roman" w:hAnsi="Times New Roman" w:cs="Times New Roman"/>
          <w:sz w:val="15"/>
          <w:szCs w:val="15"/>
        </w:rPr>
        <w:t xml:space="preserve"> гуртожитку. Мешканець зобов’язаний здійснити всі дії, визначені у п</w:t>
      </w:r>
      <w:r w:rsidR="00DB23D7" w:rsidRPr="0036005A">
        <w:rPr>
          <w:rFonts w:ascii="Times New Roman" w:eastAsia="Times New Roman" w:hAnsi="Times New Roman" w:cs="Times New Roman"/>
          <w:sz w:val="15"/>
          <w:szCs w:val="15"/>
        </w:rPr>
        <w:t>.</w:t>
      </w:r>
      <w:r w:rsidR="0005389A" w:rsidRPr="0036005A">
        <w:rPr>
          <w:rFonts w:ascii="Times New Roman" w:eastAsia="Times New Roman" w:hAnsi="Times New Roman" w:cs="Times New Roman"/>
          <w:sz w:val="15"/>
          <w:szCs w:val="15"/>
        </w:rPr>
        <w:t>5.</w:t>
      </w:r>
      <w:r w:rsidRPr="0036005A">
        <w:rPr>
          <w:rFonts w:ascii="Times New Roman" w:eastAsia="Times New Roman" w:hAnsi="Times New Roman" w:cs="Times New Roman"/>
          <w:sz w:val="15"/>
          <w:szCs w:val="15"/>
        </w:rPr>
        <w:t>9</w:t>
      </w:r>
      <w:r w:rsidR="0005389A" w:rsidRPr="0036005A">
        <w:rPr>
          <w:rFonts w:ascii="Times New Roman" w:eastAsia="Times New Roman" w:hAnsi="Times New Roman" w:cs="Times New Roman"/>
          <w:sz w:val="15"/>
          <w:szCs w:val="15"/>
        </w:rPr>
        <w:t xml:space="preserve"> цього Договору.</w:t>
      </w:r>
    </w:p>
    <w:p w14:paraId="6C1F54BC" w14:textId="319969C1" w:rsidR="003473A5" w:rsidRPr="0036005A" w:rsidRDefault="003473A5" w:rsidP="003473A5">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5.</w:t>
      </w:r>
      <w:r w:rsidR="003F1001" w:rsidRPr="0036005A">
        <w:rPr>
          <w:rFonts w:ascii="Times New Roman" w:eastAsia="Times New Roman" w:hAnsi="Times New Roman" w:cs="Times New Roman"/>
          <w:sz w:val="15"/>
          <w:szCs w:val="15"/>
        </w:rPr>
        <w:t>9</w:t>
      </w:r>
      <w:r w:rsidRPr="0036005A">
        <w:rPr>
          <w:rFonts w:ascii="Times New Roman" w:eastAsia="Times New Roman" w:hAnsi="Times New Roman" w:cs="Times New Roman"/>
          <w:sz w:val="15"/>
          <w:szCs w:val="15"/>
        </w:rPr>
        <w:t xml:space="preserve">. З наступного дня після дати припинення дії Договору </w:t>
      </w:r>
      <w:r w:rsidR="00ED314F" w:rsidRPr="0036005A">
        <w:rPr>
          <w:rFonts w:ascii="Times New Roman" w:eastAsia="Times New Roman" w:hAnsi="Times New Roman" w:cs="Times New Roman"/>
          <w:sz w:val="15"/>
          <w:szCs w:val="15"/>
        </w:rPr>
        <w:t xml:space="preserve">(втрати права на проживання у гуртожитку (користування ліжко-місцем)) </w:t>
      </w:r>
      <w:r w:rsidRPr="0036005A">
        <w:rPr>
          <w:rFonts w:ascii="Times New Roman" w:eastAsia="Times New Roman" w:hAnsi="Times New Roman" w:cs="Times New Roman"/>
          <w:sz w:val="15"/>
          <w:szCs w:val="15"/>
        </w:rPr>
        <w:t>Мешканцю надається строк тривалістю 14 (чотирнадцять) календарних днів для завершення процесу виселення, звільнення кімнати та залишення гуртожитку. Мешканець зобов’язаний протягом цього строку:</w:t>
      </w:r>
    </w:p>
    <w:p w14:paraId="47ACEB13" w14:textId="77777777" w:rsidR="003473A5" w:rsidRPr="0036005A" w:rsidRDefault="003473A5" w:rsidP="003473A5">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вивезти всі особисті речі;</w:t>
      </w:r>
    </w:p>
    <w:p w14:paraId="4FC30CDF" w14:textId="5E74F797" w:rsidR="003473A5" w:rsidRPr="0036005A" w:rsidRDefault="003473A5" w:rsidP="003473A5">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привести кімнату до належного</w:t>
      </w:r>
      <w:r w:rsidR="00CF290E" w:rsidRPr="0036005A">
        <w:rPr>
          <w:rFonts w:ascii="Times New Roman" w:eastAsia="Times New Roman" w:hAnsi="Times New Roman" w:cs="Times New Roman"/>
          <w:sz w:val="15"/>
          <w:szCs w:val="15"/>
        </w:rPr>
        <w:t xml:space="preserve"> стану, зокрема</w:t>
      </w:r>
      <w:r w:rsidRPr="0036005A">
        <w:rPr>
          <w:rFonts w:ascii="Times New Roman" w:eastAsia="Times New Roman" w:hAnsi="Times New Roman" w:cs="Times New Roman"/>
          <w:sz w:val="15"/>
          <w:szCs w:val="15"/>
        </w:rPr>
        <w:t xml:space="preserve"> санітарного та технічного</w:t>
      </w:r>
      <w:r w:rsidR="00CF290E" w:rsidRPr="0036005A">
        <w:rPr>
          <w:rFonts w:ascii="Times New Roman" w:eastAsia="Times New Roman" w:hAnsi="Times New Roman" w:cs="Times New Roman"/>
          <w:sz w:val="15"/>
          <w:szCs w:val="15"/>
        </w:rPr>
        <w:t xml:space="preserve"> </w:t>
      </w:r>
      <w:r w:rsidRPr="0036005A">
        <w:rPr>
          <w:rFonts w:ascii="Times New Roman" w:eastAsia="Times New Roman" w:hAnsi="Times New Roman" w:cs="Times New Roman"/>
          <w:sz w:val="15"/>
          <w:szCs w:val="15"/>
        </w:rPr>
        <w:t>(з урахуванням нормального зносу);</w:t>
      </w:r>
    </w:p>
    <w:p w14:paraId="08D1A01B" w14:textId="36F8964E" w:rsidR="003473A5" w:rsidRPr="0036005A" w:rsidRDefault="003473A5" w:rsidP="003473A5">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здати ліжко-місце</w:t>
      </w:r>
      <w:r w:rsidR="004F318F" w:rsidRPr="0036005A">
        <w:rPr>
          <w:rFonts w:ascii="Times New Roman" w:eastAsia="Times New Roman" w:hAnsi="Times New Roman" w:cs="Times New Roman"/>
          <w:sz w:val="15"/>
          <w:szCs w:val="15"/>
        </w:rPr>
        <w:t xml:space="preserve">, а також </w:t>
      </w:r>
      <w:r w:rsidRPr="0036005A">
        <w:rPr>
          <w:rFonts w:ascii="Times New Roman" w:eastAsia="Times New Roman" w:hAnsi="Times New Roman" w:cs="Times New Roman"/>
          <w:sz w:val="15"/>
          <w:szCs w:val="15"/>
        </w:rPr>
        <w:t>кімнату разом з майном Університету на підставі Акта виселення</w:t>
      </w:r>
      <w:r w:rsidR="004F318F" w:rsidRPr="0036005A">
        <w:rPr>
          <w:rFonts w:ascii="Times New Roman" w:eastAsia="Times New Roman" w:hAnsi="Times New Roman" w:cs="Times New Roman"/>
          <w:sz w:val="15"/>
          <w:szCs w:val="15"/>
        </w:rPr>
        <w:t>, що підписується Сторонами</w:t>
      </w:r>
      <w:r w:rsidRPr="0036005A">
        <w:rPr>
          <w:rFonts w:ascii="Times New Roman" w:eastAsia="Times New Roman" w:hAnsi="Times New Roman" w:cs="Times New Roman"/>
          <w:sz w:val="15"/>
          <w:szCs w:val="15"/>
        </w:rPr>
        <w:t>;</w:t>
      </w:r>
    </w:p>
    <w:p w14:paraId="4B09A0A1" w14:textId="5972A446" w:rsidR="006B7059" w:rsidRPr="0036005A" w:rsidRDefault="003473A5" w:rsidP="00655087">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xml:space="preserve">– провести остаточні розрахунки за Договором </w:t>
      </w:r>
      <w:bookmarkStart w:id="16" w:name="_Hlk199075716"/>
      <w:r w:rsidRPr="0036005A">
        <w:rPr>
          <w:rFonts w:ascii="Times New Roman" w:eastAsia="Times New Roman" w:hAnsi="Times New Roman" w:cs="Times New Roman"/>
          <w:sz w:val="15"/>
          <w:szCs w:val="15"/>
        </w:rPr>
        <w:t>станом на дату підписання Акта виселення</w:t>
      </w:r>
      <w:bookmarkEnd w:id="16"/>
      <w:r w:rsidRPr="0036005A">
        <w:rPr>
          <w:rFonts w:ascii="Times New Roman" w:eastAsia="Times New Roman" w:hAnsi="Times New Roman" w:cs="Times New Roman"/>
          <w:sz w:val="15"/>
          <w:szCs w:val="15"/>
        </w:rPr>
        <w:t>;</w:t>
      </w:r>
    </w:p>
    <w:p w14:paraId="7C12A721" w14:textId="0F75403B" w:rsidR="003473A5" w:rsidRPr="0036005A" w:rsidRDefault="00655087" w:rsidP="003473A5">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xml:space="preserve"> – здати ключі та перепустку</w:t>
      </w:r>
      <w:r w:rsidR="006B7059" w:rsidRPr="0036005A">
        <w:rPr>
          <w:rFonts w:ascii="Times New Roman" w:eastAsia="Times New Roman" w:hAnsi="Times New Roman" w:cs="Times New Roman"/>
          <w:sz w:val="15"/>
          <w:szCs w:val="15"/>
        </w:rPr>
        <w:t>, а також здійснити всі інші, які пов’язані з процесом виселення</w:t>
      </w:r>
      <w:r w:rsidRPr="0036005A">
        <w:rPr>
          <w:rFonts w:ascii="Times New Roman" w:eastAsia="Times New Roman" w:hAnsi="Times New Roman" w:cs="Times New Roman"/>
          <w:sz w:val="15"/>
          <w:szCs w:val="15"/>
        </w:rPr>
        <w:t>;</w:t>
      </w:r>
    </w:p>
    <w:p w14:paraId="4204A399" w14:textId="77777777" w:rsidR="003473A5" w:rsidRPr="0036005A" w:rsidRDefault="003473A5" w:rsidP="003473A5">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залишити гуртожиток.</w:t>
      </w:r>
    </w:p>
    <w:p w14:paraId="2399C14B" w14:textId="612ACCEE" w:rsidR="00E9489F" w:rsidRPr="0036005A" w:rsidRDefault="00B4628D" w:rsidP="003473A5">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При цьому Мешканець не позбавлений права завершити всі дії, пов’язані з виселенням, в останній день строку проживання, визначеного відповідно до п</w:t>
      </w:r>
      <w:r w:rsidR="0005389A" w:rsidRPr="0036005A">
        <w:rPr>
          <w:rFonts w:ascii="Times New Roman" w:eastAsia="Times New Roman" w:hAnsi="Times New Roman" w:cs="Times New Roman"/>
          <w:sz w:val="15"/>
          <w:szCs w:val="15"/>
        </w:rPr>
        <w:t>.</w:t>
      </w:r>
      <w:r w:rsidRPr="0036005A">
        <w:rPr>
          <w:rFonts w:ascii="Times New Roman" w:eastAsia="Times New Roman" w:hAnsi="Times New Roman" w:cs="Times New Roman"/>
          <w:sz w:val="15"/>
          <w:szCs w:val="15"/>
        </w:rPr>
        <w:t>2.3 цього Договору, без використання наданого 14-денного строку</w:t>
      </w:r>
      <w:r w:rsidR="0005389A" w:rsidRPr="0036005A">
        <w:rPr>
          <w:rFonts w:ascii="Times New Roman" w:eastAsia="Times New Roman" w:hAnsi="Times New Roman" w:cs="Times New Roman"/>
          <w:sz w:val="15"/>
          <w:szCs w:val="15"/>
        </w:rPr>
        <w:t>.</w:t>
      </w:r>
    </w:p>
    <w:p w14:paraId="5AE19E12" w14:textId="54F43C1F" w:rsidR="00844B6E" w:rsidRPr="0036005A" w:rsidRDefault="00057C01" w:rsidP="00844B6E">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5.</w:t>
      </w:r>
      <w:r w:rsidR="00345388" w:rsidRPr="0036005A">
        <w:rPr>
          <w:rFonts w:ascii="Times New Roman" w:eastAsia="Times New Roman" w:hAnsi="Times New Roman" w:cs="Times New Roman"/>
          <w:sz w:val="15"/>
          <w:szCs w:val="15"/>
        </w:rPr>
        <w:t>10</w:t>
      </w:r>
      <w:r w:rsidRPr="0036005A">
        <w:rPr>
          <w:rFonts w:ascii="Times New Roman" w:eastAsia="Times New Roman" w:hAnsi="Times New Roman" w:cs="Times New Roman"/>
          <w:sz w:val="15"/>
          <w:szCs w:val="15"/>
        </w:rPr>
        <w:t xml:space="preserve">. </w:t>
      </w:r>
      <w:r w:rsidR="00342B68" w:rsidRPr="0036005A">
        <w:rPr>
          <w:rFonts w:ascii="Times New Roman" w:eastAsia="Times New Roman" w:hAnsi="Times New Roman" w:cs="Times New Roman"/>
          <w:sz w:val="15"/>
          <w:szCs w:val="15"/>
        </w:rPr>
        <w:t xml:space="preserve">Фактичним завершенням процесу виселення вважається дата підписання Сторонами Акта виселення, яким підтверджується здача Мешканцем ліжко-місця та всієї кімнати разом з майном Університету в належному стані, а також проведення остаточних взаєморозрахунків за цим Договором (станом на дату підписання зазначеного Акта). </w:t>
      </w:r>
      <w:r w:rsidR="00844B6E" w:rsidRPr="0036005A">
        <w:rPr>
          <w:rFonts w:ascii="Times New Roman" w:eastAsia="Times New Roman" w:hAnsi="Times New Roman" w:cs="Times New Roman"/>
          <w:sz w:val="15"/>
          <w:szCs w:val="15"/>
        </w:rPr>
        <w:t xml:space="preserve">Оплата за цим Договором нараховується Мешканцю до моменту фактичного завершення процесу виселення, незалежно від дати </w:t>
      </w:r>
      <w:r w:rsidR="00A14FDA" w:rsidRPr="0036005A">
        <w:rPr>
          <w:rFonts w:ascii="Times New Roman" w:eastAsia="Times New Roman" w:hAnsi="Times New Roman" w:cs="Times New Roman"/>
          <w:sz w:val="15"/>
          <w:szCs w:val="15"/>
        </w:rPr>
        <w:t xml:space="preserve">та підстав </w:t>
      </w:r>
      <w:r w:rsidR="00844B6E" w:rsidRPr="0036005A">
        <w:rPr>
          <w:rFonts w:ascii="Times New Roman" w:eastAsia="Times New Roman" w:hAnsi="Times New Roman" w:cs="Times New Roman"/>
          <w:sz w:val="15"/>
          <w:szCs w:val="15"/>
        </w:rPr>
        <w:t>припинення проживання у гуртожитку (втрати права на користування ліжко-місцем)</w:t>
      </w:r>
      <w:r w:rsidR="00A14FDA" w:rsidRPr="0036005A">
        <w:rPr>
          <w:rFonts w:ascii="Times New Roman" w:eastAsia="Times New Roman" w:hAnsi="Times New Roman" w:cs="Times New Roman"/>
          <w:sz w:val="15"/>
          <w:szCs w:val="15"/>
        </w:rPr>
        <w:t>, але не більше 6</w:t>
      </w:r>
      <w:r w:rsidR="00342B68" w:rsidRPr="0036005A">
        <w:rPr>
          <w:rFonts w:ascii="Times New Roman" w:eastAsia="Times New Roman" w:hAnsi="Times New Roman" w:cs="Times New Roman"/>
          <w:sz w:val="15"/>
          <w:szCs w:val="15"/>
        </w:rPr>
        <w:t xml:space="preserve"> (шести)</w:t>
      </w:r>
      <w:r w:rsidR="00A14FDA" w:rsidRPr="0036005A">
        <w:rPr>
          <w:rFonts w:ascii="Times New Roman" w:eastAsia="Times New Roman" w:hAnsi="Times New Roman" w:cs="Times New Roman"/>
          <w:sz w:val="15"/>
          <w:szCs w:val="15"/>
        </w:rPr>
        <w:t xml:space="preserve"> місяців з дати припинення (розірвання) Договору.</w:t>
      </w:r>
      <w:r w:rsidR="00844B6E" w:rsidRPr="0036005A">
        <w:rPr>
          <w:rFonts w:ascii="Times New Roman" w:eastAsia="Times New Roman" w:hAnsi="Times New Roman" w:cs="Times New Roman"/>
          <w:sz w:val="15"/>
          <w:szCs w:val="15"/>
        </w:rPr>
        <w:t xml:space="preserve"> </w:t>
      </w:r>
    </w:p>
    <w:p w14:paraId="07A17149" w14:textId="4B02DAEB" w:rsidR="00BA2812" w:rsidRPr="0036005A" w:rsidRDefault="00057C01" w:rsidP="00844B6E">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lastRenderedPageBreak/>
        <w:t>Після підписання Акта виселення Мешканець зобов’язаний у той самий день здати ключі, перепустку та остаточно залишити гуртожиток.</w:t>
      </w:r>
      <w:bookmarkStart w:id="17" w:name="_heading=h.2et92p0" w:colFirst="0" w:colLast="0"/>
      <w:bookmarkStart w:id="18" w:name="_heading=h.tyjcwt" w:colFirst="0" w:colLast="0"/>
      <w:bookmarkEnd w:id="17"/>
      <w:bookmarkEnd w:id="18"/>
    </w:p>
    <w:p w14:paraId="5B82155F" w14:textId="010989A8" w:rsidR="001B4D48" w:rsidRPr="0036005A" w:rsidRDefault="001B4D48" w:rsidP="001B4D48">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5.</w:t>
      </w:r>
      <w:r w:rsidR="00864572" w:rsidRPr="0036005A">
        <w:rPr>
          <w:rFonts w:ascii="Times New Roman" w:eastAsia="Times New Roman" w:hAnsi="Times New Roman" w:cs="Times New Roman"/>
          <w:sz w:val="15"/>
          <w:szCs w:val="15"/>
        </w:rPr>
        <w:t>11</w:t>
      </w:r>
      <w:r w:rsidRPr="0036005A">
        <w:rPr>
          <w:rFonts w:ascii="Times New Roman" w:eastAsia="Times New Roman" w:hAnsi="Times New Roman" w:cs="Times New Roman"/>
          <w:sz w:val="15"/>
          <w:szCs w:val="15"/>
        </w:rPr>
        <w:t xml:space="preserve">. </w:t>
      </w:r>
      <w:r w:rsidR="00DB1F6A" w:rsidRPr="0036005A">
        <w:rPr>
          <w:rFonts w:ascii="Times New Roman" w:eastAsia="Times New Roman" w:hAnsi="Times New Roman" w:cs="Times New Roman"/>
          <w:sz w:val="15"/>
          <w:szCs w:val="15"/>
        </w:rPr>
        <w:t xml:space="preserve">Університет має право відмовити у прийнятті ліжко-місця, а також кімнати разом з майном Університету </w:t>
      </w:r>
      <w:r w:rsidR="00844B6E" w:rsidRPr="0036005A">
        <w:rPr>
          <w:rFonts w:ascii="Times New Roman" w:eastAsia="Times New Roman" w:hAnsi="Times New Roman" w:cs="Times New Roman"/>
          <w:sz w:val="15"/>
          <w:szCs w:val="15"/>
        </w:rPr>
        <w:t xml:space="preserve">(незалежно від спливу строку, встановленого у п.5.9 цього Договору) </w:t>
      </w:r>
      <w:r w:rsidR="00DB1F6A" w:rsidRPr="0036005A">
        <w:rPr>
          <w:rFonts w:ascii="Times New Roman" w:eastAsia="Times New Roman" w:hAnsi="Times New Roman" w:cs="Times New Roman"/>
          <w:sz w:val="15"/>
          <w:szCs w:val="15"/>
        </w:rPr>
        <w:t>у разі їх неналежного стану, виявлення пошкоджень, інших порушень цілісності, функціональності чи комплектності майна Університету або втрати майна</w:t>
      </w:r>
      <w:r w:rsidR="00117DC8" w:rsidRPr="0036005A">
        <w:rPr>
          <w:rFonts w:ascii="Times New Roman" w:eastAsia="Times New Roman" w:hAnsi="Times New Roman" w:cs="Times New Roman"/>
          <w:sz w:val="15"/>
          <w:szCs w:val="15"/>
        </w:rPr>
        <w:t xml:space="preserve"> Університету</w:t>
      </w:r>
      <w:r w:rsidR="00844B6E" w:rsidRPr="0036005A">
        <w:rPr>
          <w:rFonts w:ascii="Times New Roman" w:eastAsia="Times New Roman" w:hAnsi="Times New Roman" w:cs="Times New Roman"/>
          <w:sz w:val="15"/>
          <w:szCs w:val="15"/>
        </w:rPr>
        <w:t>.</w:t>
      </w:r>
    </w:p>
    <w:p w14:paraId="0E6281FC" w14:textId="62BF808E" w:rsidR="00DB1F6A" w:rsidRPr="0036005A" w:rsidRDefault="00DB1F6A" w:rsidP="00DB1F6A">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У такому випадку Мешканець зобов’язаний за власний рахунок усунути виявлені недоліки, або замінити (придбати) втрачене майно, або відшкодувати Університету вартість пошкодженого чи втраченого майна.</w:t>
      </w:r>
    </w:p>
    <w:p w14:paraId="48157F66" w14:textId="1DDCD825" w:rsidR="001B4D48" w:rsidRPr="0036005A" w:rsidRDefault="00117DC8" w:rsidP="00BA2812">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xml:space="preserve">Оплата за цим Договором у такому разі нараховується до моменту фактичного усунення недоліків, заміни або відшкодування майна, а також подальшого прийняття кімнати Університетом на умовах цього Договору, що підтверджується підписанням </w:t>
      </w:r>
      <w:r w:rsidR="001D62E0" w:rsidRPr="0036005A">
        <w:rPr>
          <w:rFonts w:ascii="Times New Roman" w:eastAsia="Times New Roman" w:hAnsi="Times New Roman" w:cs="Times New Roman"/>
          <w:sz w:val="15"/>
          <w:szCs w:val="15"/>
        </w:rPr>
        <w:t xml:space="preserve">Сторонами </w:t>
      </w:r>
      <w:r w:rsidRPr="0036005A">
        <w:rPr>
          <w:rFonts w:ascii="Times New Roman" w:eastAsia="Times New Roman" w:hAnsi="Times New Roman" w:cs="Times New Roman"/>
          <w:sz w:val="15"/>
          <w:szCs w:val="15"/>
        </w:rPr>
        <w:t>Акта виселення</w:t>
      </w:r>
      <w:r w:rsidR="003A4A84" w:rsidRPr="0036005A">
        <w:rPr>
          <w:rFonts w:ascii="Times New Roman" w:eastAsia="Times New Roman" w:hAnsi="Times New Roman" w:cs="Times New Roman"/>
          <w:sz w:val="15"/>
          <w:szCs w:val="15"/>
        </w:rPr>
        <w:t xml:space="preserve"> (</w:t>
      </w:r>
      <w:r w:rsidR="00E72BE1" w:rsidRPr="0036005A">
        <w:rPr>
          <w:rFonts w:ascii="Times New Roman" w:eastAsia="Times New Roman" w:hAnsi="Times New Roman" w:cs="Times New Roman"/>
          <w:sz w:val="15"/>
          <w:szCs w:val="15"/>
        </w:rPr>
        <w:t>з урахуванням обмеження строку нарахування, передбаченого п.5.10 цього Договору</w:t>
      </w:r>
      <w:r w:rsidR="003A4A84" w:rsidRPr="0036005A">
        <w:rPr>
          <w:rFonts w:ascii="Times New Roman" w:eastAsia="Times New Roman" w:hAnsi="Times New Roman" w:cs="Times New Roman"/>
          <w:sz w:val="15"/>
          <w:szCs w:val="15"/>
        </w:rPr>
        <w:t>)</w:t>
      </w:r>
      <w:r w:rsidRPr="0036005A">
        <w:rPr>
          <w:rFonts w:ascii="Times New Roman" w:eastAsia="Times New Roman" w:hAnsi="Times New Roman" w:cs="Times New Roman"/>
          <w:sz w:val="15"/>
          <w:szCs w:val="15"/>
        </w:rPr>
        <w:t xml:space="preserve">. </w:t>
      </w:r>
      <w:r w:rsidR="00DB1F6A" w:rsidRPr="0036005A">
        <w:rPr>
          <w:rFonts w:ascii="Times New Roman" w:eastAsia="Times New Roman" w:hAnsi="Times New Roman" w:cs="Times New Roman"/>
          <w:sz w:val="15"/>
          <w:szCs w:val="15"/>
        </w:rPr>
        <w:t>Акт виселення підписується лише за умови повного виконання Мешканцем зобов’язань, передбачених цим пунктом.</w:t>
      </w:r>
    </w:p>
    <w:p w14:paraId="48AF63D4" w14:textId="0F0B32AC" w:rsidR="0044159E" w:rsidRPr="0036005A" w:rsidRDefault="0044159E" w:rsidP="00920050">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xml:space="preserve">5.12. Після спливу 6-місячного строку нарахування, визначеного пунктом 5.10 цього Договору, у разі, якщо Мешканець не забрав свої особисті речі (майно) станом на дату спливу зазначеного строку, </w:t>
      </w:r>
      <w:r w:rsidR="00E72BE1" w:rsidRPr="0036005A">
        <w:rPr>
          <w:rFonts w:ascii="Times New Roman" w:eastAsia="Times New Roman" w:hAnsi="Times New Roman" w:cs="Times New Roman"/>
          <w:sz w:val="15"/>
          <w:szCs w:val="15"/>
        </w:rPr>
        <w:t>такі дії свідчать про відмову Мешканця від права власності на залишене майно</w:t>
      </w:r>
      <w:r w:rsidRPr="0036005A">
        <w:rPr>
          <w:rFonts w:ascii="Times New Roman" w:eastAsia="Times New Roman" w:hAnsi="Times New Roman" w:cs="Times New Roman"/>
          <w:sz w:val="15"/>
          <w:szCs w:val="15"/>
        </w:rPr>
        <w:t>. У такому разі Університет набуває право власності на відповідне майно та має право використовувати його для здійснення своєї статутної діяльності.</w:t>
      </w:r>
      <w:r w:rsidR="00E72BE1" w:rsidRPr="0036005A">
        <w:rPr>
          <w:rFonts w:ascii="Times New Roman" w:eastAsia="Times New Roman" w:hAnsi="Times New Roman" w:cs="Times New Roman"/>
          <w:sz w:val="15"/>
          <w:szCs w:val="15"/>
        </w:rPr>
        <w:t xml:space="preserve"> </w:t>
      </w:r>
    </w:p>
    <w:p w14:paraId="2C9AA9A3" w14:textId="74A31623" w:rsidR="001649BA" w:rsidRPr="0036005A" w:rsidRDefault="006F61ED" w:rsidP="00920050">
      <w:p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5.1</w:t>
      </w:r>
      <w:r w:rsidR="0044159E" w:rsidRPr="0036005A">
        <w:rPr>
          <w:rFonts w:ascii="Times New Roman" w:eastAsia="Times New Roman" w:hAnsi="Times New Roman" w:cs="Times New Roman"/>
          <w:sz w:val="15"/>
          <w:szCs w:val="15"/>
        </w:rPr>
        <w:t>3</w:t>
      </w:r>
      <w:r w:rsidR="006B5183" w:rsidRPr="0036005A">
        <w:rPr>
          <w:rFonts w:ascii="Times New Roman" w:eastAsia="Times New Roman" w:hAnsi="Times New Roman" w:cs="Times New Roman"/>
          <w:sz w:val="15"/>
          <w:szCs w:val="15"/>
        </w:rPr>
        <w:t>. У разі дострокового розірвання (припинення</w:t>
      </w:r>
      <w:r w:rsidR="009064EF" w:rsidRPr="0036005A">
        <w:rPr>
          <w:rFonts w:ascii="Times New Roman" w:eastAsia="Times New Roman" w:hAnsi="Times New Roman" w:cs="Times New Roman"/>
          <w:sz w:val="15"/>
          <w:szCs w:val="15"/>
        </w:rPr>
        <w:t xml:space="preserve"> дії</w:t>
      </w:r>
      <w:r w:rsidR="006B5183" w:rsidRPr="0036005A">
        <w:rPr>
          <w:rFonts w:ascii="Times New Roman" w:eastAsia="Times New Roman" w:hAnsi="Times New Roman" w:cs="Times New Roman"/>
          <w:sz w:val="15"/>
          <w:szCs w:val="15"/>
        </w:rPr>
        <w:t xml:space="preserve">) цього Договору Мешканцю, після підписання Сторонами Акта виселення, повертаються попередньо сплачені кошти за послуги проживання, які не були фактично надані після дати підписання зазначеного Акта виселення. </w:t>
      </w:r>
      <w:r w:rsidR="00135C84" w:rsidRPr="0036005A">
        <w:rPr>
          <w:rFonts w:ascii="Times New Roman" w:eastAsia="Times New Roman" w:hAnsi="Times New Roman" w:cs="Times New Roman"/>
          <w:sz w:val="15"/>
          <w:szCs w:val="15"/>
        </w:rPr>
        <w:t>При цьому, якщо розірвання (припинення</w:t>
      </w:r>
      <w:r w:rsidR="009064EF" w:rsidRPr="0036005A">
        <w:rPr>
          <w:rFonts w:ascii="Times New Roman" w:eastAsia="Times New Roman" w:hAnsi="Times New Roman" w:cs="Times New Roman"/>
          <w:sz w:val="15"/>
          <w:szCs w:val="15"/>
        </w:rPr>
        <w:t xml:space="preserve"> дії</w:t>
      </w:r>
      <w:r w:rsidR="00135C84" w:rsidRPr="0036005A">
        <w:rPr>
          <w:rFonts w:ascii="Times New Roman" w:eastAsia="Times New Roman" w:hAnsi="Times New Roman" w:cs="Times New Roman"/>
          <w:sz w:val="15"/>
          <w:szCs w:val="15"/>
        </w:rPr>
        <w:t>) цього Договору здійснюється на підставі п</w:t>
      </w:r>
      <w:r w:rsidR="00DE0640" w:rsidRPr="0036005A">
        <w:rPr>
          <w:rFonts w:ascii="Times New Roman" w:eastAsia="Times New Roman" w:hAnsi="Times New Roman" w:cs="Times New Roman"/>
          <w:sz w:val="15"/>
          <w:szCs w:val="15"/>
        </w:rPr>
        <w:t>.</w:t>
      </w:r>
      <w:r w:rsidR="00135C84" w:rsidRPr="0036005A">
        <w:rPr>
          <w:rFonts w:ascii="Times New Roman" w:eastAsia="Times New Roman" w:hAnsi="Times New Roman" w:cs="Times New Roman"/>
          <w:sz w:val="15"/>
          <w:szCs w:val="15"/>
        </w:rPr>
        <w:t xml:space="preserve">5.3 цього Договору, кошти, сплачені за календарний місяць, у якому відбулося </w:t>
      </w:r>
      <w:r w:rsidR="00360058" w:rsidRPr="0036005A">
        <w:rPr>
          <w:rFonts w:ascii="Times New Roman" w:eastAsia="Times New Roman" w:hAnsi="Times New Roman" w:cs="Times New Roman"/>
          <w:sz w:val="15"/>
          <w:szCs w:val="15"/>
        </w:rPr>
        <w:t>підписання Акта виселення</w:t>
      </w:r>
      <w:r w:rsidR="00135C84" w:rsidRPr="0036005A">
        <w:rPr>
          <w:rFonts w:ascii="Times New Roman" w:eastAsia="Times New Roman" w:hAnsi="Times New Roman" w:cs="Times New Roman"/>
          <w:sz w:val="15"/>
          <w:szCs w:val="15"/>
        </w:rPr>
        <w:t xml:space="preserve">, поверненню не підлягають і залишаються у розпорядженні Університету для використання відповідно до його статутної діяльності, тоді як кошти, сплачені за наступні періоди, повертаються на </w:t>
      </w:r>
      <w:r w:rsidR="00360058" w:rsidRPr="0036005A">
        <w:rPr>
          <w:rFonts w:ascii="Times New Roman" w:eastAsia="Times New Roman" w:hAnsi="Times New Roman" w:cs="Times New Roman"/>
          <w:sz w:val="15"/>
          <w:szCs w:val="15"/>
        </w:rPr>
        <w:t>загальних підставах на умовах цього пункту</w:t>
      </w:r>
      <w:r w:rsidR="00135C84" w:rsidRPr="0036005A">
        <w:rPr>
          <w:rFonts w:ascii="Times New Roman" w:eastAsia="Times New Roman" w:hAnsi="Times New Roman" w:cs="Times New Roman"/>
          <w:sz w:val="15"/>
          <w:szCs w:val="15"/>
        </w:rPr>
        <w:t>.</w:t>
      </w:r>
      <w:r w:rsidR="00360058" w:rsidRPr="0036005A">
        <w:rPr>
          <w:rFonts w:ascii="Times New Roman" w:eastAsia="Times New Roman" w:hAnsi="Times New Roman" w:cs="Times New Roman"/>
          <w:sz w:val="15"/>
          <w:szCs w:val="15"/>
        </w:rPr>
        <w:t xml:space="preserve"> </w:t>
      </w:r>
    </w:p>
    <w:p w14:paraId="6E114DD9" w14:textId="1BAD80C8" w:rsidR="00A11771" w:rsidRPr="0036005A" w:rsidRDefault="00516963" w:rsidP="00260D6E">
      <w:pPr>
        <w:numPr>
          <w:ilvl w:val="2"/>
          <w:numId w:val="3"/>
        </w:numPr>
        <w:shd w:val="clear" w:color="auto" w:fill="FFFFFF"/>
        <w:tabs>
          <w:tab w:val="left" w:pos="0"/>
          <w:tab w:val="left" w:pos="540"/>
        </w:tabs>
        <w:spacing w:after="0" w:line="240" w:lineRule="auto"/>
        <w:ind w:right="-28"/>
        <w:jc w:val="center"/>
        <w:rPr>
          <w:rFonts w:ascii="Times New Roman" w:eastAsia="Times New Roman" w:hAnsi="Times New Roman" w:cs="Times New Roman"/>
          <w:b/>
          <w:sz w:val="15"/>
          <w:szCs w:val="15"/>
        </w:rPr>
      </w:pPr>
      <w:r w:rsidRPr="0036005A">
        <w:rPr>
          <w:rFonts w:ascii="Times New Roman" w:eastAsia="Times New Roman" w:hAnsi="Times New Roman" w:cs="Times New Roman"/>
          <w:b/>
          <w:sz w:val="15"/>
          <w:szCs w:val="15"/>
        </w:rPr>
        <w:t xml:space="preserve">6. </w:t>
      </w:r>
      <w:r w:rsidR="00A11771" w:rsidRPr="0036005A">
        <w:rPr>
          <w:rFonts w:ascii="Times New Roman" w:eastAsia="Times New Roman" w:hAnsi="Times New Roman" w:cs="Times New Roman"/>
          <w:b/>
          <w:sz w:val="15"/>
          <w:szCs w:val="15"/>
        </w:rPr>
        <w:t>ПОРЯДОК ВИРІШЕННЯ СПОРІВ</w:t>
      </w:r>
    </w:p>
    <w:p w14:paraId="34C41721" w14:textId="02A4244D" w:rsidR="004F3DD0" w:rsidRPr="0036005A" w:rsidRDefault="00A11771" w:rsidP="00B83C4A">
      <w:pPr>
        <w:shd w:val="clear" w:color="auto" w:fill="FFFFFF"/>
        <w:tabs>
          <w:tab w:val="left" w:pos="0"/>
          <w:tab w:val="left" w:pos="540"/>
          <w:tab w:val="left" w:pos="900"/>
          <w:tab w:val="left" w:pos="1080"/>
        </w:tabs>
        <w:spacing w:after="0" w:line="240" w:lineRule="auto"/>
        <w:ind w:right="-28"/>
        <w:jc w:val="center"/>
        <w:rPr>
          <w:rFonts w:ascii="Times New Roman" w:eastAsia="Times New Roman" w:hAnsi="Times New Roman" w:cs="Times New Roman"/>
          <w:sz w:val="15"/>
          <w:szCs w:val="15"/>
        </w:rPr>
      </w:pPr>
      <w:r w:rsidRPr="0036005A">
        <w:rPr>
          <w:rFonts w:ascii="Times New Roman" w:eastAsia="Times New Roman" w:hAnsi="Times New Roman" w:cs="Times New Roman"/>
          <w:b/>
          <w:sz w:val="15"/>
          <w:szCs w:val="15"/>
        </w:rPr>
        <w:t xml:space="preserve">ТА </w:t>
      </w:r>
      <w:r w:rsidR="00516963" w:rsidRPr="0036005A">
        <w:rPr>
          <w:rFonts w:ascii="Times New Roman" w:eastAsia="Times New Roman" w:hAnsi="Times New Roman" w:cs="Times New Roman"/>
          <w:b/>
          <w:sz w:val="15"/>
          <w:szCs w:val="15"/>
        </w:rPr>
        <w:t>ВІДПОВІДАЛЬНІСТЬ СТОРІН</w:t>
      </w:r>
    </w:p>
    <w:p w14:paraId="70B2DFF3" w14:textId="27EB801B" w:rsidR="00DE744A" w:rsidRPr="0036005A" w:rsidRDefault="00A84281">
      <w:pPr>
        <w:numPr>
          <w:ilvl w:val="2"/>
          <w:numId w:val="3"/>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xml:space="preserve">6.1. </w:t>
      </w:r>
      <w:r w:rsidR="00E82EBA" w:rsidRPr="0036005A">
        <w:rPr>
          <w:rFonts w:ascii="Times New Roman" w:eastAsia="Times New Roman" w:hAnsi="Times New Roman" w:cs="Times New Roman"/>
          <w:sz w:val="15"/>
          <w:szCs w:val="15"/>
        </w:rPr>
        <w:t>Усі спори, розбіжності або вимоги, що виникають між Сторонами у зв’язку з укладенням, виконанням або припиненням цього Договору, вирішуються насамперед шляхом переговорів</w:t>
      </w:r>
      <w:r w:rsidR="00AB4BA0" w:rsidRPr="0036005A">
        <w:rPr>
          <w:rFonts w:ascii="Times New Roman" w:eastAsia="Times New Roman" w:hAnsi="Times New Roman" w:cs="Times New Roman"/>
          <w:sz w:val="15"/>
          <w:szCs w:val="15"/>
        </w:rPr>
        <w:t xml:space="preserve"> між Сторонами</w:t>
      </w:r>
      <w:r w:rsidR="00E82EBA" w:rsidRPr="0036005A">
        <w:rPr>
          <w:rFonts w:ascii="Times New Roman" w:eastAsia="Times New Roman" w:hAnsi="Times New Roman" w:cs="Times New Roman"/>
          <w:sz w:val="15"/>
          <w:szCs w:val="15"/>
        </w:rPr>
        <w:t xml:space="preserve"> із дотриманням внутрішнього порядку врегулювання, визначеного нормативними документами Університету.</w:t>
      </w:r>
    </w:p>
    <w:p w14:paraId="51CD8AA7" w14:textId="19466E4E" w:rsidR="00DE744A" w:rsidRPr="0036005A" w:rsidRDefault="00DE744A" w:rsidP="00DE744A">
      <w:pPr>
        <w:numPr>
          <w:ilvl w:val="2"/>
          <w:numId w:val="3"/>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6.2. Якщо згоди не досягнуто, спір підлягає вирішенню в судовому порядку відповідно до законодавства України.</w:t>
      </w:r>
    </w:p>
    <w:p w14:paraId="71A7D687" w14:textId="77777777" w:rsidR="004A5D41" w:rsidRPr="0036005A" w:rsidRDefault="004A5D41" w:rsidP="003C4BA2">
      <w:pPr>
        <w:numPr>
          <w:ilvl w:val="2"/>
          <w:numId w:val="3"/>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6.3. Сторони несуть відповідальність за порушення умов цього Договору відповідно до його положень, нормативних документів Університету та чинного законодавства України.</w:t>
      </w:r>
    </w:p>
    <w:p w14:paraId="3F6558B4" w14:textId="2E102646" w:rsidR="00A84281" w:rsidRPr="0036005A" w:rsidRDefault="00A84281" w:rsidP="003C4BA2">
      <w:pPr>
        <w:numPr>
          <w:ilvl w:val="2"/>
          <w:numId w:val="3"/>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6.</w:t>
      </w:r>
      <w:r w:rsidR="008249FB" w:rsidRPr="0036005A">
        <w:rPr>
          <w:rFonts w:ascii="Times New Roman" w:eastAsia="Times New Roman" w:hAnsi="Times New Roman" w:cs="Times New Roman"/>
          <w:sz w:val="15"/>
          <w:szCs w:val="15"/>
        </w:rPr>
        <w:t>4</w:t>
      </w:r>
      <w:r w:rsidRPr="0036005A">
        <w:rPr>
          <w:rFonts w:ascii="Times New Roman" w:eastAsia="Times New Roman" w:hAnsi="Times New Roman" w:cs="Times New Roman"/>
          <w:sz w:val="15"/>
          <w:szCs w:val="15"/>
        </w:rPr>
        <w:t xml:space="preserve">. </w:t>
      </w:r>
      <w:r w:rsidR="00E82EBA" w:rsidRPr="0036005A">
        <w:rPr>
          <w:rFonts w:ascii="Times New Roman" w:eastAsia="Times New Roman" w:hAnsi="Times New Roman" w:cs="Times New Roman"/>
          <w:sz w:val="15"/>
          <w:szCs w:val="15"/>
        </w:rPr>
        <w:t>Університет не несе відповідальності за збереження особистого майна Мешканця, а також майна осіб, запрошених ним до гуртожитку</w:t>
      </w:r>
      <w:r w:rsidR="00BA78F5" w:rsidRPr="0036005A">
        <w:rPr>
          <w:rFonts w:ascii="Times New Roman" w:eastAsia="Times New Roman" w:hAnsi="Times New Roman" w:cs="Times New Roman"/>
          <w:sz w:val="15"/>
          <w:szCs w:val="15"/>
        </w:rPr>
        <w:t>.</w:t>
      </w:r>
    </w:p>
    <w:p w14:paraId="230F171F" w14:textId="02DCF0D9" w:rsidR="00033226" w:rsidRPr="0036005A" w:rsidRDefault="00033226" w:rsidP="003C4BA2">
      <w:pPr>
        <w:numPr>
          <w:ilvl w:val="2"/>
          <w:numId w:val="3"/>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xml:space="preserve">6.5. Університет не несе відповідальності за тимчасове припинення </w:t>
      </w:r>
      <w:proofErr w:type="spellStart"/>
      <w:r w:rsidR="00FB6E7C" w:rsidRPr="0036005A">
        <w:rPr>
          <w:rFonts w:ascii="Times New Roman" w:eastAsia="Times New Roman" w:hAnsi="Times New Roman" w:cs="Times New Roman"/>
          <w:sz w:val="15"/>
          <w:szCs w:val="15"/>
        </w:rPr>
        <w:t>електро</w:t>
      </w:r>
      <w:proofErr w:type="spellEnd"/>
      <w:r w:rsidR="00FB6E7C" w:rsidRPr="0036005A">
        <w:rPr>
          <w:rFonts w:ascii="Times New Roman" w:eastAsia="Times New Roman" w:hAnsi="Times New Roman" w:cs="Times New Roman"/>
          <w:sz w:val="15"/>
          <w:szCs w:val="15"/>
        </w:rPr>
        <w:t xml:space="preserve">-, </w:t>
      </w:r>
      <w:r w:rsidRPr="0036005A">
        <w:rPr>
          <w:rFonts w:ascii="Times New Roman" w:eastAsia="Times New Roman" w:hAnsi="Times New Roman" w:cs="Times New Roman"/>
          <w:sz w:val="15"/>
          <w:szCs w:val="15"/>
        </w:rPr>
        <w:t>водо-, газопостачання та інших комунальних послуг, пов’язане з проведенням планових або аварійних ремонтних робіт, технічним обслуговуванням (зокрема, які проводяться постачальниками відповідних послуг), або іншими обставинами, що не залежать від Університету.</w:t>
      </w:r>
    </w:p>
    <w:p w14:paraId="2024C23B" w14:textId="78B5EF95" w:rsidR="00A84281" w:rsidRPr="0036005A" w:rsidRDefault="00A84281" w:rsidP="00B83C4A">
      <w:pPr>
        <w:numPr>
          <w:ilvl w:val="2"/>
          <w:numId w:val="3"/>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6.</w:t>
      </w:r>
      <w:r w:rsidR="00033226" w:rsidRPr="0036005A">
        <w:rPr>
          <w:rFonts w:ascii="Times New Roman" w:eastAsia="Times New Roman" w:hAnsi="Times New Roman" w:cs="Times New Roman"/>
          <w:sz w:val="15"/>
          <w:szCs w:val="15"/>
        </w:rPr>
        <w:t>6</w:t>
      </w:r>
      <w:r w:rsidRPr="0036005A">
        <w:rPr>
          <w:rFonts w:ascii="Times New Roman" w:eastAsia="Times New Roman" w:hAnsi="Times New Roman" w:cs="Times New Roman"/>
          <w:sz w:val="15"/>
          <w:szCs w:val="15"/>
        </w:rPr>
        <w:t xml:space="preserve">. </w:t>
      </w:r>
      <w:r w:rsidR="004A5D41" w:rsidRPr="0036005A">
        <w:rPr>
          <w:rFonts w:ascii="Times New Roman" w:eastAsia="Times New Roman" w:hAnsi="Times New Roman" w:cs="Times New Roman"/>
          <w:sz w:val="15"/>
          <w:szCs w:val="15"/>
        </w:rPr>
        <w:t xml:space="preserve">У разі заподіяння Мешканцем або запрошеними ним особами шкоди майну Університету (зокрема житловим приміщенням, місцям загального </w:t>
      </w:r>
      <w:r w:rsidR="004A5D41" w:rsidRPr="0036005A">
        <w:rPr>
          <w:rFonts w:ascii="Times New Roman" w:eastAsia="Times New Roman" w:hAnsi="Times New Roman" w:cs="Times New Roman"/>
          <w:sz w:val="15"/>
          <w:szCs w:val="15"/>
        </w:rPr>
        <w:t xml:space="preserve">користування, </w:t>
      </w:r>
      <w:r w:rsidR="008249FB" w:rsidRPr="0036005A">
        <w:rPr>
          <w:rFonts w:ascii="Times New Roman" w:eastAsia="Times New Roman" w:hAnsi="Times New Roman" w:cs="Times New Roman"/>
          <w:sz w:val="15"/>
          <w:szCs w:val="15"/>
        </w:rPr>
        <w:t>іншому майну</w:t>
      </w:r>
      <w:r w:rsidR="00C9453A" w:rsidRPr="0036005A">
        <w:rPr>
          <w:rFonts w:ascii="Times New Roman" w:eastAsia="Times New Roman" w:hAnsi="Times New Roman" w:cs="Times New Roman"/>
          <w:sz w:val="15"/>
          <w:szCs w:val="15"/>
        </w:rPr>
        <w:t xml:space="preserve"> Університету</w:t>
      </w:r>
      <w:r w:rsidR="004A5D41" w:rsidRPr="0036005A">
        <w:rPr>
          <w:rFonts w:ascii="Times New Roman" w:eastAsia="Times New Roman" w:hAnsi="Times New Roman" w:cs="Times New Roman"/>
          <w:sz w:val="15"/>
          <w:szCs w:val="15"/>
        </w:rPr>
        <w:t>) або майну третіх осіб, Мешканець зобов’язаний відшкодувати заподіяні збитки у повному обсязі</w:t>
      </w:r>
      <w:r w:rsidR="006B7059" w:rsidRPr="0036005A">
        <w:rPr>
          <w:rFonts w:ascii="Times New Roman" w:eastAsia="Times New Roman" w:hAnsi="Times New Roman" w:cs="Times New Roman"/>
          <w:sz w:val="15"/>
          <w:szCs w:val="15"/>
        </w:rPr>
        <w:t>.</w:t>
      </w:r>
    </w:p>
    <w:p w14:paraId="468902CB" w14:textId="711070B2" w:rsidR="00A84281" w:rsidRPr="0036005A" w:rsidRDefault="00A84281" w:rsidP="00E82EBA">
      <w:pPr>
        <w:numPr>
          <w:ilvl w:val="2"/>
          <w:numId w:val="3"/>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6.</w:t>
      </w:r>
      <w:r w:rsidR="00033226" w:rsidRPr="0036005A">
        <w:rPr>
          <w:rFonts w:ascii="Times New Roman" w:eastAsia="Times New Roman" w:hAnsi="Times New Roman" w:cs="Times New Roman"/>
          <w:sz w:val="15"/>
          <w:szCs w:val="15"/>
        </w:rPr>
        <w:t>7</w:t>
      </w:r>
      <w:r w:rsidRPr="0036005A">
        <w:rPr>
          <w:rFonts w:ascii="Times New Roman" w:eastAsia="Times New Roman" w:hAnsi="Times New Roman" w:cs="Times New Roman"/>
          <w:sz w:val="15"/>
          <w:szCs w:val="15"/>
        </w:rPr>
        <w:t xml:space="preserve">. </w:t>
      </w:r>
      <w:r w:rsidR="00C9453A" w:rsidRPr="0036005A">
        <w:rPr>
          <w:rFonts w:ascii="Times New Roman" w:eastAsia="Times New Roman" w:hAnsi="Times New Roman" w:cs="Times New Roman"/>
          <w:sz w:val="15"/>
          <w:szCs w:val="15"/>
        </w:rPr>
        <w:t xml:space="preserve">У разі порушення Мешканцем </w:t>
      </w:r>
      <w:bookmarkStart w:id="19" w:name="_Hlk199330946"/>
      <w:r w:rsidR="00C9453A" w:rsidRPr="0036005A">
        <w:rPr>
          <w:rFonts w:ascii="Times New Roman" w:eastAsia="Times New Roman" w:hAnsi="Times New Roman" w:cs="Times New Roman"/>
          <w:sz w:val="15"/>
          <w:szCs w:val="15"/>
        </w:rPr>
        <w:t>грошов</w:t>
      </w:r>
      <w:r w:rsidR="001649BA" w:rsidRPr="0036005A">
        <w:rPr>
          <w:rFonts w:ascii="Times New Roman" w:eastAsia="Times New Roman" w:hAnsi="Times New Roman" w:cs="Times New Roman"/>
          <w:sz w:val="15"/>
          <w:szCs w:val="15"/>
        </w:rPr>
        <w:t xml:space="preserve">их </w:t>
      </w:r>
      <w:r w:rsidR="00C9453A" w:rsidRPr="0036005A">
        <w:rPr>
          <w:rFonts w:ascii="Times New Roman" w:eastAsia="Times New Roman" w:hAnsi="Times New Roman" w:cs="Times New Roman"/>
          <w:sz w:val="15"/>
          <w:szCs w:val="15"/>
        </w:rPr>
        <w:t>зобов’язан</w:t>
      </w:r>
      <w:r w:rsidR="001649BA" w:rsidRPr="0036005A">
        <w:rPr>
          <w:rFonts w:ascii="Times New Roman" w:eastAsia="Times New Roman" w:hAnsi="Times New Roman" w:cs="Times New Roman"/>
          <w:sz w:val="15"/>
          <w:szCs w:val="15"/>
        </w:rPr>
        <w:t>ь</w:t>
      </w:r>
      <w:r w:rsidR="00C9453A" w:rsidRPr="0036005A">
        <w:rPr>
          <w:rFonts w:ascii="Times New Roman" w:eastAsia="Times New Roman" w:hAnsi="Times New Roman" w:cs="Times New Roman"/>
          <w:sz w:val="15"/>
          <w:szCs w:val="15"/>
        </w:rPr>
        <w:t xml:space="preserve"> </w:t>
      </w:r>
      <w:bookmarkEnd w:id="19"/>
      <w:r w:rsidR="00C9453A" w:rsidRPr="0036005A">
        <w:rPr>
          <w:rFonts w:ascii="Times New Roman" w:eastAsia="Times New Roman" w:hAnsi="Times New Roman" w:cs="Times New Roman"/>
          <w:sz w:val="15"/>
          <w:szCs w:val="15"/>
        </w:rPr>
        <w:t xml:space="preserve">за цим Договором </w:t>
      </w:r>
      <w:r w:rsidR="00255AD2" w:rsidRPr="0036005A">
        <w:rPr>
          <w:rFonts w:ascii="Times New Roman" w:eastAsia="Times New Roman" w:hAnsi="Times New Roman" w:cs="Times New Roman"/>
          <w:sz w:val="15"/>
          <w:szCs w:val="15"/>
        </w:rPr>
        <w:t>більше ніж на 15 календарних днів</w:t>
      </w:r>
      <w:r w:rsidR="001649BA" w:rsidRPr="0036005A">
        <w:rPr>
          <w:rFonts w:ascii="Times New Roman" w:eastAsia="Times New Roman" w:hAnsi="Times New Roman" w:cs="Times New Roman"/>
          <w:sz w:val="15"/>
          <w:szCs w:val="15"/>
        </w:rPr>
        <w:t>, Університет має право</w:t>
      </w:r>
      <w:r w:rsidR="00255AD2" w:rsidRPr="0036005A">
        <w:rPr>
          <w:rFonts w:ascii="Times New Roman" w:eastAsia="Times New Roman" w:hAnsi="Times New Roman" w:cs="Times New Roman"/>
          <w:sz w:val="15"/>
          <w:szCs w:val="15"/>
        </w:rPr>
        <w:t xml:space="preserve"> </w:t>
      </w:r>
      <w:r w:rsidR="001649BA" w:rsidRPr="0036005A">
        <w:rPr>
          <w:rFonts w:ascii="Times New Roman" w:eastAsia="Times New Roman" w:hAnsi="Times New Roman" w:cs="Times New Roman"/>
          <w:sz w:val="15"/>
          <w:szCs w:val="15"/>
        </w:rPr>
        <w:t>або вимагати сплати пені</w:t>
      </w:r>
      <w:r w:rsidR="00C9453A" w:rsidRPr="0036005A">
        <w:rPr>
          <w:rFonts w:ascii="Times New Roman" w:eastAsia="Times New Roman" w:hAnsi="Times New Roman" w:cs="Times New Roman"/>
          <w:sz w:val="15"/>
          <w:szCs w:val="15"/>
        </w:rPr>
        <w:t>, яка розраховується за подвійною обліковою ставкою Національного банку України, що ді</w:t>
      </w:r>
      <w:r w:rsidR="001649BA" w:rsidRPr="0036005A">
        <w:rPr>
          <w:rFonts w:ascii="Times New Roman" w:eastAsia="Times New Roman" w:hAnsi="Times New Roman" w:cs="Times New Roman"/>
          <w:sz w:val="15"/>
          <w:szCs w:val="15"/>
        </w:rPr>
        <w:t>є</w:t>
      </w:r>
      <w:r w:rsidR="00C9453A" w:rsidRPr="0036005A">
        <w:rPr>
          <w:rFonts w:ascii="Times New Roman" w:eastAsia="Times New Roman" w:hAnsi="Times New Roman" w:cs="Times New Roman"/>
          <w:sz w:val="15"/>
          <w:szCs w:val="15"/>
        </w:rPr>
        <w:t xml:space="preserve"> на дату виникнення заборгованості, – від суми простроченого грошового зобов’язання за кожен день прострочення</w:t>
      </w:r>
      <w:r w:rsidR="001649BA" w:rsidRPr="0036005A">
        <w:rPr>
          <w:rFonts w:ascii="Times New Roman" w:eastAsia="Times New Roman" w:hAnsi="Times New Roman" w:cs="Times New Roman"/>
          <w:sz w:val="15"/>
          <w:szCs w:val="15"/>
        </w:rPr>
        <w:t>, або розірвати цей Договір у порядку та на умовах, визначених цим Договором</w:t>
      </w:r>
      <w:r w:rsidR="00046F28" w:rsidRPr="0036005A">
        <w:rPr>
          <w:rFonts w:ascii="Times New Roman" w:eastAsia="Times New Roman" w:hAnsi="Times New Roman" w:cs="Times New Roman"/>
          <w:sz w:val="15"/>
          <w:szCs w:val="15"/>
        </w:rPr>
        <w:t xml:space="preserve"> (пп.5.3.2 п.5.3 Договору)</w:t>
      </w:r>
      <w:r w:rsidR="001649BA" w:rsidRPr="0036005A">
        <w:rPr>
          <w:rFonts w:ascii="Times New Roman" w:eastAsia="Times New Roman" w:hAnsi="Times New Roman" w:cs="Times New Roman"/>
          <w:sz w:val="15"/>
          <w:szCs w:val="15"/>
        </w:rPr>
        <w:t>.</w:t>
      </w:r>
      <w:r w:rsidR="00051BA7" w:rsidRPr="0036005A">
        <w:rPr>
          <w:rFonts w:ascii="Times New Roman" w:eastAsia="Times New Roman" w:hAnsi="Times New Roman" w:cs="Times New Roman"/>
          <w:sz w:val="15"/>
          <w:szCs w:val="15"/>
        </w:rPr>
        <w:t xml:space="preserve"> </w:t>
      </w:r>
    </w:p>
    <w:p w14:paraId="2E2D9412" w14:textId="031C1682" w:rsidR="000A6B91" w:rsidRPr="0036005A" w:rsidRDefault="000A6B91" w:rsidP="00E82EBA">
      <w:pPr>
        <w:numPr>
          <w:ilvl w:val="2"/>
          <w:numId w:val="3"/>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6.</w:t>
      </w:r>
      <w:r w:rsidR="00033226" w:rsidRPr="0036005A">
        <w:rPr>
          <w:rFonts w:ascii="Times New Roman" w:eastAsia="Times New Roman" w:hAnsi="Times New Roman" w:cs="Times New Roman"/>
          <w:sz w:val="15"/>
          <w:szCs w:val="15"/>
        </w:rPr>
        <w:t>8</w:t>
      </w:r>
      <w:r w:rsidRPr="0036005A">
        <w:rPr>
          <w:rFonts w:ascii="Times New Roman" w:eastAsia="Times New Roman" w:hAnsi="Times New Roman" w:cs="Times New Roman"/>
          <w:sz w:val="15"/>
          <w:szCs w:val="15"/>
        </w:rPr>
        <w:t>. Мешканець несе відповідальність за дії та бездіяльність осіб, запрошених ним до гуртожитку, якщо внаслідок таких дій або бездіяльності було завдано шкоди майну Університету або порушено умови цього Договору.</w:t>
      </w:r>
    </w:p>
    <w:p w14:paraId="20A56C00" w14:textId="55BB12C2" w:rsidR="000A6B91" w:rsidRPr="0036005A" w:rsidRDefault="000A6B91" w:rsidP="00B83C4A">
      <w:pPr>
        <w:numPr>
          <w:ilvl w:val="2"/>
          <w:numId w:val="3"/>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6.</w:t>
      </w:r>
      <w:r w:rsidR="00033226" w:rsidRPr="0036005A">
        <w:rPr>
          <w:rFonts w:ascii="Times New Roman" w:eastAsia="Times New Roman" w:hAnsi="Times New Roman" w:cs="Times New Roman"/>
          <w:sz w:val="15"/>
          <w:szCs w:val="15"/>
        </w:rPr>
        <w:t>9</w:t>
      </w:r>
      <w:r w:rsidRPr="0036005A">
        <w:rPr>
          <w:rFonts w:ascii="Times New Roman" w:eastAsia="Times New Roman" w:hAnsi="Times New Roman" w:cs="Times New Roman"/>
          <w:sz w:val="15"/>
          <w:szCs w:val="15"/>
        </w:rPr>
        <w:t xml:space="preserve">. </w:t>
      </w:r>
      <w:r w:rsidR="003718BE" w:rsidRPr="0036005A">
        <w:rPr>
          <w:rFonts w:ascii="Times New Roman" w:eastAsia="Times New Roman" w:hAnsi="Times New Roman" w:cs="Times New Roman"/>
          <w:sz w:val="15"/>
          <w:szCs w:val="15"/>
        </w:rPr>
        <w:t>Сторони звільняються від відповідальності за порушення зобов’язань за цим Договором, якщо таке порушення стало наслідком дії обставин непереборної сили, що виникли для відповідної Сторони після укладення цього Договору та які вона не могла передбачити або уникнути. Сторона, яка зазнала впливу таких обставин, зобов’язана невідкладно повідомити іншу Сторону про їх настання та наслідки, після чого Сторони зобов’язуються у найкоротший можливий строк провести переговори з метою погодження порядку подальшого виконання Договору.</w:t>
      </w:r>
    </w:p>
    <w:p w14:paraId="275E0CD7" w14:textId="0D224B05" w:rsidR="00A84281" w:rsidRPr="0036005A" w:rsidRDefault="00A84281" w:rsidP="00A84281">
      <w:pPr>
        <w:numPr>
          <w:ilvl w:val="2"/>
          <w:numId w:val="3"/>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6.</w:t>
      </w:r>
      <w:r w:rsidR="00033226" w:rsidRPr="0036005A">
        <w:rPr>
          <w:rFonts w:ascii="Times New Roman" w:eastAsia="Times New Roman" w:hAnsi="Times New Roman" w:cs="Times New Roman"/>
          <w:sz w:val="15"/>
          <w:szCs w:val="15"/>
        </w:rPr>
        <w:t>10</w:t>
      </w:r>
      <w:r w:rsidRPr="0036005A">
        <w:rPr>
          <w:rFonts w:ascii="Times New Roman" w:eastAsia="Times New Roman" w:hAnsi="Times New Roman" w:cs="Times New Roman"/>
          <w:sz w:val="15"/>
          <w:szCs w:val="15"/>
        </w:rPr>
        <w:t>. Закінчення строку дії цього Договору не звільняє Сторони від відповідальності за його порушення, які мали місце під час його дії.</w:t>
      </w:r>
    </w:p>
    <w:p w14:paraId="2EC56198" w14:textId="77777777" w:rsidR="004F3DD0" w:rsidRPr="0036005A" w:rsidRDefault="00693552">
      <w:pPr>
        <w:shd w:val="clear" w:color="auto" w:fill="FFFFFF"/>
        <w:tabs>
          <w:tab w:val="left" w:pos="0"/>
          <w:tab w:val="left" w:pos="540"/>
          <w:tab w:val="left" w:pos="900"/>
          <w:tab w:val="left" w:pos="1080"/>
        </w:tabs>
        <w:spacing w:after="0" w:line="240" w:lineRule="auto"/>
        <w:ind w:right="-28"/>
        <w:jc w:val="center"/>
        <w:rPr>
          <w:rFonts w:ascii="Times New Roman" w:eastAsia="Times New Roman" w:hAnsi="Times New Roman" w:cs="Times New Roman"/>
          <w:sz w:val="15"/>
          <w:szCs w:val="15"/>
        </w:rPr>
      </w:pPr>
      <w:r w:rsidRPr="0036005A">
        <w:rPr>
          <w:rFonts w:ascii="Times New Roman" w:eastAsia="Times New Roman" w:hAnsi="Times New Roman" w:cs="Times New Roman"/>
          <w:b/>
          <w:sz w:val="15"/>
          <w:szCs w:val="15"/>
        </w:rPr>
        <w:t>7. ІНШІ УМОВИ</w:t>
      </w:r>
    </w:p>
    <w:p w14:paraId="488831F9" w14:textId="24DC299E" w:rsidR="000B51D5" w:rsidRPr="0036005A" w:rsidRDefault="00521F97" w:rsidP="005078AE">
      <w:pPr>
        <w:numPr>
          <w:ilvl w:val="2"/>
          <w:numId w:val="3"/>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7.</w:t>
      </w:r>
      <w:r w:rsidR="005D00AC" w:rsidRPr="0036005A">
        <w:rPr>
          <w:rFonts w:ascii="Times New Roman" w:eastAsia="Times New Roman" w:hAnsi="Times New Roman" w:cs="Times New Roman"/>
          <w:sz w:val="15"/>
          <w:szCs w:val="15"/>
        </w:rPr>
        <w:t>1.</w:t>
      </w:r>
      <w:r w:rsidRPr="0036005A">
        <w:rPr>
          <w:rFonts w:ascii="Times New Roman" w:eastAsia="Times New Roman" w:hAnsi="Times New Roman" w:cs="Times New Roman"/>
          <w:sz w:val="15"/>
          <w:szCs w:val="15"/>
        </w:rPr>
        <w:t xml:space="preserve"> Мешканець, керуючись Законом України «Про захист персональних даних», </w:t>
      </w:r>
      <w:r w:rsidR="006F25B1" w:rsidRPr="0036005A">
        <w:rPr>
          <w:rFonts w:ascii="Times New Roman" w:eastAsia="Times New Roman" w:hAnsi="Times New Roman" w:cs="Times New Roman"/>
          <w:sz w:val="15"/>
          <w:szCs w:val="15"/>
        </w:rPr>
        <w:t xml:space="preserve">підписанням цього Договору </w:t>
      </w:r>
      <w:r w:rsidR="00216BF6" w:rsidRPr="0036005A">
        <w:rPr>
          <w:rFonts w:ascii="Times New Roman" w:eastAsia="Times New Roman" w:hAnsi="Times New Roman" w:cs="Times New Roman"/>
          <w:sz w:val="15"/>
          <w:szCs w:val="15"/>
        </w:rPr>
        <w:t>надає</w:t>
      </w:r>
      <w:r w:rsidR="006F25B1" w:rsidRPr="0036005A">
        <w:rPr>
          <w:rFonts w:ascii="Times New Roman" w:eastAsia="Times New Roman" w:hAnsi="Times New Roman" w:cs="Times New Roman"/>
          <w:sz w:val="15"/>
          <w:szCs w:val="15"/>
        </w:rPr>
        <w:t xml:space="preserve"> добровільн</w:t>
      </w:r>
      <w:r w:rsidR="00216BF6" w:rsidRPr="0036005A">
        <w:rPr>
          <w:rFonts w:ascii="Times New Roman" w:eastAsia="Times New Roman" w:hAnsi="Times New Roman" w:cs="Times New Roman"/>
          <w:sz w:val="15"/>
          <w:szCs w:val="15"/>
        </w:rPr>
        <w:t>у</w:t>
      </w:r>
      <w:r w:rsidR="006F25B1" w:rsidRPr="0036005A">
        <w:rPr>
          <w:rFonts w:ascii="Times New Roman" w:eastAsia="Times New Roman" w:hAnsi="Times New Roman" w:cs="Times New Roman"/>
          <w:sz w:val="15"/>
          <w:szCs w:val="15"/>
        </w:rPr>
        <w:t>, чітк</w:t>
      </w:r>
      <w:r w:rsidR="00216BF6" w:rsidRPr="0036005A">
        <w:rPr>
          <w:rFonts w:ascii="Times New Roman" w:eastAsia="Times New Roman" w:hAnsi="Times New Roman" w:cs="Times New Roman"/>
          <w:sz w:val="15"/>
          <w:szCs w:val="15"/>
        </w:rPr>
        <w:t>у</w:t>
      </w:r>
      <w:r w:rsidR="006F25B1" w:rsidRPr="0036005A">
        <w:rPr>
          <w:rFonts w:ascii="Times New Roman" w:eastAsia="Times New Roman" w:hAnsi="Times New Roman" w:cs="Times New Roman"/>
          <w:sz w:val="15"/>
          <w:szCs w:val="15"/>
        </w:rPr>
        <w:t xml:space="preserve"> та однозначн</w:t>
      </w:r>
      <w:r w:rsidR="00216BF6" w:rsidRPr="0036005A">
        <w:rPr>
          <w:rFonts w:ascii="Times New Roman" w:eastAsia="Times New Roman" w:hAnsi="Times New Roman" w:cs="Times New Roman"/>
          <w:sz w:val="15"/>
          <w:szCs w:val="15"/>
        </w:rPr>
        <w:t>у</w:t>
      </w:r>
      <w:r w:rsidR="006F25B1" w:rsidRPr="0036005A">
        <w:rPr>
          <w:rFonts w:ascii="Times New Roman" w:eastAsia="Times New Roman" w:hAnsi="Times New Roman" w:cs="Times New Roman"/>
          <w:sz w:val="15"/>
          <w:szCs w:val="15"/>
        </w:rPr>
        <w:t xml:space="preserve"> згод</w:t>
      </w:r>
      <w:r w:rsidR="006B7059" w:rsidRPr="0036005A">
        <w:rPr>
          <w:rFonts w:ascii="Times New Roman" w:eastAsia="Times New Roman" w:hAnsi="Times New Roman" w:cs="Times New Roman"/>
          <w:sz w:val="15"/>
          <w:szCs w:val="15"/>
        </w:rPr>
        <w:t>у</w:t>
      </w:r>
      <w:r w:rsidR="006F25B1" w:rsidRPr="0036005A">
        <w:rPr>
          <w:rFonts w:ascii="Times New Roman" w:eastAsia="Times New Roman" w:hAnsi="Times New Roman" w:cs="Times New Roman"/>
          <w:sz w:val="15"/>
          <w:szCs w:val="15"/>
        </w:rPr>
        <w:t xml:space="preserve"> на обробку його персональних даних (</w:t>
      </w:r>
      <w:r w:rsidR="00F2151A" w:rsidRPr="0036005A">
        <w:rPr>
          <w:rFonts w:ascii="Times New Roman" w:eastAsia="Times New Roman" w:hAnsi="Times New Roman" w:cs="Times New Roman"/>
          <w:sz w:val="15"/>
          <w:szCs w:val="15"/>
        </w:rPr>
        <w:t>у тому числі, але не виключно: ПІБ, паспортні дані, контактні дані, інформація про платежі, відеозаписи з камер спостереження – у разі їх наявності</w:t>
      </w:r>
      <w:r w:rsidR="006F25B1" w:rsidRPr="0036005A">
        <w:rPr>
          <w:rFonts w:ascii="Times New Roman" w:eastAsia="Times New Roman" w:hAnsi="Times New Roman" w:cs="Times New Roman"/>
          <w:sz w:val="15"/>
          <w:szCs w:val="15"/>
        </w:rPr>
        <w:t xml:space="preserve">) Університетом з метою забезпечення реалізації договірних відносин, здійснення обліку, комунікації, організації проживання, </w:t>
      </w:r>
      <w:r w:rsidR="00393290" w:rsidRPr="0036005A">
        <w:rPr>
          <w:rFonts w:ascii="Times New Roman" w:eastAsia="Times New Roman" w:hAnsi="Times New Roman" w:cs="Times New Roman"/>
          <w:sz w:val="15"/>
          <w:szCs w:val="15"/>
        </w:rPr>
        <w:t xml:space="preserve">забезпечення </w:t>
      </w:r>
      <w:r w:rsidR="006F25B1" w:rsidRPr="0036005A">
        <w:rPr>
          <w:rFonts w:ascii="Times New Roman" w:eastAsia="Times New Roman" w:hAnsi="Times New Roman" w:cs="Times New Roman"/>
          <w:sz w:val="15"/>
          <w:szCs w:val="15"/>
        </w:rPr>
        <w:t xml:space="preserve">безпеки </w:t>
      </w:r>
      <w:r w:rsidR="00393290" w:rsidRPr="0036005A">
        <w:rPr>
          <w:rFonts w:ascii="Times New Roman" w:eastAsia="Times New Roman" w:hAnsi="Times New Roman" w:cs="Times New Roman"/>
          <w:sz w:val="15"/>
          <w:szCs w:val="15"/>
        </w:rPr>
        <w:t>у</w:t>
      </w:r>
      <w:r w:rsidR="006F25B1" w:rsidRPr="0036005A">
        <w:rPr>
          <w:rFonts w:ascii="Times New Roman" w:eastAsia="Times New Roman" w:hAnsi="Times New Roman" w:cs="Times New Roman"/>
          <w:sz w:val="15"/>
          <w:szCs w:val="15"/>
        </w:rPr>
        <w:t xml:space="preserve"> гуртожитку та дотримання внутрішнього розпорядку</w:t>
      </w:r>
      <w:r w:rsidR="00680D8D" w:rsidRPr="0036005A">
        <w:rPr>
          <w:rFonts w:ascii="Times New Roman" w:eastAsia="Times New Roman" w:hAnsi="Times New Roman" w:cs="Times New Roman"/>
          <w:sz w:val="15"/>
          <w:szCs w:val="15"/>
        </w:rPr>
        <w:t>, а також з можливістю передачі таки</w:t>
      </w:r>
      <w:r w:rsidR="006B7059" w:rsidRPr="0036005A">
        <w:rPr>
          <w:rFonts w:ascii="Times New Roman" w:eastAsia="Times New Roman" w:hAnsi="Times New Roman" w:cs="Times New Roman"/>
          <w:sz w:val="15"/>
          <w:szCs w:val="15"/>
        </w:rPr>
        <w:t>х</w:t>
      </w:r>
      <w:r w:rsidR="00680D8D" w:rsidRPr="0036005A">
        <w:rPr>
          <w:rFonts w:ascii="Times New Roman" w:eastAsia="Times New Roman" w:hAnsi="Times New Roman" w:cs="Times New Roman"/>
          <w:sz w:val="15"/>
          <w:szCs w:val="15"/>
        </w:rPr>
        <w:t xml:space="preserve"> даних третім особам у межах, необхідних для реалізації цілей, визначених цим Договором, та/або передбачених законодавством.</w:t>
      </w:r>
    </w:p>
    <w:p w14:paraId="3147EDF4" w14:textId="47647CF9" w:rsidR="000046D9" w:rsidRPr="0036005A" w:rsidRDefault="000B51D5" w:rsidP="00477E39">
      <w:pPr>
        <w:numPr>
          <w:ilvl w:val="2"/>
          <w:numId w:val="3"/>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xml:space="preserve">Також Мешканець надає згоду на здійснення фото- та/або </w:t>
      </w:r>
      <w:proofErr w:type="spellStart"/>
      <w:r w:rsidRPr="0036005A">
        <w:rPr>
          <w:rFonts w:ascii="Times New Roman" w:eastAsia="Times New Roman" w:hAnsi="Times New Roman" w:cs="Times New Roman"/>
          <w:sz w:val="15"/>
          <w:szCs w:val="15"/>
        </w:rPr>
        <w:t>відеофіксації</w:t>
      </w:r>
      <w:proofErr w:type="spellEnd"/>
      <w:r w:rsidRPr="0036005A">
        <w:rPr>
          <w:rFonts w:ascii="Times New Roman" w:eastAsia="Times New Roman" w:hAnsi="Times New Roman" w:cs="Times New Roman"/>
          <w:sz w:val="15"/>
          <w:szCs w:val="15"/>
        </w:rPr>
        <w:t xml:space="preserve"> його перебування в гуртожитку</w:t>
      </w:r>
      <w:r w:rsidR="00255AD2" w:rsidRPr="0036005A">
        <w:rPr>
          <w:rFonts w:ascii="Times New Roman" w:eastAsia="Times New Roman" w:hAnsi="Times New Roman" w:cs="Times New Roman"/>
          <w:sz w:val="15"/>
          <w:szCs w:val="15"/>
        </w:rPr>
        <w:t xml:space="preserve">, зокрема у місцях загального користування (коридорах, холі, на вході до гуртожитку) з метою </w:t>
      </w:r>
      <w:r w:rsidRPr="0036005A">
        <w:rPr>
          <w:rFonts w:ascii="Times New Roman" w:eastAsia="Times New Roman" w:hAnsi="Times New Roman" w:cs="Times New Roman"/>
          <w:sz w:val="15"/>
          <w:szCs w:val="15"/>
        </w:rPr>
        <w:t xml:space="preserve">забезпечення порядку, безпеки та охорони </w:t>
      </w:r>
      <w:r w:rsidR="00255AD2" w:rsidRPr="0036005A">
        <w:rPr>
          <w:rFonts w:ascii="Times New Roman" w:eastAsia="Times New Roman" w:hAnsi="Times New Roman" w:cs="Times New Roman"/>
          <w:sz w:val="15"/>
          <w:szCs w:val="15"/>
        </w:rPr>
        <w:t xml:space="preserve">майна </w:t>
      </w:r>
      <w:r w:rsidRPr="0036005A">
        <w:rPr>
          <w:rFonts w:ascii="Times New Roman" w:eastAsia="Times New Roman" w:hAnsi="Times New Roman" w:cs="Times New Roman"/>
          <w:sz w:val="15"/>
          <w:szCs w:val="15"/>
        </w:rPr>
        <w:t>Університету.</w:t>
      </w:r>
    </w:p>
    <w:p w14:paraId="72B5BD14" w14:textId="56C8E95D" w:rsidR="00CC3F41" w:rsidRPr="0036005A" w:rsidRDefault="00521F97">
      <w:pPr>
        <w:numPr>
          <w:ilvl w:val="2"/>
          <w:numId w:val="3"/>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7.</w:t>
      </w:r>
      <w:r w:rsidR="00DE0C66" w:rsidRPr="0036005A">
        <w:rPr>
          <w:rFonts w:ascii="Times New Roman" w:eastAsia="Times New Roman" w:hAnsi="Times New Roman" w:cs="Times New Roman"/>
          <w:sz w:val="15"/>
          <w:szCs w:val="15"/>
        </w:rPr>
        <w:t>2</w:t>
      </w:r>
      <w:r w:rsidRPr="0036005A">
        <w:rPr>
          <w:rFonts w:ascii="Times New Roman" w:eastAsia="Times New Roman" w:hAnsi="Times New Roman" w:cs="Times New Roman"/>
          <w:sz w:val="15"/>
          <w:szCs w:val="15"/>
        </w:rPr>
        <w:t>. Сторони погодили, що обмін інформацією та</w:t>
      </w:r>
      <w:r w:rsidR="006F25B1" w:rsidRPr="0036005A">
        <w:rPr>
          <w:rFonts w:ascii="Times New Roman" w:eastAsia="Times New Roman" w:hAnsi="Times New Roman" w:cs="Times New Roman"/>
          <w:sz w:val="15"/>
          <w:szCs w:val="15"/>
        </w:rPr>
        <w:t>/</w:t>
      </w:r>
      <w:r w:rsidRPr="0036005A">
        <w:rPr>
          <w:rFonts w:ascii="Times New Roman" w:eastAsia="Times New Roman" w:hAnsi="Times New Roman" w:cs="Times New Roman"/>
          <w:sz w:val="15"/>
          <w:szCs w:val="15"/>
        </w:rPr>
        <w:t>або документами за цим Договором</w:t>
      </w:r>
      <w:r w:rsidR="00CC3F41" w:rsidRPr="0036005A">
        <w:rPr>
          <w:rFonts w:ascii="Times New Roman" w:eastAsia="Times New Roman" w:hAnsi="Times New Roman" w:cs="Times New Roman"/>
          <w:sz w:val="15"/>
          <w:szCs w:val="15"/>
        </w:rPr>
        <w:t>, а</w:t>
      </w:r>
      <w:r w:rsidRPr="0036005A">
        <w:rPr>
          <w:rFonts w:ascii="Times New Roman" w:eastAsia="Times New Roman" w:hAnsi="Times New Roman" w:cs="Times New Roman"/>
          <w:sz w:val="15"/>
          <w:szCs w:val="15"/>
        </w:rPr>
        <w:t xml:space="preserve"> </w:t>
      </w:r>
      <w:r w:rsidR="00CC3F41" w:rsidRPr="0036005A">
        <w:rPr>
          <w:rFonts w:ascii="Times New Roman" w:eastAsia="Times New Roman" w:hAnsi="Times New Roman" w:cs="Times New Roman"/>
          <w:sz w:val="15"/>
          <w:szCs w:val="15"/>
        </w:rPr>
        <w:t xml:space="preserve">також інша комунікація в межах його виконання, </w:t>
      </w:r>
      <w:r w:rsidRPr="0036005A">
        <w:rPr>
          <w:rFonts w:ascii="Times New Roman" w:eastAsia="Times New Roman" w:hAnsi="Times New Roman" w:cs="Times New Roman"/>
          <w:sz w:val="15"/>
          <w:szCs w:val="15"/>
        </w:rPr>
        <w:t xml:space="preserve">може здійснюватися </w:t>
      </w:r>
      <w:r w:rsidR="00CC3F41" w:rsidRPr="0036005A">
        <w:rPr>
          <w:rFonts w:ascii="Times New Roman" w:eastAsia="Times New Roman" w:hAnsi="Times New Roman" w:cs="Times New Roman"/>
          <w:sz w:val="15"/>
          <w:szCs w:val="15"/>
        </w:rPr>
        <w:t>в електронній формі (через електронну пошту) або в письмовій формі</w:t>
      </w:r>
      <w:r w:rsidRPr="0036005A">
        <w:rPr>
          <w:rFonts w:ascii="Times New Roman" w:eastAsia="Times New Roman" w:hAnsi="Times New Roman" w:cs="Times New Roman"/>
          <w:sz w:val="15"/>
          <w:szCs w:val="15"/>
        </w:rPr>
        <w:t xml:space="preserve">, та/або шляхом надсилання SMS-повідомлень на номери мобільних телефонів (у тому числі надсилання повідомлень за допомогою месенджерів: </w:t>
      </w:r>
      <w:proofErr w:type="spellStart"/>
      <w:r w:rsidRPr="0036005A">
        <w:rPr>
          <w:rFonts w:ascii="Times New Roman" w:eastAsia="Times New Roman" w:hAnsi="Times New Roman" w:cs="Times New Roman"/>
          <w:sz w:val="15"/>
          <w:szCs w:val="15"/>
        </w:rPr>
        <w:t>Viber</w:t>
      </w:r>
      <w:proofErr w:type="spellEnd"/>
      <w:r w:rsidRPr="0036005A">
        <w:rPr>
          <w:rFonts w:ascii="Times New Roman" w:eastAsia="Times New Roman" w:hAnsi="Times New Roman" w:cs="Times New Roman"/>
          <w:sz w:val="15"/>
          <w:szCs w:val="15"/>
        </w:rPr>
        <w:t xml:space="preserve">, </w:t>
      </w:r>
      <w:proofErr w:type="spellStart"/>
      <w:r w:rsidRPr="0036005A">
        <w:rPr>
          <w:rFonts w:ascii="Times New Roman" w:eastAsia="Times New Roman" w:hAnsi="Times New Roman" w:cs="Times New Roman"/>
          <w:sz w:val="15"/>
          <w:szCs w:val="15"/>
        </w:rPr>
        <w:t>WhatsApp</w:t>
      </w:r>
      <w:proofErr w:type="spellEnd"/>
      <w:r w:rsidRPr="0036005A">
        <w:rPr>
          <w:rFonts w:ascii="Times New Roman" w:eastAsia="Times New Roman" w:hAnsi="Times New Roman" w:cs="Times New Roman"/>
          <w:sz w:val="15"/>
          <w:szCs w:val="15"/>
        </w:rPr>
        <w:t xml:space="preserve"> тощо), зазначених в розділі 8 Договору.</w:t>
      </w:r>
      <w:r w:rsidR="002F73AB" w:rsidRPr="0036005A">
        <w:rPr>
          <w:rFonts w:ascii="Times New Roman" w:eastAsia="Times New Roman" w:hAnsi="Times New Roman" w:cs="Times New Roman"/>
          <w:sz w:val="15"/>
          <w:szCs w:val="15"/>
        </w:rPr>
        <w:t xml:space="preserve"> </w:t>
      </w:r>
      <w:r w:rsidR="00511360" w:rsidRPr="0036005A">
        <w:rPr>
          <w:rFonts w:ascii="Times New Roman" w:eastAsia="Times New Roman" w:hAnsi="Times New Roman" w:cs="Times New Roman"/>
          <w:sz w:val="15"/>
          <w:szCs w:val="15"/>
        </w:rPr>
        <w:t>Сторони прямо визнають, що всі повідомлення, передані із використанням способів комунікації, визначених у розділі 8 цього Договору, мають юридичну силу</w:t>
      </w:r>
      <w:r w:rsidR="00384CA5" w:rsidRPr="0036005A">
        <w:rPr>
          <w:rFonts w:ascii="Times New Roman" w:eastAsia="Times New Roman" w:hAnsi="Times New Roman" w:cs="Times New Roman"/>
          <w:sz w:val="15"/>
          <w:szCs w:val="15"/>
        </w:rPr>
        <w:t xml:space="preserve"> </w:t>
      </w:r>
      <w:r w:rsidR="00511360" w:rsidRPr="0036005A">
        <w:rPr>
          <w:rFonts w:ascii="Times New Roman" w:eastAsia="Times New Roman" w:hAnsi="Times New Roman" w:cs="Times New Roman"/>
          <w:sz w:val="15"/>
          <w:szCs w:val="15"/>
        </w:rPr>
        <w:t>та створюють відповідні юридичні наслідки для кожної зі Сторін.</w:t>
      </w:r>
    </w:p>
    <w:p w14:paraId="68F53797" w14:textId="74AD75E4" w:rsidR="00097B3B" w:rsidRPr="0036005A" w:rsidRDefault="00521F97">
      <w:pPr>
        <w:numPr>
          <w:ilvl w:val="2"/>
          <w:numId w:val="3"/>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7.</w:t>
      </w:r>
      <w:r w:rsidR="00C519D8" w:rsidRPr="0036005A">
        <w:rPr>
          <w:rFonts w:ascii="Times New Roman" w:eastAsia="Times New Roman" w:hAnsi="Times New Roman" w:cs="Times New Roman"/>
          <w:sz w:val="15"/>
          <w:szCs w:val="15"/>
        </w:rPr>
        <w:t>3</w:t>
      </w:r>
      <w:r w:rsidRPr="0036005A">
        <w:rPr>
          <w:rFonts w:ascii="Times New Roman" w:eastAsia="Times New Roman" w:hAnsi="Times New Roman" w:cs="Times New Roman"/>
          <w:sz w:val="15"/>
          <w:szCs w:val="15"/>
        </w:rPr>
        <w:t xml:space="preserve">. </w:t>
      </w:r>
      <w:r w:rsidR="00097B3B" w:rsidRPr="0036005A">
        <w:rPr>
          <w:rFonts w:ascii="Times New Roman" w:eastAsia="Times New Roman" w:hAnsi="Times New Roman" w:cs="Times New Roman"/>
          <w:sz w:val="15"/>
          <w:szCs w:val="15"/>
        </w:rPr>
        <w:t>Кожна із Сторін зобов’язується своєчасно повідомляти іншу Сторону про зміну будь-яких даних, зазначених у розділі 8 цього Договору.</w:t>
      </w:r>
    </w:p>
    <w:p w14:paraId="412396DC" w14:textId="6EBAA7F7" w:rsidR="004F3DD0" w:rsidRPr="0036005A" w:rsidRDefault="00097B3B">
      <w:pPr>
        <w:numPr>
          <w:ilvl w:val="2"/>
          <w:numId w:val="3"/>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 xml:space="preserve">7.4. </w:t>
      </w:r>
      <w:r w:rsidR="00521F97" w:rsidRPr="0036005A">
        <w:rPr>
          <w:rFonts w:ascii="Times New Roman" w:eastAsia="Times New Roman" w:hAnsi="Times New Roman" w:cs="Times New Roman"/>
          <w:sz w:val="15"/>
          <w:szCs w:val="15"/>
        </w:rPr>
        <w:t xml:space="preserve">Взаємовідносини Сторін, що не врегульовані цим Договором, регулюються законодавством України та </w:t>
      </w:r>
      <w:r w:rsidR="00452CDF" w:rsidRPr="0036005A">
        <w:rPr>
          <w:rFonts w:ascii="Times New Roman" w:eastAsia="Times New Roman" w:hAnsi="Times New Roman" w:cs="Times New Roman"/>
          <w:sz w:val="15"/>
          <w:szCs w:val="15"/>
        </w:rPr>
        <w:t xml:space="preserve">нормативними документами </w:t>
      </w:r>
      <w:r w:rsidR="00521F97" w:rsidRPr="0036005A">
        <w:rPr>
          <w:rFonts w:ascii="Times New Roman" w:eastAsia="Times New Roman" w:hAnsi="Times New Roman" w:cs="Times New Roman"/>
          <w:sz w:val="15"/>
          <w:szCs w:val="15"/>
        </w:rPr>
        <w:t>Університету.</w:t>
      </w:r>
    </w:p>
    <w:p w14:paraId="0D5F53A9" w14:textId="3EA60428" w:rsidR="004F3DD0" w:rsidRPr="0036005A" w:rsidRDefault="00521F97" w:rsidP="00A73F83">
      <w:pPr>
        <w:numPr>
          <w:ilvl w:val="2"/>
          <w:numId w:val="3"/>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7.</w:t>
      </w:r>
      <w:r w:rsidR="006B7059" w:rsidRPr="0036005A">
        <w:rPr>
          <w:rFonts w:ascii="Times New Roman" w:eastAsia="Times New Roman" w:hAnsi="Times New Roman" w:cs="Times New Roman"/>
          <w:sz w:val="15"/>
          <w:szCs w:val="15"/>
        </w:rPr>
        <w:t>5</w:t>
      </w:r>
      <w:r w:rsidRPr="0036005A">
        <w:rPr>
          <w:rFonts w:ascii="Times New Roman" w:eastAsia="Times New Roman" w:hAnsi="Times New Roman" w:cs="Times New Roman"/>
          <w:sz w:val="15"/>
          <w:szCs w:val="15"/>
        </w:rPr>
        <w:t xml:space="preserve">. Зміни та доповнення до цього Договору вносяться за згодою Сторін шляхом укладення додаткової угоди до Договору, </w:t>
      </w:r>
      <w:r w:rsidR="00680D8D" w:rsidRPr="0036005A">
        <w:rPr>
          <w:rFonts w:ascii="Times New Roman" w:eastAsia="Times New Roman" w:hAnsi="Times New Roman" w:cs="Times New Roman"/>
          <w:sz w:val="15"/>
          <w:szCs w:val="15"/>
        </w:rPr>
        <w:t>за винятком випадків односторонньої зміни умов, передбачених цим Договором.</w:t>
      </w:r>
    </w:p>
    <w:p w14:paraId="1D1936CA" w14:textId="01FA4901" w:rsidR="004F3DD0" w:rsidRPr="0036005A" w:rsidRDefault="00521F97" w:rsidP="00A73F83">
      <w:pPr>
        <w:numPr>
          <w:ilvl w:val="2"/>
          <w:numId w:val="3"/>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r w:rsidRPr="0036005A">
        <w:rPr>
          <w:rFonts w:ascii="Times New Roman" w:eastAsia="Times New Roman" w:hAnsi="Times New Roman" w:cs="Times New Roman"/>
          <w:sz w:val="15"/>
          <w:szCs w:val="15"/>
        </w:rPr>
        <w:t>7.</w:t>
      </w:r>
      <w:r w:rsidR="006B7059" w:rsidRPr="0036005A">
        <w:rPr>
          <w:rFonts w:ascii="Times New Roman" w:eastAsia="Times New Roman" w:hAnsi="Times New Roman" w:cs="Times New Roman"/>
          <w:sz w:val="15"/>
          <w:szCs w:val="15"/>
        </w:rPr>
        <w:t>6</w:t>
      </w:r>
      <w:r w:rsidRPr="0036005A">
        <w:rPr>
          <w:rFonts w:ascii="Times New Roman" w:eastAsia="Times New Roman" w:hAnsi="Times New Roman" w:cs="Times New Roman"/>
          <w:sz w:val="15"/>
          <w:szCs w:val="15"/>
        </w:rPr>
        <w:t>. Договір укладається у 2-х примірниках – по одному для кожної із Сторін, які мають однакову юридичну силу.</w:t>
      </w:r>
    </w:p>
    <w:p w14:paraId="6B57A64B" w14:textId="77777777" w:rsidR="00DF0667" w:rsidRPr="0036005A" w:rsidRDefault="00DF0667" w:rsidP="00A73F83">
      <w:pPr>
        <w:numPr>
          <w:ilvl w:val="2"/>
          <w:numId w:val="3"/>
        </w:numPr>
        <w:shd w:val="clear" w:color="auto" w:fill="FFFFFF"/>
        <w:tabs>
          <w:tab w:val="left" w:pos="0"/>
          <w:tab w:val="left" w:pos="540"/>
        </w:tabs>
        <w:spacing w:after="0" w:line="240" w:lineRule="auto"/>
        <w:ind w:right="-28"/>
        <w:jc w:val="both"/>
        <w:rPr>
          <w:rFonts w:ascii="Times New Roman" w:eastAsia="Times New Roman" w:hAnsi="Times New Roman" w:cs="Times New Roman"/>
          <w:sz w:val="15"/>
          <w:szCs w:val="15"/>
        </w:rPr>
      </w:pPr>
    </w:p>
    <w:p w14:paraId="1C936CF4" w14:textId="77777777" w:rsidR="004F3DD0" w:rsidRPr="0036005A" w:rsidRDefault="004F3DD0" w:rsidP="00D25BEE">
      <w:pPr>
        <w:spacing w:after="0" w:line="240" w:lineRule="auto"/>
        <w:rPr>
          <w:rFonts w:ascii="Times New Roman" w:eastAsia="Times New Roman" w:hAnsi="Times New Roman" w:cs="Times New Roman"/>
          <w:sz w:val="15"/>
          <w:szCs w:val="15"/>
        </w:rPr>
        <w:sectPr w:rsidR="004F3DD0" w:rsidRPr="0036005A" w:rsidSect="00260D6E">
          <w:pgSz w:w="11906" w:h="16838"/>
          <w:pgMar w:top="284" w:right="282" w:bottom="360" w:left="567" w:header="720" w:footer="720" w:gutter="0"/>
          <w:pgNumType w:start="1"/>
          <w:cols w:num="2" w:space="341" w:equalWidth="0">
            <w:col w:w="5020" w:space="340"/>
            <w:col w:w="5544" w:space="0"/>
          </w:cols>
        </w:sectPr>
      </w:pPr>
    </w:p>
    <w:p w14:paraId="5EC7A115" w14:textId="06B16DCE" w:rsidR="004F3DD0" w:rsidRPr="0036005A" w:rsidRDefault="009F5D21">
      <w:pPr>
        <w:spacing w:after="0" w:line="240" w:lineRule="auto"/>
        <w:jc w:val="center"/>
        <w:rPr>
          <w:rFonts w:ascii="Times New Roman" w:eastAsia="Times New Roman" w:hAnsi="Times New Roman" w:cs="Times New Roman"/>
          <w:b/>
          <w:sz w:val="15"/>
          <w:szCs w:val="15"/>
        </w:rPr>
      </w:pPr>
      <w:r w:rsidRPr="0036005A">
        <w:rPr>
          <w:rFonts w:ascii="Times New Roman" w:eastAsia="Times New Roman" w:hAnsi="Times New Roman" w:cs="Times New Roman"/>
          <w:b/>
          <w:sz w:val="15"/>
          <w:szCs w:val="15"/>
        </w:rPr>
        <w:t>8. АДРЕСИ ТА ІНШІ РЕКВІЗИТИ СТОРІН</w:t>
      </w:r>
    </w:p>
    <w:tbl>
      <w:tblPr>
        <w:tblW w:w="11057" w:type="dxa"/>
        <w:tblInd w:w="-147" w:type="dxa"/>
        <w:tblLook w:val="04A0" w:firstRow="1" w:lastRow="0" w:firstColumn="1" w:lastColumn="0" w:noHBand="0" w:noVBand="1"/>
      </w:tblPr>
      <w:tblGrid>
        <w:gridCol w:w="4825"/>
        <w:gridCol w:w="6232"/>
      </w:tblGrid>
      <w:tr w:rsidR="003158CA" w:rsidRPr="0036005A" w14:paraId="380E0567" w14:textId="77777777" w:rsidTr="00260D6E">
        <w:tc>
          <w:tcPr>
            <w:tcW w:w="4825" w:type="dxa"/>
            <w:shd w:val="clear" w:color="auto" w:fill="auto"/>
          </w:tcPr>
          <w:p w14:paraId="2B7B97AB" w14:textId="2028A9A2" w:rsidR="00205C23" w:rsidRPr="0036005A" w:rsidRDefault="005D5D50" w:rsidP="006D50B0">
            <w:pPr>
              <w:tabs>
                <w:tab w:val="left" w:pos="284"/>
                <w:tab w:val="left" w:pos="426"/>
              </w:tabs>
              <w:spacing w:after="0" w:line="240" w:lineRule="auto"/>
              <w:jc w:val="center"/>
              <w:textAlignment w:val="baseline"/>
              <w:rPr>
                <w:rFonts w:ascii="Times New Roman" w:eastAsia="Times New Roman" w:hAnsi="Times New Roman" w:cs="Times New Roman"/>
                <w:b/>
                <w:bCs/>
                <w:sz w:val="15"/>
                <w:szCs w:val="15"/>
              </w:rPr>
            </w:pPr>
            <w:bookmarkStart w:id="20" w:name="_Hlk198806174"/>
            <w:r w:rsidRPr="0036005A">
              <w:rPr>
                <w:rFonts w:ascii="Times New Roman" w:eastAsia="Times New Roman" w:hAnsi="Times New Roman" w:cs="Times New Roman"/>
                <w:b/>
                <w:sz w:val="15"/>
                <w:szCs w:val="15"/>
              </w:rPr>
              <w:t>УНІВЕРСИТЕТ</w:t>
            </w:r>
          </w:p>
        </w:tc>
        <w:tc>
          <w:tcPr>
            <w:tcW w:w="6232" w:type="dxa"/>
            <w:shd w:val="clear" w:color="auto" w:fill="auto"/>
          </w:tcPr>
          <w:p w14:paraId="3F764A52" w14:textId="00FDBDAC" w:rsidR="00205C23" w:rsidRPr="0036005A" w:rsidRDefault="005D5D50" w:rsidP="006D50B0">
            <w:pPr>
              <w:tabs>
                <w:tab w:val="left" w:pos="284"/>
                <w:tab w:val="left" w:pos="426"/>
              </w:tabs>
              <w:spacing w:after="0" w:line="240" w:lineRule="auto"/>
              <w:jc w:val="center"/>
              <w:textAlignment w:val="baseline"/>
              <w:rPr>
                <w:rFonts w:ascii="Times New Roman" w:eastAsia="Times New Roman" w:hAnsi="Times New Roman" w:cs="Times New Roman"/>
                <w:b/>
                <w:bCs/>
                <w:sz w:val="15"/>
                <w:szCs w:val="15"/>
              </w:rPr>
            </w:pPr>
            <w:r w:rsidRPr="0036005A">
              <w:rPr>
                <w:rFonts w:ascii="Times New Roman" w:eastAsia="Times New Roman" w:hAnsi="Times New Roman" w:cs="Times New Roman"/>
                <w:b/>
                <w:sz w:val="15"/>
                <w:szCs w:val="15"/>
              </w:rPr>
              <w:t>МЕШКАНЕЦЬ</w:t>
            </w:r>
          </w:p>
        </w:tc>
      </w:tr>
      <w:tr w:rsidR="003158CA" w:rsidRPr="0036005A" w14:paraId="7F244BD7" w14:textId="77777777" w:rsidTr="00260D6E">
        <w:trPr>
          <w:trHeight w:val="1178"/>
        </w:trPr>
        <w:tc>
          <w:tcPr>
            <w:tcW w:w="4825" w:type="dxa"/>
            <w:shd w:val="clear" w:color="auto" w:fill="auto"/>
            <w:vAlign w:val="center"/>
          </w:tcPr>
          <w:p w14:paraId="0CF2238D" w14:textId="77777777" w:rsidR="00205C23" w:rsidRPr="0036005A" w:rsidRDefault="00D77E33" w:rsidP="006D50B0">
            <w:pPr>
              <w:spacing w:after="0" w:line="240" w:lineRule="auto"/>
              <w:jc w:val="center"/>
              <w:rPr>
                <w:rFonts w:ascii="Times New Roman" w:eastAsia="Times New Roman" w:hAnsi="Times New Roman" w:cs="Times New Roman"/>
                <w:b/>
                <w:sz w:val="15"/>
                <w:szCs w:val="15"/>
              </w:rPr>
            </w:pPr>
            <w:r w:rsidRPr="0036005A">
              <w:rPr>
                <w:rFonts w:ascii="Times New Roman" w:eastAsia="Times New Roman" w:hAnsi="Times New Roman" w:cs="Times New Roman"/>
                <w:b/>
                <w:sz w:val="15"/>
                <w:szCs w:val="15"/>
              </w:rPr>
              <w:t>Національний технічний університет України «Київський політехнічний інститут імені Ігоря Сікорського»</w:t>
            </w:r>
          </w:p>
        </w:tc>
        <w:tc>
          <w:tcPr>
            <w:tcW w:w="6232" w:type="dxa"/>
            <w:shd w:val="clear" w:color="auto" w:fill="auto"/>
          </w:tcPr>
          <w:p w14:paraId="404A979D" w14:textId="77777777" w:rsidR="00205C23" w:rsidRPr="0036005A" w:rsidRDefault="00205C23" w:rsidP="006D50B0">
            <w:pPr>
              <w:tabs>
                <w:tab w:val="left" w:pos="284"/>
                <w:tab w:val="left" w:pos="426"/>
              </w:tabs>
              <w:spacing w:after="0" w:line="240" w:lineRule="auto"/>
              <w:jc w:val="center"/>
              <w:textAlignment w:val="baseline"/>
              <w:rPr>
                <w:rFonts w:ascii="Times New Roman" w:eastAsia="Times New Roman" w:hAnsi="Times New Roman" w:cs="Times New Roman"/>
                <w:bCs/>
                <w:sz w:val="15"/>
                <w:szCs w:val="15"/>
              </w:rPr>
            </w:pPr>
          </w:p>
          <w:p w14:paraId="08A72F24" w14:textId="77777777" w:rsidR="00205C23" w:rsidRPr="0036005A" w:rsidRDefault="00205C23" w:rsidP="006D50B0">
            <w:pPr>
              <w:tabs>
                <w:tab w:val="left" w:pos="284"/>
                <w:tab w:val="left" w:pos="426"/>
              </w:tabs>
              <w:spacing w:after="0" w:line="240" w:lineRule="auto"/>
              <w:jc w:val="center"/>
              <w:textAlignment w:val="baseline"/>
              <w:rPr>
                <w:rFonts w:ascii="Times New Roman" w:eastAsia="Times New Roman" w:hAnsi="Times New Roman" w:cs="Times New Roman"/>
                <w:bCs/>
                <w:sz w:val="15"/>
                <w:szCs w:val="15"/>
              </w:rPr>
            </w:pPr>
            <w:r w:rsidRPr="0036005A">
              <w:rPr>
                <w:rFonts w:ascii="Times New Roman" w:eastAsia="Times New Roman" w:hAnsi="Times New Roman" w:cs="Times New Roman"/>
                <w:bCs/>
                <w:sz w:val="15"/>
                <w:szCs w:val="15"/>
              </w:rPr>
              <w:t>______________________________</w:t>
            </w:r>
          </w:p>
          <w:p w14:paraId="10C82809" w14:textId="77777777" w:rsidR="00205C23" w:rsidRPr="0036005A" w:rsidRDefault="00205C23" w:rsidP="006D50B0">
            <w:pPr>
              <w:tabs>
                <w:tab w:val="left" w:pos="284"/>
                <w:tab w:val="left" w:pos="426"/>
              </w:tabs>
              <w:spacing w:after="0" w:line="240" w:lineRule="auto"/>
              <w:jc w:val="center"/>
              <w:textAlignment w:val="baseline"/>
              <w:rPr>
                <w:rFonts w:ascii="Times New Roman" w:eastAsia="Times New Roman" w:hAnsi="Times New Roman" w:cs="Times New Roman"/>
                <w:bCs/>
                <w:sz w:val="15"/>
                <w:szCs w:val="15"/>
              </w:rPr>
            </w:pPr>
            <w:r w:rsidRPr="0036005A">
              <w:rPr>
                <w:rFonts w:ascii="Times New Roman" w:eastAsia="Times New Roman" w:hAnsi="Times New Roman" w:cs="Times New Roman"/>
                <w:bCs/>
                <w:sz w:val="15"/>
                <w:szCs w:val="15"/>
              </w:rPr>
              <w:t>______________________________</w:t>
            </w:r>
          </w:p>
          <w:p w14:paraId="69B49E55" w14:textId="77777777" w:rsidR="00205C23" w:rsidRPr="0036005A" w:rsidRDefault="00205C23" w:rsidP="006D50B0">
            <w:pPr>
              <w:tabs>
                <w:tab w:val="left" w:pos="284"/>
                <w:tab w:val="left" w:pos="426"/>
              </w:tabs>
              <w:spacing w:after="0" w:line="240" w:lineRule="auto"/>
              <w:jc w:val="center"/>
              <w:textAlignment w:val="baseline"/>
              <w:rPr>
                <w:rFonts w:ascii="Times New Roman" w:eastAsia="Times New Roman" w:hAnsi="Times New Roman" w:cs="Times New Roman"/>
                <w:bCs/>
                <w:sz w:val="15"/>
                <w:szCs w:val="15"/>
              </w:rPr>
            </w:pPr>
            <w:r w:rsidRPr="0036005A">
              <w:rPr>
                <w:rFonts w:ascii="Times New Roman" w:eastAsia="Times New Roman" w:hAnsi="Times New Roman" w:cs="Times New Roman"/>
                <w:bCs/>
                <w:sz w:val="15"/>
                <w:szCs w:val="15"/>
              </w:rPr>
              <w:t>______________________________</w:t>
            </w:r>
          </w:p>
          <w:p w14:paraId="512B2481" w14:textId="77777777" w:rsidR="00205C23" w:rsidRPr="0036005A" w:rsidRDefault="00205C23" w:rsidP="006D50B0">
            <w:pPr>
              <w:tabs>
                <w:tab w:val="left" w:pos="284"/>
                <w:tab w:val="left" w:pos="426"/>
              </w:tabs>
              <w:spacing w:after="0" w:line="240" w:lineRule="auto"/>
              <w:jc w:val="center"/>
              <w:textAlignment w:val="baseline"/>
              <w:rPr>
                <w:rFonts w:ascii="Times New Roman" w:eastAsia="Times New Roman" w:hAnsi="Times New Roman" w:cs="Times New Roman"/>
                <w:b/>
                <w:bCs/>
                <w:sz w:val="15"/>
                <w:szCs w:val="15"/>
              </w:rPr>
            </w:pPr>
            <w:r w:rsidRPr="0036005A">
              <w:rPr>
                <w:rFonts w:ascii="Times New Roman" w:eastAsia="Times New Roman" w:hAnsi="Times New Roman" w:cs="Times New Roman"/>
                <w:bCs/>
                <w:sz w:val="15"/>
                <w:szCs w:val="15"/>
              </w:rPr>
              <w:t xml:space="preserve"> (прізвище, ім’я, по батькові)</w:t>
            </w:r>
          </w:p>
        </w:tc>
      </w:tr>
      <w:tr w:rsidR="003158CA" w:rsidRPr="0036005A" w14:paraId="2BE50FEA" w14:textId="77777777" w:rsidTr="00260D6E">
        <w:trPr>
          <w:trHeight w:val="1803"/>
        </w:trPr>
        <w:tc>
          <w:tcPr>
            <w:tcW w:w="4825" w:type="dxa"/>
            <w:shd w:val="clear" w:color="auto" w:fill="auto"/>
            <w:vAlign w:val="center"/>
          </w:tcPr>
          <w:p w14:paraId="2E7E7549" w14:textId="77777777" w:rsidR="00205C23" w:rsidRPr="0036005A" w:rsidRDefault="00D77E33" w:rsidP="006D50B0">
            <w:pPr>
              <w:tabs>
                <w:tab w:val="left" w:pos="284"/>
                <w:tab w:val="left" w:pos="426"/>
              </w:tabs>
              <w:spacing w:after="0" w:line="240" w:lineRule="auto"/>
              <w:textAlignment w:val="baseline"/>
              <w:rPr>
                <w:rFonts w:ascii="Times New Roman" w:eastAsia="Times New Roman" w:hAnsi="Times New Roman" w:cs="Times New Roman"/>
                <w:sz w:val="16"/>
                <w:szCs w:val="16"/>
              </w:rPr>
            </w:pPr>
            <w:r w:rsidRPr="0036005A">
              <w:rPr>
                <w:rFonts w:ascii="Times New Roman" w:eastAsia="Times New Roman" w:hAnsi="Times New Roman" w:cs="Times New Roman"/>
                <w:sz w:val="16"/>
                <w:szCs w:val="16"/>
              </w:rPr>
              <w:t xml:space="preserve">Місцезнаходження: </w:t>
            </w:r>
          </w:p>
          <w:p w14:paraId="446646DD" w14:textId="77777777" w:rsidR="00205C23" w:rsidRPr="0036005A" w:rsidRDefault="00D77E33" w:rsidP="006D50B0">
            <w:pPr>
              <w:tabs>
                <w:tab w:val="left" w:pos="284"/>
                <w:tab w:val="left" w:pos="426"/>
              </w:tabs>
              <w:spacing w:after="0" w:line="240" w:lineRule="auto"/>
              <w:textAlignment w:val="baseline"/>
              <w:rPr>
                <w:rFonts w:ascii="Times New Roman" w:eastAsia="Times New Roman" w:hAnsi="Times New Roman" w:cs="Times New Roman"/>
                <w:sz w:val="16"/>
                <w:szCs w:val="16"/>
              </w:rPr>
            </w:pPr>
            <w:proofErr w:type="spellStart"/>
            <w:r w:rsidRPr="0036005A">
              <w:rPr>
                <w:rFonts w:ascii="Times New Roman" w:eastAsia="Times New Roman" w:hAnsi="Times New Roman" w:cs="Times New Roman"/>
                <w:sz w:val="16"/>
                <w:szCs w:val="16"/>
              </w:rPr>
              <w:t>просп</w:t>
            </w:r>
            <w:proofErr w:type="spellEnd"/>
            <w:r w:rsidRPr="0036005A">
              <w:rPr>
                <w:rFonts w:ascii="Times New Roman" w:eastAsia="Times New Roman" w:hAnsi="Times New Roman" w:cs="Times New Roman"/>
                <w:sz w:val="16"/>
                <w:szCs w:val="16"/>
              </w:rPr>
              <w:t>. Берестейський, 37, м. Київ, 03056</w:t>
            </w:r>
          </w:p>
          <w:p w14:paraId="22B961DB" w14:textId="77777777" w:rsidR="00205C23" w:rsidRPr="0036005A" w:rsidRDefault="00D77E33" w:rsidP="006D50B0">
            <w:pPr>
              <w:tabs>
                <w:tab w:val="left" w:pos="284"/>
                <w:tab w:val="left" w:pos="426"/>
              </w:tabs>
              <w:spacing w:after="0" w:line="240" w:lineRule="auto"/>
              <w:textAlignment w:val="baseline"/>
              <w:rPr>
                <w:rFonts w:ascii="Times New Roman" w:eastAsia="Times New Roman" w:hAnsi="Times New Roman" w:cs="Times New Roman"/>
                <w:sz w:val="16"/>
                <w:szCs w:val="16"/>
              </w:rPr>
            </w:pPr>
            <w:r w:rsidRPr="0036005A">
              <w:rPr>
                <w:rFonts w:ascii="Times New Roman" w:eastAsia="Times New Roman" w:hAnsi="Times New Roman" w:cs="Times New Roman"/>
                <w:sz w:val="16"/>
                <w:szCs w:val="16"/>
              </w:rPr>
              <w:t>Код згідно з ЄДРПОУ: 02070921</w:t>
            </w:r>
          </w:p>
          <w:p w14:paraId="3CEBD2AB" w14:textId="77777777" w:rsidR="00205C23" w:rsidRPr="0036005A" w:rsidRDefault="00205C23" w:rsidP="006D50B0">
            <w:pPr>
              <w:tabs>
                <w:tab w:val="left" w:pos="284"/>
                <w:tab w:val="left" w:pos="426"/>
              </w:tabs>
              <w:spacing w:after="0" w:line="240" w:lineRule="auto"/>
              <w:textAlignment w:val="baseline"/>
              <w:rPr>
                <w:rFonts w:ascii="Times New Roman" w:eastAsia="Times New Roman" w:hAnsi="Times New Roman" w:cs="Times New Roman"/>
                <w:bCs/>
                <w:sz w:val="16"/>
                <w:szCs w:val="16"/>
              </w:rPr>
            </w:pPr>
            <w:r w:rsidRPr="0036005A">
              <w:rPr>
                <w:rFonts w:ascii="Times New Roman" w:eastAsia="Times New Roman" w:hAnsi="Times New Roman" w:cs="Times New Roman"/>
                <w:bCs/>
                <w:sz w:val="16"/>
                <w:szCs w:val="16"/>
              </w:rPr>
              <w:t>Рахунок: UA__________________________________</w:t>
            </w:r>
          </w:p>
          <w:p w14:paraId="3DFDC83B" w14:textId="77777777" w:rsidR="00205C23" w:rsidRPr="0036005A" w:rsidRDefault="00205C23" w:rsidP="006D50B0">
            <w:pPr>
              <w:tabs>
                <w:tab w:val="left" w:pos="284"/>
                <w:tab w:val="left" w:pos="426"/>
              </w:tabs>
              <w:spacing w:after="0" w:line="240" w:lineRule="auto"/>
              <w:textAlignment w:val="baseline"/>
              <w:rPr>
                <w:rFonts w:ascii="Times New Roman" w:eastAsia="Times New Roman" w:hAnsi="Times New Roman" w:cs="Times New Roman"/>
                <w:bCs/>
                <w:sz w:val="16"/>
                <w:szCs w:val="16"/>
              </w:rPr>
            </w:pPr>
            <w:r w:rsidRPr="0036005A">
              <w:rPr>
                <w:rFonts w:ascii="Times New Roman" w:eastAsia="Times New Roman" w:hAnsi="Times New Roman" w:cs="Times New Roman"/>
                <w:bCs/>
                <w:sz w:val="16"/>
                <w:szCs w:val="16"/>
              </w:rPr>
              <w:t>Банк: ДКСУ м. Києва</w:t>
            </w:r>
          </w:p>
          <w:p w14:paraId="4BF75EAB" w14:textId="77777777" w:rsidR="00205C23" w:rsidRPr="0036005A" w:rsidRDefault="00205C23" w:rsidP="006D50B0">
            <w:pPr>
              <w:tabs>
                <w:tab w:val="left" w:pos="284"/>
                <w:tab w:val="left" w:pos="426"/>
              </w:tabs>
              <w:spacing w:after="0" w:line="240" w:lineRule="auto"/>
              <w:textAlignment w:val="baseline"/>
              <w:rPr>
                <w:rFonts w:ascii="Times New Roman" w:eastAsia="Times New Roman" w:hAnsi="Times New Roman" w:cs="Times New Roman"/>
                <w:bCs/>
                <w:sz w:val="16"/>
                <w:szCs w:val="16"/>
              </w:rPr>
            </w:pPr>
            <w:r w:rsidRPr="0036005A">
              <w:rPr>
                <w:rFonts w:ascii="Times New Roman" w:eastAsia="Times New Roman" w:hAnsi="Times New Roman" w:cs="Times New Roman"/>
                <w:bCs/>
                <w:sz w:val="16"/>
                <w:szCs w:val="16"/>
              </w:rPr>
              <w:t>Призначення платежу: _________________________</w:t>
            </w:r>
          </w:p>
          <w:p w14:paraId="6BF79ACA" w14:textId="77777777" w:rsidR="00205C23" w:rsidRPr="0036005A" w:rsidRDefault="00205C23">
            <w:pPr>
              <w:tabs>
                <w:tab w:val="left" w:pos="284"/>
                <w:tab w:val="left" w:pos="426"/>
              </w:tabs>
              <w:spacing w:after="0" w:line="240" w:lineRule="auto"/>
              <w:textAlignment w:val="baseline"/>
              <w:rPr>
                <w:rFonts w:ascii="Times New Roman" w:eastAsia="Times New Roman" w:hAnsi="Times New Roman" w:cs="Times New Roman"/>
                <w:b/>
                <w:bCs/>
                <w:sz w:val="16"/>
                <w:szCs w:val="16"/>
              </w:rPr>
            </w:pPr>
          </w:p>
        </w:tc>
        <w:tc>
          <w:tcPr>
            <w:tcW w:w="6232" w:type="dxa"/>
            <w:shd w:val="clear" w:color="auto" w:fill="auto"/>
          </w:tcPr>
          <w:p w14:paraId="14FA1AF7" w14:textId="77777777" w:rsidR="00205C23" w:rsidRPr="0036005A" w:rsidRDefault="00205C23" w:rsidP="006D50B0">
            <w:pPr>
              <w:tabs>
                <w:tab w:val="left" w:pos="284"/>
                <w:tab w:val="left" w:pos="426"/>
              </w:tabs>
              <w:spacing w:after="0" w:line="240" w:lineRule="auto"/>
              <w:jc w:val="center"/>
              <w:textAlignment w:val="baseline"/>
              <w:rPr>
                <w:rFonts w:ascii="Times New Roman" w:eastAsia="Times New Roman" w:hAnsi="Times New Roman" w:cs="Times New Roman"/>
                <w:bCs/>
                <w:sz w:val="20"/>
                <w:szCs w:val="20"/>
              </w:rPr>
            </w:pPr>
            <w:r w:rsidRPr="0036005A">
              <w:rPr>
                <w:rFonts w:ascii="Times New Roman" w:eastAsia="Times New Roman" w:hAnsi="Times New Roman" w:cs="Times New Roman"/>
                <w:bCs/>
                <w:sz w:val="20"/>
                <w:szCs w:val="20"/>
              </w:rPr>
              <w:t>______________________________</w:t>
            </w:r>
          </w:p>
          <w:p w14:paraId="59E938A4" w14:textId="77777777" w:rsidR="00205C23" w:rsidRPr="0036005A" w:rsidRDefault="00205C23" w:rsidP="006D50B0">
            <w:pPr>
              <w:tabs>
                <w:tab w:val="left" w:pos="284"/>
                <w:tab w:val="left" w:pos="426"/>
              </w:tabs>
              <w:spacing w:after="0" w:line="240" w:lineRule="auto"/>
              <w:jc w:val="center"/>
              <w:textAlignment w:val="baseline"/>
              <w:rPr>
                <w:rFonts w:ascii="Times New Roman" w:eastAsia="Times New Roman" w:hAnsi="Times New Roman" w:cs="Times New Roman"/>
                <w:bCs/>
                <w:sz w:val="12"/>
                <w:szCs w:val="12"/>
              </w:rPr>
            </w:pPr>
            <w:r w:rsidRPr="0036005A">
              <w:rPr>
                <w:rFonts w:ascii="Times New Roman" w:eastAsia="Times New Roman" w:hAnsi="Times New Roman" w:cs="Times New Roman"/>
                <w:bCs/>
                <w:sz w:val="12"/>
                <w:szCs w:val="12"/>
              </w:rPr>
              <w:t xml:space="preserve"> (паспорт: серія (за наявності), номер)</w:t>
            </w:r>
          </w:p>
          <w:p w14:paraId="632ECD48" w14:textId="77777777" w:rsidR="00205C23" w:rsidRPr="0036005A" w:rsidRDefault="00205C23" w:rsidP="006D50B0">
            <w:pPr>
              <w:tabs>
                <w:tab w:val="left" w:pos="284"/>
                <w:tab w:val="left" w:pos="426"/>
              </w:tabs>
              <w:spacing w:after="0" w:line="240" w:lineRule="auto"/>
              <w:jc w:val="center"/>
              <w:textAlignment w:val="baseline"/>
              <w:rPr>
                <w:rFonts w:ascii="Times New Roman" w:eastAsia="Times New Roman" w:hAnsi="Times New Roman" w:cs="Times New Roman"/>
                <w:bCs/>
                <w:sz w:val="20"/>
                <w:szCs w:val="20"/>
              </w:rPr>
            </w:pPr>
            <w:r w:rsidRPr="0036005A">
              <w:rPr>
                <w:rFonts w:ascii="Times New Roman" w:eastAsia="Times New Roman" w:hAnsi="Times New Roman" w:cs="Times New Roman"/>
                <w:bCs/>
                <w:sz w:val="20"/>
                <w:szCs w:val="20"/>
              </w:rPr>
              <w:t>______________________________</w:t>
            </w:r>
          </w:p>
          <w:p w14:paraId="15863DF7" w14:textId="77777777" w:rsidR="00205C23" w:rsidRPr="0036005A" w:rsidRDefault="00205C23" w:rsidP="006D50B0">
            <w:pPr>
              <w:tabs>
                <w:tab w:val="left" w:pos="284"/>
                <w:tab w:val="left" w:pos="426"/>
              </w:tabs>
              <w:spacing w:after="0" w:line="240" w:lineRule="auto"/>
              <w:jc w:val="center"/>
              <w:textAlignment w:val="baseline"/>
              <w:rPr>
                <w:rFonts w:ascii="Times New Roman" w:eastAsia="Times New Roman" w:hAnsi="Times New Roman" w:cs="Times New Roman"/>
                <w:bCs/>
                <w:sz w:val="12"/>
                <w:szCs w:val="12"/>
              </w:rPr>
            </w:pPr>
            <w:r w:rsidRPr="0036005A">
              <w:rPr>
                <w:rFonts w:ascii="Times New Roman" w:eastAsia="Times New Roman" w:hAnsi="Times New Roman" w:cs="Times New Roman"/>
                <w:bCs/>
                <w:sz w:val="12"/>
                <w:szCs w:val="12"/>
              </w:rPr>
              <w:t xml:space="preserve"> (дата видачі та орган, що видав)</w:t>
            </w:r>
          </w:p>
          <w:p w14:paraId="5A03FB67" w14:textId="77777777" w:rsidR="00205C23" w:rsidRPr="0036005A" w:rsidRDefault="00205C23" w:rsidP="006D50B0">
            <w:pPr>
              <w:tabs>
                <w:tab w:val="left" w:pos="284"/>
                <w:tab w:val="left" w:pos="426"/>
              </w:tabs>
              <w:spacing w:after="0" w:line="240" w:lineRule="auto"/>
              <w:jc w:val="center"/>
              <w:textAlignment w:val="baseline"/>
              <w:rPr>
                <w:rFonts w:ascii="Times New Roman" w:eastAsia="Times New Roman" w:hAnsi="Times New Roman" w:cs="Times New Roman"/>
                <w:bCs/>
                <w:sz w:val="20"/>
                <w:szCs w:val="20"/>
              </w:rPr>
            </w:pPr>
            <w:r w:rsidRPr="0036005A">
              <w:rPr>
                <w:rFonts w:ascii="Times New Roman" w:eastAsia="Times New Roman" w:hAnsi="Times New Roman" w:cs="Times New Roman"/>
                <w:bCs/>
                <w:sz w:val="20"/>
                <w:szCs w:val="20"/>
              </w:rPr>
              <w:t>______________________________</w:t>
            </w:r>
          </w:p>
          <w:p w14:paraId="65D093FA" w14:textId="77777777" w:rsidR="00205C23" w:rsidRPr="0036005A" w:rsidRDefault="00205C23" w:rsidP="006D50B0">
            <w:pPr>
              <w:tabs>
                <w:tab w:val="left" w:pos="284"/>
                <w:tab w:val="left" w:pos="426"/>
              </w:tabs>
              <w:spacing w:after="0" w:line="240" w:lineRule="auto"/>
              <w:jc w:val="center"/>
              <w:textAlignment w:val="baseline"/>
              <w:rPr>
                <w:rFonts w:ascii="Times New Roman" w:eastAsia="Times New Roman" w:hAnsi="Times New Roman" w:cs="Times New Roman"/>
                <w:bCs/>
                <w:sz w:val="12"/>
                <w:szCs w:val="12"/>
              </w:rPr>
            </w:pPr>
            <w:r w:rsidRPr="0036005A">
              <w:rPr>
                <w:rFonts w:ascii="Times New Roman" w:eastAsia="Times New Roman" w:hAnsi="Times New Roman" w:cs="Times New Roman"/>
                <w:bCs/>
                <w:sz w:val="12"/>
                <w:szCs w:val="12"/>
              </w:rPr>
              <w:t xml:space="preserve"> (РНОКПП)</w:t>
            </w:r>
          </w:p>
          <w:p w14:paraId="0DC9DDCD" w14:textId="0A42C8B4" w:rsidR="00205C23" w:rsidRPr="0036005A" w:rsidRDefault="00205C23" w:rsidP="006D50B0">
            <w:pPr>
              <w:tabs>
                <w:tab w:val="left" w:pos="284"/>
                <w:tab w:val="left" w:pos="426"/>
              </w:tabs>
              <w:spacing w:after="0" w:line="240" w:lineRule="auto"/>
              <w:jc w:val="center"/>
              <w:textAlignment w:val="baseline"/>
              <w:rPr>
                <w:rFonts w:ascii="Times New Roman" w:eastAsia="Times New Roman" w:hAnsi="Times New Roman" w:cs="Times New Roman"/>
                <w:bCs/>
                <w:sz w:val="20"/>
                <w:szCs w:val="20"/>
              </w:rPr>
            </w:pPr>
            <w:r w:rsidRPr="0036005A">
              <w:rPr>
                <w:rFonts w:ascii="Times New Roman" w:eastAsia="Times New Roman" w:hAnsi="Times New Roman" w:cs="Times New Roman"/>
                <w:bCs/>
                <w:sz w:val="20"/>
                <w:szCs w:val="20"/>
              </w:rPr>
              <w:t>______________________________</w:t>
            </w:r>
          </w:p>
          <w:p w14:paraId="069D64EE" w14:textId="77777777" w:rsidR="005D5D50" w:rsidRPr="0036005A" w:rsidRDefault="005D5D50" w:rsidP="005D5D50">
            <w:pPr>
              <w:tabs>
                <w:tab w:val="left" w:pos="284"/>
                <w:tab w:val="left" w:pos="426"/>
              </w:tabs>
              <w:spacing w:after="0" w:line="240" w:lineRule="auto"/>
              <w:jc w:val="center"/>
              <w:textAlignment w:val="baseline"/>
              <w:rPr>
                <w:rFonts w:ascii="Times New Roman" w:eastAsia="Times New Roman" w:hAnsi="Times New Roman" w:cs="Times New Roman"/>
                <w:bCs/>
                <w:sz w:val="20"/>
                <w:szCs w:val="20"/>
              </w:rPr>
            </w:pPr>
            <w:r w:rsidRPr="0036005A">
              <w:rPr>
                <w:rFonts w:ascii="Times New Roman" w:eastAsia="Times New Roman" w:hAnsi="Times New Roman" w:cs="Times New Roman"/>
                <w:bCs/>
                <w:sz w:val="20"/>
                <w:szCs w:val="20"/>
              </w:rPr>
              <w:t>______________________________</w:t>
            </w:r>
          </w:p>
          <w:p w14:paraId="144EBE3E" w14:textId="7A000450" w:rsidR="00205C23" w:rsidRPr="0036005A" w:rsidRDefault="00205C23" w:rsidP="006D50B0">
            <w:pPr>
              <w:tabs>
                <w:tab w:val="left" w:pos="284"/>
                <w:tab w:val="left" w:pos="426"/>
              </w:tabs>
              <w:spacing w:after="0" w:line="240" w:lineRule="auto"/>
              <w:jc w:val="center"/>
              <w:textAlignment w:val="baseline"/>
              <w:rPr>
                <w:rFonts w:ascii="Times New Roman" w:eastAsia="Times New Roman" w:hAnsi="Times New Roman" w:cs="Times New Roman"/>
                <w:b/>
                <w:bCs/>
                <w:sz w:val="12"/>
                <w:szCs w:val="12"/>
              </w:rPr>
            </w:pPr>
            <w:r w:rsidRPr="0036005A">
              <w:rPr>
                <w:rFonts w:ascii="Times New Roman" w:eastAsia="Times New Roman" w:hAnsi="Times New Roman" w:cs="Times New Roman"/>
                <w:bCs/>
                <w:sz w:val="12"/>
                <w:szCs w:val="12"/>
              </w:rPr>
              <w:t xml:space="preserve"> (адреса </w:t>
            </w:r>
            <w:r w:rsidR="009F5D21" w:rsidRPr="0036005A">
              <w:rPr>
                <w:rFonts w:ascii="Times New Roman" w:eastAsia="Times New Roman" w:hAnsi="Times New Roman" w:cs="Times New Roman"/>
                <w:bCs/>
                <w:sz w:val="12"/>
                <w:szCs w:val="12"/>
              </w:rPr>
              <w:t xml:space="preserve">місця </w:t>
            </w:r>
            <w:r w:rsidRPr="0036005A">
              <w:rPr>
                <w:rFonts w:ascii="Times New Roman" w:eastAsia="Times New Roman" w:hAnsi="Times New Roman" w:cs="Times New Roman"/>
                <w:bCs/>
                <w:sz w:val="12"/>
                <w:szCs w:val="12"/>
              </w:rPr>
              <w:t xml:space="preserve">постійного </w:t>
            </w:r>
            <w:r w:rsidR="009D6051" w:rsidRPr="0036005A">
              <w:rPr>
                <w:rFonts w:ascii="Times New Roman" w:eastAsia="Times New Roman" w:hAnsi="Times New Roman" w:cs="Times New Roman"/>
                <w:bCs/>
                <w:sz w:val="12"/>
                <w:szCs w:val="12"/>
              </w:rPr>
              <w:t>проживання</w:t>
            </w:r>
            <w:r w:rsidRPr="0036005A">
              <w:rPr>
                <w:rFonts w:ascii="Times New Roman" w:eastAsia="Times New Roman" w:hAnsi="Times New Roman" w:cs="Times New Roman"/>
                <w:bCs/>
                <w:sz w:val="12"/>
                <w:szCs w:val="12"/>
              </w:rPr>
              <w:t>)</w:t>
            </w:r>
          </w:p>
        </w:tc>
      </w:tr>
      <w:tr w:rsidR="003158CA" w:rsidRPr="0036005A" w14:paraId="0A0EBCA1" w14:textId="77777777" w:rsidTr="00260D6E">
        <w:trPr>
          <w:trHeight w:val="612"/>
        </w:trPr>
        <w:tc>
          <w:tcPr>
            <w:tcW w:w="4825" w:type="dxa"/>
            <w:shd w:val="clear" w:color="auto" w:fill="auto"/>
          </w:tcPr>
          <w:p w14:paraId="0DA0511D" w14:textId="77777777" w:rsidR="00205C23" w:rsidRPr="0036005A" w:rsidRDefault="00205C23" w:rsidP="006D50B0">
            <w:pPr>
              <w:tabs>
                <w:tab w:val="left" w:pos="284"/>
                <w:tab w:val="left" w:pos="426"/>
              </w:tabs>
              <w:spacing w:after="0" w:line="240" w:lineRule="auto"/>
              <w:textAlignment w:val="baseline"/>
              <w:rPr>
                <w:rFonts w:ascii="Times New Roman" w:eastAsia="Times New Roman" w:hAnsi="Times New Roman" w:cs="Times New Roman"/>
                <w:bCs/>
                <w:sz w:val="20"/>
                <w:szCs w:val="20"/>
              </w:rPr>
            </w:pPr>
            <w:r w:rsidRPr="0036005A">
              <w:rPr>
                <w:rFonts w:ascii="Times New Roman" w:eastAsia="Times New Roman" w:hAnsi="Times New Roman" w:cs="Times New Roman"/>
                <w:bCs/>
                <w:sz w:val="20"/>
                <w:szCs w:val="20"/>
              </w:rPr>
              <w:t>______________________________</w:t>
            </w:r>
          </w:p>
          <w:p w14:paraId="5A54757D" w14:textId="77777777" w:rsidR="00205C23" w:rsidRPr="0036005A" w:rsidRDefault="00205C23" w:rsidP="006D50B0">
            <w:pPr>
              <w:tabs>
                <w:tab w:val="left" w:pos="284"/>
              </w:tabs>
              <w:spacing w:after="0" w:line="240" w:lineRule="auto"/>
              <w:rPr>
                <w:rFonts w:ascii="Times New Roman" w:eastAsia="Times New Roman" w:hAnsi="Times New Roman" w:cs="Times New Roman"/>
                <w:sz w:val="12"/>
                <w:szCs w:val="12"/>
              </w:rPr>
            </w:pPr>
            <w:r w:rsidRPr="0036005A">
              <w:rPr>
                <w:rFonts w:ascii="Times New Roman" w:eastAsia="Times New Roman" w:hAnsi="Times New Roman" w:cs="Times New Roman"/>
                <w:sz w:val="12"/>
                <w:szCs w:val="12"/>
              </w:rPr>
              <w:t xml:space="preserve">                            (номер телефону)</w:t>
            </w:r>
          </w:p>
          <w:p w14:paraId="752C1FD6" w14:textId="77777777" w:rsidR="00205C23" w:rsidRPr="0036005A" w:rsidRDefault="00205C23" w:rsidP="006D50B0">
            <w:pPr>
              <w:tabs>
                <w:tab w:val="left" w:pos="284"/>
                <w:tab w:val="left" w:pos="426"/>
              </w:tabs>
              <w:spacing w:after="0" w:line="240" w:lineRule="auto"/>
              <w:textAlignment w:val="baseline"/>
              <w:rPr>
                <w:rFonts w:ascii="Times New Roman" w:eastAsia="Times New Roman" w:hAnsi="Times New Roman" w:cs="Times New Roman"/>
                <w:bCs/>
                <w:sz w:val="20"/>
                <w:szCs w:val="20"/>
              </w:rPr>
            </w:pPr>
            <w:r w:rsidRPr="0036005A">
              <w:rPr>
                <w:rFonts w:ascii="Times New Roman" w:eastAsia="Times New Roman" w:hAnsi="Times New Roman" w:cs="Times New Roman"/>
                <w:bCs/>
                <w:sz w:val="20"/>
                <w:szCs w:val="20"/>
              </w:rPr>
              <w:t>______________________________</w:t>
            </w:r>
          </w:p>
          <w:p w14:paraId="38CE565E" w14:textId="77777777" w:rsidR="00205C23" w:rsidRPr="0036005A" w:rsidRDefault="00205C23" w:rsidP="006D50B0">
            <w:pPr>
              <w:tabs>
                <w:tab w:val="left" w:pos="284"/>
                <w:tab w:val="left" w:pos="426"/>
              </w:tabs>
              <w:spacing w:after="0" w:line="240" w:lineRule="auto"/>
              <w:textAlignment w:val="baseline"/>
              <w:rPr>
                <w:rFonts w:ascii="Times New Roman" w:eastAsia="Times New Roman" w:hAnsi="Times New Roman" w:cs="Times New Roman"/>
                <w:bCs/>
                <w:sz w:val="20"/>
                <w:szCs w:val="20"/>
              </w:rPr>
            </w:pPr>
            <w:r w:rsidRPr="0036005A">
              <w:rPr>
                <w:rFonts w:ascii="Times New Roman" w:eastAsia="Times New Roman" w:hAnsi="Times New Roman" w:cs="Times New Roman"/>
                <w:sz w:val="12"/>
                <w:szCs w:val="12"/>
              </w:rPr>
              <w:t xml:space="preserve">                         (адреса електронної пошти)</w:t>
            </w:r>
          </w:p>
        </w:tc>
        <w:tc>
          <w:tcPr>
            <w:tcW w:w="6232" w:type="dxa"/>
            <w:shd w:val="clear" w:color="auto" w:fill="auto"/>
          </w:tcPr>
          <w:p w14:paraId="5ED43747" w14:textId="77777777" w:rsidR="00205C23" w:rsidRPr="0036005A" w:rsidRDefault="00205C23" w:rsidP="006D50B0">
            <w:pPr>
              <w:tabs>
                <w:tab w:val="left" w:pos="284"/>
                <w:tab w:val="left" w:pos="426"/>
              </w:tabs>
              <w:spacing w:after="0" w:line="240" w:lineRule="auto"/>
              <w:jc w:val="center"/>
              <w:textAlignment w:val="baseline"/>
              <w:rPr>
                <w:rFonts w:ascii="Times New Roman" w:eastAsia="Times New Roman" w:hAnsi="Times New Roman" w:cs="Times New Roman"/>
                <w:bCs/>
                <w:sz w:val="20"/>
                <w:szCs w:val="20"/>
              </w:rPr>
            </w:pPr>
            <w:r w:rsidRPr="0036005A">
              <w:rPr>
                <w:rFonts w:ascii="Times New Roman" w:eastAsia="Times New Roman" w:hAnsi="Times New Roman" w:cs="Times New Roman"/>
                <w:bCs/>
                <w:sz w:val="20"/>
                <w:szCs w:val="20"/>
              </w:rPr>
              <w:t>______________________________</w:t>
            </w:r>
          </w:p>
          <w:p w14:paraId="0E59848D" w14:textId="7E1F78B7" w:rsidR="00205C23" w:rsidRPr="0036005A" w:rsidRDefault="00205C23" w:rsidP="006D50B0">
            <w:pPr>
              <w:tabs>
                <w:tab w:val="left" w:pos="284"/>
              </w:tabs>
              <w:spacing w:after="0" w:line="240" w:lineRule="auto"/>
              <w:jc w:val="center"/>
              <w:rPr>
                <w:rFonts w:ascii="Times New Roman" w:eastAsia="Times New Roman" w:hAnsi="Times New Roman" w:cs="Times New Roman"/>
                <w:sz w:val="12"/>
                <w:szCs w:val="12"/>
              </w:rPr>
            </w:pPr>
            <w:r w:rsidRPr="0036005A">
              <w:rPr>
                <w:rFonts w:ascii="Times New Roman" w:eastAsia="Times New Roman" w:hAnsi="Times New Roman" w:cs="Times New Roman"/>
                <w:sz w:val="12"/>
                <w:szCs w:val="12"/>
              </w:rPr>
              <w:t xml:space="preserve"> (номер телефону, </w:t>
            </w:r>
            <w:r w:rsidR="005078AE" w:rsidRPr="0036005A">
              <w:rPr>
                <w:rFonts w:ascii="Times New Roman" w:eastAsia="Times New Roman" w:hAnsi="Times New Roman" w:cs="Times New Roman"/>
                <w:sz w:val="12"/>
                <w:szCs w:val="12"/>
              </w:rPr>
              <w:t xml:space="preserve">в тому числі </w:t>
            </w:r>
            <w:r w:rsidRPr="0036005A">
              <w:rPr>
                <w:rFonts w:ascii="Times New Roman" w:eastAsia="Times New Roman" w:hAnsi="Times New Roman" w:cs="Times New Roman"/>
                <w:sz w:val="12"/>
                <w:szCs w:val="12"/>
              </w:rPr>
              <w:t>за яким використовуються месенджери)</w:t>
            </w:r>
          </w:p>
          <w:p w14:paraId="1B3EBBF7" w14:textId="77777777" w:rsidR="00205C23" w:rsidRPr="0036005A" w:rsidRDefault="00205C23" w:rsidP="006D50B0">
            <w:pPr>
              <w:tabs>
                <w:tab w:val="left" w:pos="284"/>
                <w:tab w:val="left" w:pos="426"/>
              </w:tabs>
              <w:spacing w:after="0" w:line="240" w:lineRule="auto"/>
              <w:jc w:val="center"/>
              <w:textAlignment w:val="baseline"/>
              <w:rPr>
                <w:rFonts w:ascii="Times New Roman" w:eastAsia="Times New Roman" w:hAnsi="Times New Roman" w:cs="Times New Roman"/>
                <w:bCs/>
                <w:sz w:val="20"/>
                <w:szCs w:val="20"/>
              </w:rPr>
            </w:pPr>
            <w:r w:rsidRPr="0036005A">
              <w:rPr>
                <w:rFonts w:ascii="Times New Roman" w:eastAsia="Times New Roman" w:hAnsi="Times New Roman" w:cs="Times New Roman"/>
                <w:bCs/>
                <w:sz w:val="20"/>
                <w:szCs w:val="20"/>
              </w:rPr>
              <w:t>______________________________</w:t>
            </w:r>
          </w:p>
          <w:p w14:paraId="50BDA2AF" w14:textId="77777777" w:rsidR="00205C23" w:rsidRPr="0036005A" w:rsidRDefault="00205C23" w:rsidP="006D50B0">
            <w:pPr>
              <w:tabs>
                <w:tab w:val="left" w:pos="284"/>
                <w:tab w:val="left" w:pos="426"/>
              </w:tabs>
              <w:spacing w:after="0" w:line="240" w:lineRule="auto"/>
              <w:jc w:val="center"/>
              <w:textAlignment w:val="baseline"/>
              <w:rPr>
                <w:rFonts w:ascii="Times New Roman" w:eastAsia="Times New Roman" w:hAnsi="Times New Roman" w:cs="Times New Roman"/>
                <w:sz w:val="12"/>
                <w:szCs w:val="12"/>
              </w:rPr>
            </w:pPr>
            <w:r w:rsidRPr="0036005A">
              <w:rPr>
                <w:rFonts w:ascii="Times New Roman" w:eastAsia="Times New Roman" w:hAnsi="Times New Roman" w:cs="Times New Roman"/>
                <w:sz w:val="12"/>
                <w:szCs w:val="12"/>
              </w:rPr>
              <w:t>(адреса електронної пошти)</w:t>
            </w:r>
          </w:p>
          <w:p w14:paraId="1616F702" w14:textId="77777777" w:rsidR="00205C23" w:rsidRPr="0036005A" w:rsidRDefault="00205C23" w:rsidP="006D50B0">
            <w:pPr>
              <w:tabs>
                <w:tab w:val="left" w:pos="284"/>
                <w:tab w:val="left" w:pos="426"/>
              </w:tabs>
              <w:spacing w:after="0" w:line="240" w:lineRule="auto"/>
              <w:textAlignment w:val="baseline"/>
              <w:rPr>
                <w:rFonts w:ascii="Times New Roman" w:eastAsia="Times New Roman" w:hAnsi="Times New Roman" w:cs="Times New Roman"/>
                <w:bCs/>
                <w:sz w:val="12"/>
                <w:szCs w:val="12"/>
              </w:rPr>
            </w:pPr>
          </w:p>
        </w:tc>
      </w:tr>
      <w:tr w:rsidR="003158CA" w:rsidRPr="0036005A" w14:paraId="4E690D01" w14:textId="77777777" w:rsidTr="00260D6E">
        <w:trPr>
          <w:trHeight w:val="882"/>
        </w:trPr>
        <w:tc>
          <w:tcPr>
            <w:tcW w:w="4825" w:type="dxa"/>
            <w:shd w:val="clear" w:color="auto" w:fill="auto"/>
            <w:vAlign w:val="center"/>
          </w:tcPr>
          <w:p w14:paraId="7267291A" w14:textId="77777777" w:rsidR="00205C23" w:rsidRPr="0036005A" w:rsidRDefault="00205C23" w:rsidP="006D50B0">
            <w:pPr>
              <w:tabs>
                <w:tab w:val="left" w:pos="284"/>
                <w:tab w:val="left" w:pos="426"/>
              </w:tabs>
              <w:spacing w:after="0" w:line="240" w:lineRule="auto"/>
              <w:textAlignment w:val="baseline"/>
              <w:rPr>
                <w:rFonts w:ascii="Times New Roman" w:eastAsia="Times New Roman" w:hAnsi="Times New Roman" w:cs="Times New Roman"/>
                <w:b/>
                <w:bCs/>
                <w:sz w:val="12"/>
                <w:szCs w:val="12"/>
              </w:rPr>
            </w:pPr>
            <w:r w:rsidRPr="0036005A">
              <w:rPr>
                <w:rFonts w:ascii="Times New Roman" w:eastAsia="Times New Roman" w:hAnsi="Times New Roman" w:cs="Times New Roman"/>
                <w:b/>
                <w:bCs/>
                <w:sz w:val="12"/>
                <w:szCs w:val="12"/>
              </w:rPr>
              <w:t>__________________</w:t>
            </w:r>
          </w:p>
          <w:p w14:paraId="7AA0C89F" w14:textId="77777777" w:rsidR="00205C23" w:rsidRPr="0036005A" w:rsidRDefault="00205C23" w:rsidP="006D50B0">
            <w:pPr>
              <w:tabs>
                <w:tab w:val="left" w:pos="284"/>
                <w:tab w:val="left" w:pos="426"/>
              </w:tabs>
              <w:spacing w:after="0" w:line="240" w:lineRule="auto"/>
              <w:textAlignment w:val="baseline"/>
              <w:rPr>
                <w:rFonts w:ascii="Times New Roman" w:eastAsia="Times New Roman" w:hAnsi="Times New Roman" w:cs="Times New Roman"/>
                <w:bCs/>
                <w:sz w:val="12"/>
                <w:szCs w:val="12"/>
              </w:rPr>
            </w:pPr>
            <w:r w:rsidRPr="0036005A">
              <w:rPr>
                <w:rFonts w:ascii="Times New Roman" w:eastAsia="Times New Roman" w:hAnsi="Times New Roman" w:cs="Times New Roman"/>
                <w:bCs/>
                <w:sz w:val="12"/>
                <w:szCs w:val="12"/>
              </w:rPr>
              <w:t xml:space="preserve">         (посада)</w:t>
            </w:r>
          </w:p>
          <w:p w14:paraId="053D7779" w14:textId="77777777" w:rsidR="00205C23" w:rsidRPr="0036005A" w:rsidRDefault="00205C23" w:rsidP="006D50B0">
            <w:pPr>
              <w:tabs>
                <w:tab w:val="left" w:pos="284"/>
                <w:tab w:val="left" w:pos="426"/>
              </w:tabs>
              <w:spacing w:after="0" w:line="240" w:lineRule="auto"/>
              <w:textAlignment w:val="baseline"/>
              <w:rPr>
                <w:rFonts w:ascii="Times New Roman" w:eastAsia="Times New Roman" w:hAnsi="Times New Roman" w:cs="Times New Roman"/>
                <w:bCs/>
                <w:sz w:val="20"/>
                <w:szCs w:val="20"/>
              </w:rPr>
            </w:pPr>
            <w:r w:rsidRPr="0036005A">
              <w:rPr>
                <w:rFonts w:ascii="Times New Roman" w:eastAsia="Times New Roman" w:hAnsi="Times New Roman" w:cs="Times New Roman"/>
                <w:bCs/>
                <w:sz w:val="20"/>
                <w:szCs w:val="20"/>
              </w:rPr>
              <w:t>______________ _______________</w:t>
            </w:r>
          </w:p>
          <w:p w14:paraId="221D0C3D" w14:textId="77777777" w:rsidR="00205C23" w:rsidRPr="0036005A" w:rsidRDefault="00205C23" w:rsidP="006D50B0">
            <w:pPr>
              <w:tabs>
                <w:tab w:val="left" w:pos="284"/>
                <w:tab w:val="left" w:pos="426"/>
              </w:tabs>
              <w:spacing w:after="0" w:line="240" w:lineRule="auto"/>
              <w:textAlignment w:val="baseline"/>
              <w:rPr>
                <w:rFonts w:ascii="Times New Roman" w:eastAsia="Times New Roman" w:hAnsi="Times New Roman" w:cs="Times New Roman"/>
                <w:bCs/>
                <w:sz w:val="12"/>
                <w:szCs w:val="12"/>
              </w:rPr>
            </w:pPr>
            <w:r w:rsidRPr="0036005A">
              <w:rPr>
                <w:rFonts w:ascii="Times New Roman" w:eastAsia="Times New Roman" w:hAnsi="Times New Roman" w:cs="Times New Roman"/>
                <w:bCs/>
                <w:sz w:val="12"/>
                <w:szCs w:val="12"/>
              </w:rPr>
              <w:t xml:space="preserve">          (підпис)                            (власне ім’я ПРІЗВИЩЕ)</w:t>
            </w:r>
          </w:p>
        </w:tc>
        <w:tc>
          <w:tcPr>
            <w:tcW w:w="6232" w:type="dxa"/>
            <w:shd w:val="clear" w:color="auto" w:fill="auto"/>
            <w:vAlign w:val="center"/>
          </w:tcPr>
          <w:p w14:paraId="4F6B4B3D" w14:textId="77777777" w:rsidR="00205C23" w:rsidRPr="0036005A" w:rsidRDefault="00205C23" w:rsidP="006D50B0">
            <w:pPr>
              <w:tabs>
                <w:tab w:val="left" w:pos="284"/>
                <w:tab w:val="left" w:pos="426"/>
              </w:tabs>
              <w:spacing w:after="0" w:line="240" w:lineRule="auto"/>
              <w:textAlignment w:val="baseline"/>
              <w:rPr>
                <w:rFonts w:ascii="Times New Roman" w:eastAsia="Times New Roman" w:hAnsi="Times New Roman" w:cs="Times New Roman"/>
                <w:b/>
                <w:bCs/>
                <w:sz w:val="12"/>
                <w:szCs w:val="12"/>
              </w:rPr>
            </w:pPr>
          </w:p>
          <w:p w14:paraId="62323D26" w14:textId="77777777" w:rsidR="00205C23" w:rsidRPr="0036005A" w:rsidRDefault="00205C23" w:rsidP="006D50B0">
            <w:pPr>
              <w:tabs>
                <w:tab w:val="left" w:pos="284"/>
                <w:tab w:val="left" w:pos="426"/>
              </w:tabs>
              <w:spacing w:after="0" w:line="240" w:lineRule="auto"/>
              <w:textAlignment w:val="baseline"/>
              <w:rPr>
                <w:rFonts w:ascii="Times New Roman" w:eastAsia="Times New Roman" w:hAnsi="Times New Roman" w:cs="Times New Roman"/>
                <w:bCs/>
                <w:sz w:val="12"/>
                <w:szCs w:val="12"/>
              </w:rPr>
            </w:pPr>
          </w:p>
          <w:p w14:paraId="3C60BA6A" w14:textId="77777777" w:rsidR="00460461" w:rsidRPr="0036005A" w:rsidRDefault="00205C23" w:rsidP="001425A7">
            <w:pPr>
              <w:tabs>
                <w:tab w:val="left" w:pos="284"/>
                <w:tab w:val="left" w:pos="426"/>
              </w:tabs>
              <w:spacing w:after="0" w:line="240" w:lineRule="auto"/>
              <w:ind w:left="1451"/>
              <w:textAlignment w:val="baseline"/>
              <w:rPr>
                <w:rFonts w:ascii="Times New Roman" w:eastAsia="Times New Roman" w:hAnsi="Times New Roman" w:cs="Times New Roman"/>
                <w:bCs/>
                <w:sz w:val="20"/>
                <w:szCs w:val="20"/>
              </w:rPr>
            </w:pPr>
            <w:r w:rsidRPr="0036005A">
              <w:rPr>
                <w:rFonts w:ascii="Times New Roman" w:eastAsia="Times New Roman" w:hAnsi="Times New Roman" w:cs="Times New Roman"/>
                <w:bCs/>
                <w:sz w:val="20"/>
                <w:szCs w:val="20"/>
              </w:rPr>
              <w:t>______________ _______________</w:t>
            </w:r>
          </w:p>
          <w:p w14:paraId="65DC45A7" w14:textId="77777777" w:rsidR="00460461" w:rsidRPr="0036005A" w:rsidRDefault="00205C23" w:rsidP="001425A7">
            <w:pPr>
              <w:tabs>
                <w:tab w:val="left" w:pos="284"/>
                <w:tab w:val="left" w:pos="426"/>
              </w:tabs>
              <w:spacing w:after="0" w:line="240" w:lineRule="auto"/>
              <w:ind w:left="1451"/>
              <w:textAlignment w:val="baseline"/>
              <w:rPr>
                <w:rFonts w:ascii="Times New Roman" w:eastAsia="Times New Roman" w:hAnsi="Times New Roman" w:cs="Times New Roman"/>
                <w:b/>
                <w:bCs/>
                <w:sz w:val="12"/>
                <w:szCs w:val="12"/>
              </w:rPr>
            </w:pPr>
            <w:r w:rsidRPr="0036005A">
              <w:rPr>
                <w:rFonts w:ascii="Times New Roman" w:eastAsia="Times New Roman" w:hAnsi="Times New Roman" w:cs="Times New Roman"/>
                <w:bCs/>
                <w:sz w:val="12"/>
                <w:szCs w:val="12"/>
              </w:rPr>
              <w:t xml:space="preserve">           (підпис)                           (власне ім’я ПРІЗВИЩЕ)</w:t>
            </w:r>
          </w:p>
        </w:tc>
      </w:tr>
      <w:bookmarkEnd w:id="20"/>
    </w:tbl>
    <w:p w14:paraId="76BC4FA8" w14:textId="77777777" w:rsidR="004F3DD0" w:rsidRPr="0036005A" w:rsidRDefault="004F3DD0">
      <w:pPr>
        <w:shd w:val="clear" w:color="auto" w:fill="FFFFFF"/>
        <w:tabs>
          <w:tab w:val="left" w:pos="0"/>
          <w:tab w:val="left" w:pos="900"/>
          <w:tab w:val="left" w:pos="1080"/>
        </w:tabs>
        <w:spacing w:after="0" w:line="240" w:lineRule="auto"/>
        <w:ind w:right="-28"/>
        <w:jc w:val="right"/>
        <w:rPr>
          <w:rFonts w:ascii="Times New Roman" w:eastAsia="Times New Roman" w:hAnsi="Times New Roman" w:cs="Times New Roman"/>
          <w:sz w:val="16"/>
          <w:szCs w:val="16"/>
        </w:rPr>
      </w:pPr>
    </w:p>
    <w:p w14:paraId="1174B09B" w14:textId="4B00464D" w:rsidR="005D5D50" w:rsidRPr="0036005A" w:rsidRDefault="005D5D50" w:rsidP="005D5D50">
      <w:pPr>
        <w:spacing w:after="0" w:line="240" w:lineRule="auto"/>
        <w:jc w:val="right"/>
        <w:rPr>
          <w:rFonts w:ascii="Times New Roman" w:hAnsi="Times New Roman" w:cs="Times New Roman"/>
          <w:i/>
          <w:iCs/>
          <w:sz w:val="16"/>
          <w:szCs w:val="16"/>
        </w:rPr>
      </w:pPr>
      <w:r w:rsidRPr="0036005A">
        <w:rPr>
          <w:rFonts w:ascii="Times New Roman" w:hAnsi="Times New Roman" w:cs="Times New Roman"/>
          <w:i/>
          <w:iCs/>
          <w:sz w:val="16"/>
          <w:szCs w:val="16"/>
        </w:rPr>
        <w:t xml:space="preserve">Заповнюється </w:t>
      </w:r>
      <w:r w:rsidRPr="0036005A">
        <w:rPr>
          <w:rFonts w:ascii="Times New Roman" w:hAnsi="Times New Roman" w:cs="Times New Roman"/>
          <w:i/>
          <w:iCs/>
          <w:sz w:val="16"/>
          <w:szCs w:val="16"/>
          <w:u w:val="single"/>
        </w:rPr>
        <w:t>лише для неповнолітніх</w:t>
      </w:r>
      <w:r w:rsidRPr="0036005A">
        <w:rPr>
          <w:rFonts w:ascii="Times New Roman" w:hAnsi="Times New Roman" w:cs="Times New Roman"/>
          <w:i/>
          <w:iCs/>
          <w:sz w:val="16"/>
          <w:szCs w:val="16"/>
        </w:rPr>
        <w:t xml:space="preserve"> Мешканців (здобувачів вищої освіти): </w:t>
      </w:r>
    </w:p>
    <w:p w14:paraId="44A7DB50" w14:textId="45AB9909" w:rsidR="005D5D50" w:rsidRPr="0036005A" w:rsidRDefault="005D5D50" w:rsidP="005D5D50">
      <w:pPr>
        <w:spacing w:after="0" w:line="240" w:lineRule="auto"/>
        <w:jc w:val="both"/>
        <w:rPr>
          <w:rFonts w:ascii="Times New Roman" w:hAnsi="Times New Roman" w:cs="Times New Roman"/>
          <w:sz w:val="16"/>
          <w:szCs w:val="16"/>
        </w:rPr>
      </w:pPr>
      <w:r w:rsidRPr="0036005A">
        <w:rPr>
          <w:rFonts w:ascii="Times New Roman" w:hAnsi="Times New Roman" w:cs="Times New Roman"/>
          <w:sz w:val="16"/>
          <w:szCs w:val="16"/>
        </w:rPr>
        <w:t xml:space="preserve">Я, _________________________________________________________________ (ПІБ одного з батьків або іншого законного представника) паспорт __________________ виданий ________________________________________________________________________ РНОКПП:_________________ є _________________, (матір’ю / батьком / піклувальником) неповнолітньої особи:__________________________________________ (ПІБ неповнолітньої особи) яка є моїм ___________________________________________________________ (сином / донькою / особою, яка перебуває під моїм піклуванням) і на момент укладення </w:t>
      </w:r>
      <w:r w:rsidR="005078AE" w:rsidRPr="0036005A">
        <w:rPr>
          <w:rFonts w:ascii="Times New Roman" w:hAnsi="Times New Roman" w:cs="Times New Roman"/>
          <w:sz w:val="16"/>
          <w:szCs w:val="16"/>
        </w:rPr>
        <w:t>цього договору про проживання в гуртожитку</w:t>
      </w:r>
      <w:r w:rsidR="005078AE" w:rsidRPr="0036005A" w:rsidDel="005078AE">
        <w:rPr>
          <w:rFonts w:ascii="Times New Roman" w:hAnsi="Times New Roman" w:cs="Times New Roman"/>
          <w:sz w:val="16"/>
          <w:szCs w:val="16"/>
        </w:rPr>
        <w:t xml:space="preserve"> </w:t>
      </w:r>
      <w:r w:rsidRPr="0036005A">
        <w:rPr>
          <w:rFonts w:ascii="Times New Roman" w:hAnsi="Times New Roman" w:cs="Times New Roman"/>
          <w:sz w:val="16"/>
          <w:szCs w:val="16"/>
        </w:rPr>
        <w:t xml:space="preserve">не досягла 18-річного віку. Підтверджую, що мені відомий і зрозумілий зміст </w:t>
      </w:r>
      <w:r w:rsidR="005078AE" w:rsidRPr="0036005A">
        <w:rPr>
          <w:rFonts w:ascii="Times New Roman" w:hAnsi="Times New Roman" w:cs="Times New Roman"/>
          <w:sz w:val="16"/>
          <w:szCs w:val="16"/>
        </w:rPr>
        <w:t xml:space="preserve">цього </w:t>
      </w:r>
      <w:bookmarkStart w:id="21" w:name="_Hlk199156122"/>
      <w:r w:rsidRPr="0036005A">
        <w:rPr>
          <w:rFonts w:ascii="Times New Roman" w:hAnsi="Times New Roman" w:cs="Times New Roman"/>
          <w:sz w:val="16"/>
          <w:szCs w:val="16"/>
        </w:rPr>
        <w:t>договору про проживання в гуртожитку</w:t>
      </w:r>
      <w:bookmarkEnd w:id="21"/>
      <w:r w:rsidRPr="0036005A">
        <w:rPr>
          <w:rFonts w:ascii="Times New Roman" w:hAnsi="Times New Roman" w:cs="Times New Roman"/>
          <w:sz w:val="16"/>
          <w:szCs w:val="16"/>
        </w:rPr>
        <w:t xml:space="preserve">, і я надаю згоду на укладення та підписання </w:t>
      </w:r>
      <w:r w:rsidR="005078AE" w:rsidRPr="0036005A">
        <w:rPr>
          <w:rFonts w:ascii="Times New Roman" w:hAnsi="Times New Roman" w:cs="Times New Roman"/>
          <w:sz w:val="16"/>
          <w:szCs w:val="16"/>
        </w:rPr>
        <w:t>цього договору ним / нею</w:t>
      </w:r>
      <w:r w:rsidRPr="0036005A">
        <w:rPr>
          <w:rFonts w:ascii="Times New Roman" w:hAnsi="Times New Roman" w:cs="Times New Roman"/>
          <w:sz w:val="16"/>
          <w:szCs w:val="16"/>
        </w:rPr>
        <w:t xml:space="preserve">. </w:t>
      </w:r>
    </w:p>
    <w:p w14:paraId="1E824670" w14:textId="61A7B55B" w:rsidR="00676FC9" w:rsidRPr="0036005A" w:rsidRDefault="005D5D50" w:rsidP="005D5D50">
      <w:pPr>
        <w:spacing w:line="240" w:lineRule="auto"/>
        <w:jc w:val="both"/>
        <w:rPr>
          <w:rFonts w:ascii="Times New Roman" w:eastAsia="Times New Roman" w:hAnsi="Times New Roman" w:cs="Times New Roman"/>
          <w:sz w:val="16"/>
          <w:szCs w:val="16"/>
        </w:rPr>
      </w:pPr>
      <w:r w:rsidRPr="0036005A">
        <w:rPr>
          <w:rFonts w:ascii="Times New Roman" w:hAnsi="Times New Roman" w:cs="Times New Roman"/>
          <w:sz w:val="16"/>
          <w:szCs w:val="16"/>
        </w:rPr>
        <w:t>«____»___________20___ року Підпис _______________________ ПІБ ______________________</w:t>
      </w:r>
      <w:r w:rsidR="00676FC9" w:rsidRPr="0036005A">
        <w:rPr>
          <w:rFonts w:ascii="Times New Roman" w:eastAsia="Times New Roman" w:hAnsi="Times New Roman" w:cs="Times New Roman"/>
          <w:sz w:val="16"/>
          <w:szCs w:val="16"/>
        </w:rPr>
        <w:br w:type="page"/>
      </w:r>
    </w:p>
    <w:p w14:paraId="06D4EA64" w14:textId="77777777" w:rsidR="00676FC9" w:rsidRPr="0036005A" w:rsidRDefault="00676FC9">
      <w:pPr>
        <w:rPr>
          <w:rFonts w:ascii="Times New Roman" w:eastAsia="Times New Roman" w:hAnsi="Times New Roman" w:cs="Times New Roman"/>
          <w:sz w:val="16"/>
          <w:szCs w:val="16"/>
        </w:rPr>
      </w:pPr>
    </w:p>
    <w:p w14:paraId="7BFA794B" w14:textId="77777777" w:rsidR="00255AD2" w:rsidRPr="0036005A" w:rsidRDefault="00255AD2" w:rsidP="005D5D50">
      <w:pPr>
        <w:shd w:val="clear" w:color="auto" w:fill="FFFFFF"/>
        <w:tabs>
          <w:tab w:val="left" w:pos="426"/>
          <w:tab w:val="left" w:pos="900"/>
          <w:tab w:val="left" w:pos="1080"/>
        </w:tabs>
        <w:spacing w:after="0" w:line="240" w:lineRule="auto"/>
        <w:ind w:left="7655" w:right="-28"/>
        <w:rPr>
          <w:rFonts w:ascii="Times New Roman" w:eastAsia="Times New Roman" w:hAnsi="Times New Roman" w:cs="Times New Roman"/>
          <w:sz w:val="16"/>
          <w:szCs w:val="16"/>
        </w:rPr>
      </w:pPr>
    </w:p>
    <w:p w14:paraId="17405581" w14:textId="052B94F5" w:rsidR="00255AD2" w:rsidRPr="0036005A" w:rsidRDefault="00255AD2" w:rsidP="00255AD2">
      <w:pPr>
        <w:shd w:val="clear" w:color="auto" w:fill="FFFFFF"/>
        <w:tabs>
          <w:tab w:val="left" w:pos="426"/>
          <w:tab w:val="left" w:pos="900"/>
          <w:tab w:val="left" w:pos="1080"/>
        </w:tabs>
        <w:spacing w:after="0" w:line="240" w:lineRule="auto"/>
        <w:ind w:left="7655" w:right="-28"/>
        <w:rPr>
          <w:rFonts w:ascii="Times New Roman" w:eastAsia="Times New Roman" w:hAnsi="Times New Roman" w:cs="Times New Roman"/>
          <w:sz w:val="16"/>
          <w:szCs w:val="16"/>
        </w:rPr>
      </w:pPr>
      <w:r w:rsidRPr="0036005A">
        <w:rPr>
          <w:rFonts w:ascii="Times New Roman" w:eastAsia="Times New Roman" w:hAnsi="Times New Roman" w:cs="Times New Roman"/>
          <w:sz w:val="16"/>
          <w:szCs w:val="16"/>
        </w:rPr>
        <w:t>Додаток 1</w:t>
      </w:r>
    </w:p>
    <w:p w14:paraId="1A1CF03C" w14:textId="77777777" w:rsidR="00255AD2" w:rsidRPr="0036005A" w:rsidRDefault="00255AD2" w:rsidP="00255AD2">
      <w:pPr>
        <w:shd w:val="clear" w:color="auto" w:fill="FFFFFF"/>
        <w:tabs>
          <w:tab w:val="left" w:pos="426"/>
          <w:tab w:val="left" w:pos="900"/>
          <w:tab w:val="left" w:pos="1080"/>
        </w:tabs>
        <w:spacing w:after="0" w:line="240" w:lineRule="auto"/>
        <w:ind w:left="7655" w:right="-28"/>
      </w:pPr>
      <w:r w:rsidRPr="0036005A">
        <w:rPr>
          <w:rFonts w:ascii="Times New Roman" w:eastAsia="Times New Roman" w:hAnsi="Times New Roman" w:cs="Times New Roman"/>
          <w:sz w:val="16"/>
          <w:szCs w:val="16"/>
        </w:rPr>
        <w:t>до Договору № ___________________</w:t>
      </w:r>
      <w:r w:rsidRPr="0036005A">
        <w:t xml:space="preserve"> </w:t>
      </w:r>
    </w:p>
    <w:p w14:paraId="6338F461" w14:textId="77777777" w:rsidR="00255AD2" w:rsidRPr="0036005A" w:rsidRDefault="00255AD2" w:rsidP="00255AD2">
      <w:pPr>
        <w:shd w:val="clear" w:color="auto" w:fill="FFFFFF"/>
        <w:tabs>
          <w:tab w:val="left" w:pos="426"/>
          <w:tab w:val="left" w:pos="900"/>
          <w:tab w:val="left" w:pos="1080"/>
        </w:tabs>
        <w:spacing w:after="0" w:line="240" w:lineRule="auto"/>
        <w:ind w:left="7655" w:right="-28"/>
        <w:rPr>
          <w:rFonts w:ascii="Times New Roman" w:eastAsia="Times New Roman" w:hAnsi="Times New Roman" w:cs="Times New Roman"/>
          <w:sz w:val="16"/>
          <w:szCs w:val="16"/>
        </w:rPr>
      </w:pPr>
      <w:r w:rsidRPr="0036005A">
        <w:rPr>
          <w:rFonts w:ascii="Times New Roman" w:eastAsia="Times New Roman" w:hAnsi="Times New Roman" w:cs="Times New Roman"/>
          <w:sz w:val="16"/>
          <w:szCs w:val="16"/>
        </w:rPr>
        <w:t>від _________________</w:t>
      </w:r>
    </w:p>
    <w:p w14:paraId="22B45A29" w14:textId="01802772" w:rsidR="00BA78F5" w:rsidRPr="0036005A" w:rsidRDefault="00BA78F5" w:rsidP="009863BF">
      <w:pPr>
        <w:jc w:val="center"/>
        <w:rPr>
          <w:rFonts w:ascii="Times New Roman" w:eastAsia="Times New Roman" w:hAnsi="Times New Roman" w:cs="Times New Roman"/>
          <w:sz w:val="16"/>
          <w:szCs w:val="16"/>
        </w:rPr>
      </w:pPr>
    </w:p>
    <w:p w14:paraId="04F14F6B" w14:textId="77777777" w:rsidR="009863BF" w:rsidRPr="0036005A" w:rsidRDefault="009863BF" w:rsidP="009863BF">
      <w:pPr>
        <w:widowControl w:val="0"/>
        <w:tabs>
          <w:tab w:val="left" w:pos="3128"/>
          <w:tab w:val="left" w:pos="4363"/>
          <w:tab w:val="left" w:pos="4958"/>
        </w:tabs>
        <w:autoSpaceDE w:val="0"/>
        <w:autoSpaceDN w:val="0"/>
        <w:spacing w:after="0" w:line="240" w:lineRule="auto"/>
        <w:ind w:left="1821" w:right="1775"/>
        <w:jc w:val="center"/>
        <w:rPr>
          <w:rFonts w:ascii="Times New Roman" w:eastAsia="Times New Roman" w:hAnsi="Times New Roman" w:cs="Times New Roman"/>
          <w:b/>
          <w:sz w:val="16"/>
          <w:szCs w:val="16"/>
          <w:lang w:eastAsia="en-US"/>
        </w:rPr>
      </w:pPr>
      <w:r w:rsidRPr="0036005A">
        <w:rPr>
          <w:rFonts w:ascii="Times New Roman" w:eastAsia="Times New Roman" w:hAnsi="Times New Roman" w:cs="Times New Roman"/>
          <w:b/>
          <w:sz w:val="16"/>
          <w:szCs w:val="16"/>
          <w:lang w:eastAsia="en-US"/>
        </w:rPr>
        <w:t>Перелік і стан кімнати (блоку) та майна</w:t>
      </w:r>
      <w:r w:rsidRPr="0036005A">
        <w:rPr>
          <w:rFonts w:ascii="Times New Roman" w:eastAsia="Times New Roman" w:hAnsi="Times New Roman" w:cs="Times New Roman"/>
          <w:b/>
          <w:sz w:val="16"/>
          <w:szCs w:val="16"/>
          <w:lang w:eastAsia="en-US"/>
        </w:rPr>
        <w:br/>
      </w:r>
    </w:p>
    <w:p w14:paraId="3880733E" w14:textId="6F663AAC" w:rsidR="009863BF" w:rsidRPr="0036005A" w:rsidRDefault="009863BF" w:rsidP="00920050">
      <w:pPr>
        <w:widowControl w:val="0"/>
        <w:autoSpaceDE w:val="0"/>
        <w:autoSpaceDN w:val="0"/>
        <w:spacing w:after="0" w:line="240" w:lineRule="auto"/>
        <w:ind w:left="110" w:firstLine="610"/>
        <w:jc w:val="both"/>
        <w:rPr>
          <w:rFonts w:ascii="Times New Roman" w:eastAsia="Times New Roman" w:hAnsi="Times New Roman" w:cs="Times New Roman"/>
          <w:spacing w:val="-4"/>
          <w:sz w:val="20"/>
          <w:szCs w:val="20"/>
          <w:lang w:eastAsia="en-US"/>
        </w:rPr>
      </w:pPr>
      <w:r w:rsidRPr="0036005A">
        <w:rPr>
          <w:rFonts w:ascii="Times New Roman" w:eastAsia="Times New Roman" w:hAnsi="Times New Roman" w:cs="Times New Roman"/>
          <w:sz w:val="16"/>
          <w:szCs w:val="16"/>
          <w:lang w:eastAsia="en-US"/>
        </w:rPr>
        <w:t>Загальний</w:t>
      </w:r>
      <w:r w:rsidRPr="0036005A">
        <w:rPr>
          <w:rFonts w:ascii="Times New Roman" w:eastAsia="Times New Roman" w:hAnsi="Times New Roman" w:cs="Times New Roman"/>
          <w:spacing w:val="-9"/>
          <w:sz w:val="16"/>
          <w:szCs w:val="16"/>
          <w:lang w:eastAsia="en-US"/>
        </w:rPr>
        <w:t xml:space="preserve"> </w:t>
      </w:r>
      <w:r w:rsidRPr="0036005A">
        <w:rPr>
          <w:rFonts w:ascii="Times New Roman" w:eastAsia="Times New Roman" w:hAnsi="Times New Roman" w:cs="Times New Roman"/>
          <w:sz w:val="16"/>
          <w:szCs w:val="16"/>
          <w:lang w:eastAsia="en-US"/>
        </w:rPr>
        <w:t>стан</w:t>
      </w:r>
      <w:r w:rsidRPr="0036005A">
        <w:rPr>
          <w:rFonts w:ascii="Times New Roman" w:eastAsia="Times New Roman" w:hAnsi="Times New Roman" w:cs="Times New Roman"/>
          <w:spacing w:val="-8"/>
          <w:sz w:val="16"/>
          <w:szCs w:val="16"/>
          <w:lang w:eastAsia="en-US"/>
        </w:rPr>
        <w:t xml:space="preserve"> </w:t>
      </w:r>
      <w:r w:rsidRPr="0036005A">
        <w:rPr>
          <w:rFonts w:ascii="Times New Roman" w:eastAsia="Times New Roman" w:hAnsi="Times New Roman" w:cs="Times New Roman"/>
          <w:sz w:val="16"/>
          <w:szCs w:val="16"/>
          <w:lang w:eastAsia="en-US"/>
        </w:rPr>
        <w:t>кімнати та блоку (у разі блочного типу гуртожитку)</w:t>
      </w:r>
      <w:r w:rsidRPr="0036005A">
        <w:rPr>
          <w:rFonts w:ascii="Times New Roman" w:eastAsia="Times New Roman" w:hAnsi="Times New Roman" w:cs="Times New Roman"/>
          <w:spacing w:val="-8"/>
          <w:sz w:val="16"/>
          <w:szCs w:val="16"/>
          <w:lang w:eastAsia="en-US"/>
        </w:rPr>
        <w:t xml:space="preserve"> </w:t>
      </w:r>
      <w:r w:rsidRPr="0036005A">
        <w:rPr>
          <w:rFonts w:ascii="Times New Roman" w:eastAsia="Times New Roman" w:hAnsi="Times New Roman" w:cs="Times New Roman"/>
          <w:sz w:val="16"/>
          <w:szCs w:val="16"/>
          <w:lang w:eastAsia="en-US"/>
        </w:rPr>
        <w:t>(стіни,</w:t>
      </w:r>
      <w:r w:rsidRPr="0036005A">
        <w:rPr>
          <w:rFonts w:ascii="Times New Roman" w:eastAsia="Times New Roman" w:hAnsi="Times New Roman" w:cs="Times New Roman"/>
          <w:spacing w:val="-7"/>
          <w:sz w:val="16"/>
          <w:szCs w:val="16"/>
          <w:lang w:eastAsia="en-US"/>
        </w:rPr>
        <w:t xml:space="preserve"> </w:t>
      </w:r>
      <w:r w:rsidRPr="0036005A">
        <w:rPr>
          <w:rFonts w:ascii="Times New Roman" w:eastAsia="Times New Roman" w:hAnsi="Times New Roman" w:cs="Times New Roman"/>
          <w:sz w:val="16"/>
          <w:szCs w:val="16"/>
          <w:lang w:eastAsia="en-US"/>
        </w:rPr>
        <w:t>підлога,</w:t>
      </w:r>
      <w:r w:rsidRPr="0036005A">
        <w:rPr>
          <w:rFonts w:ascii="Times New Roman" w:eastAsia="Times New Roman" w:hAnsi="Times New Roman" w:cs="Times New Roman"/>
          <w:spacing w:val="-7"/>
          <w:sz w:val="16"/>
          <w:szCs w:val="16"/>
          <w:lang w:eastAsia="en-US"/>
        </w:rPr>
        <w:t xml:space="preserve"> </w:t>
      </w:r>
      <w:r w:rsidRPr="0036005A">
        <w:rPr>
          <w:rFonts w:ascii="Times New Roman" w:eastAsia="Times New Roman" w:hAnsi="Times New Roman" w:cs="Times New Roman"/>
          <w:spacing w:val="-2"/>
          <w:sz w:val="16"/>
          <w:szCs w:val="16"/>
          <w:lang w:eastAsia="en-US"/>
        </w:rPr>
        <w:t xml:space="preserve">стеля </w:t>
      </w:r>
      <w:r w:rsidRPr="0036005A">
        <w:rPr>
          <w:rFonts w:ascii="Times New Roman" w:eastAsia="Times New Roman" w:hAnsi="Times New Roman" w:cs="Times New Roman"/>
          <w:spacing w:val="-4"/>
          <w:sz w:val="16"/>
          <w:szCs w:val="16"/>
          <w:lang w:eastAsia="en-US"/>
        </w:rPr>
        <w:t xml:space="preserve">тощо): </w:t>
      </w:r>
      <w:r w:rsidRPr="0036005A">
        <w:rPr>
          <w:rFonts w:ascii="Times New Roman" w:eastAsia="Times New Roman" w:hAnsi="Times New Roman" w:cs="Times New Roman"/>
          <w:spacing w:val="-4"/>
          <w:sz w:val="20"/>
          <w:szCs w:val="20"/>
          <w:lang w:eastAsia="en-US"/>
        </w:rPr>
        <w:t>________________________________</w:t>
      </w:r>
    </w:p>
    <w:p w14:paraId="04C5D5CA" w14:textId="77777777" w:rsidR="009863BF" w:rsidRPr="0036005A" w:rsidRDefault="009863BF" w:rsidP="009863BF">
      <w:pPr>
        <w:widowControl w:val="0"/>
        <w:autoSpaceDE w:val="0"/>
        <w:autoSpaceDN w:val="0"/>
        <w:spacing w:after="0" w:line="240" w:lineRule="auto"/>
        <w:ind w:left="110"/>
        <w:jc w:val="both"/>
        <w:rPr>
          <w:rFonts w:ascii="Times New Roman" w:eastAsia="Times New Roman" w:hAnsi="Times New Roman" w:cs="Times New Roman"/>
          <w:spacing w:val="-4"/>
          <w:sz w:val="20"/>
          <w:szCs w:val="20"/>
          <w:lang w:eastAsia="en-US"/>
        </w:rPr>
      </w:pPr>
      <w:r w:rsidRPr="0036005A">
        <w:rPr>
          <w:rFonts w:ascii="Times New Roman" w:eastAsia="Times New Roman" w:hAnsi="Times New Roman" w:cs="Times New Roman"/>
          <w:spacing w:val="-4"/>
          <w:sz w:val="20"/>
          <w:szCs w:val="20"/>
          <w:lang w:eastAsia="en-US"/>
        </w:rPr>
        <w:t>___________________________________________________________________________________________________________</w:t>
      </w:r>
    </w:p>
    <w:p w14:paraId="07C55172" w14:textId="77777777" w:rsidR="00920050" w:rsidRPr="0036005A" w:rsidRDefault="009863BF" w:rsidP="009863BF">
      <w:pPr>
        <w:widowControl w:val="0"/>
        <w:autoSpaceDE w:val="0"/>
        <w:autoSpaceDN w:val="0"/>
        <w:spacing w:after="0" w:line="240" w:lineRule="auto"/>
        <w:ind w:left="110"/>
        <w:jc w:val="both"/>
        <w:rPr>
          <w:rFonts w:ascii="Times New Roman" w:eastAsia="Times New Roman" w:hAnsi="Times New Roman" w:cs="Times New Roman"/>
          <w:spacing w:val="-4"/>
          <w:sz w:val="20"/>
          <w:szCs w:val="20"/>
          <w:lang w:eastAsia="en-US"/>
        </w:rPr>
      </w:pPr>
      <w:r w:rsidRPr="0036005A">
        <w:rPr>
          <w:rFonts w:ascii="Times New Roman" w:eastAsia="Times New Roman" w:hAnsi="Times New Roman" w:cs="Times New Roman"/>
          <w:spacing w:val="-4"/>
          <w:sz w:val="20"/>
          <w:szCs w:val="20"/>
          <w:lang w:eastAsia="en-US"/>
        </w:rPr>
        <w:t>___________________________________________________________________________________________________________</w:t>
      </w:r>
    </w:p>
    <w:p w14:paraId="32D1F448" w14:textId="5C05B036" w:rsidR="009863BF" w:rsidRPr="0036005A" w:rsidRDefault="00920050" w:rsidP="009863BF">
      <w:pPr>
        <w:widowControl w:val="0"/>
        <w:autoSpaceDE w:val="0"/>
        <w:autoSpaceDN w:val="0"/>
        <w:spacing w:after="0" w:line="240" w:lineRule="auto"/>
        <w:ind w:left="110"/>
        <w:jc w:val="both"/>
        <w:rPr>
          <w:rFonts w:ascii="Times New Roman" w:eastAsia="Times New Roman" w:hAnsi="Times New Roman" w:cs="Times New Roman"/>
          <w:spacing w:val="-4"/>
          <w:sz w:val="20"/>
          <w:szCs w:val="20"/>
          <w:lang w:eastAsia="en-US"/>
        </w:rPr>
      </w:pPr>
      <w:r w:rsidRPr="0036005A">
        <w:rPr>
          <w:rFonts w:ascii="Times New Roman" w:eastAsia="Times New Roman" w:hAnsi="Times New Roman" w:cs="Times New Roman"/>
          <w:spacing w:val="-4"/>
          <w:sz w:val="20"/>
          <w:szCs w:val="20"/>
          <w:lang w:eastAsia="en-US"/>
        </w:rPr>
        <w:t>___________________________________________________________________________________________________________</w:t>
      </w:r>
      <w:r w:rsidR="009863BF" w:rsidRPr="0036005A">
        <w:rPr>
          <w:rFonts w:ascii="Times New Roman" w:eastAsia="Times New Roman" w:hAnsi="Times New Roman" w:cs="Times New Roman"/>
          <w:spacing w:val="-4"/>
          <w:sz w:val="20"/>
          <w:szCs w:val="20"/>
          <w:lang w:eastAsia="en-US"/>
        </w:rPr>
        <w:t>.</w:t>
      </w:r>
    </w:p>
    <w:p w14:paraId="3B953111" w14:textId="19AE9A5E" w:rsidR="009863BF" w:rsidRPr="0036005A" w:rsidRDefault="009863BF" w:rsidP="009863BF">
      <w:pPr>
        <w:widowControl w:val="0"/>
        <w:autoSpaceDE w:val="0"/>
        <w:autoSpaceDN w:val="0"/>
        <w:spacing w:after="0" w:line="240" w:lineRule="auto"/>
        <w:ind w:left="110"/>
        <w:rPr>
          <w:rFonts w:ascii="Times New Roman" w:eastAsia="Times New Roman" w:hAnsi="Times New Roman" w:cs="Times New Roman"/>
          <w:i/>
          <w:iCs/>
          <w:spacing w:val="-4"/>
          <w:sz w:val="12"/>
          <w:szCs w:val="12"/>
          <w:lang w:eastAsia="en-US"/>
        </w:rPr>
      </w:pPr>
      <w:r w:rsidRPr="0036005A">
        <w:rPr>
          <w:rFonts w:ascii="Times New Roman" w:eastAsia="Times New Roman" w:hAnsi="Times New Roman" w:cs="Times New Roman"/>
          <w:spacing w:val="-4"/>
          <w:sz w:val="20"/>
          <w:szCs w:val="20"/>
          <w:lang w:eastAsia="en-US"/>
        </w:rPr>
        <w:t xml:space="preserve">                                                                                                   </w:t>
      </w:r>
      <w:r w:rsidRPr="0036005A">
        <w:rPr>
          <w:rFonts w:ascii="Times New Roman" w:eastAsia="Times New Roman" w:hAnsi="Times New Roman" w:cs="Times New Roman"/>
          <w:i/>
          <w:iCs/>
          <w:spacing w:val="-4"/>
          <w:sz w:val="12"/>
          <w:szCs w:val="12"/>
          <w:lang w:eastAsia="en-US"/>
        </w:rPr>
        <w:t>(задовільний / новий / інше</w:t>
      </w:r>
      <w:r w:rsidR="00AC0438" w:rsidRPr="0036005A">
        <w:rPr>
          <w:rFonts w:ascii="Times New Roman" w:eastAsia="Times New Roman" w:hAnsi="Times New Roman" w:cs="Times New Roman"/>
          <w:i/>
          <w:iCs/>
          <w:spacing w:val="-4"/>
          <w:sz w:val="12"/>
          <w:szCs w:val="12"/>
          <w:lang w:eastAsia="en-US"/>
        </w:rPr>
        <w:t>; за необхідності інша інформація</w:t>
      </w:r>
      <w:r w:rsidRPr="0036005A">
        <w:rPr>
          <w:rFonts w:ascii="Times New Roman" w:eastAsia="Times New Roman" w:hAnsi="Times New Roman" w:cs="Times New Roman"/>
          <w:i/>
          <w:iCs/>
          <w:spacing w:val="-4"/>
          <w:sz w:val="12"/>
          <w:szCs w:val="12"/>
          <w:lang w:eastAsia="en-US"/>
        </w:rPr>
        <w:t>)</w:t>
      </w:r>
    </w:p>
    <w:p w14:paraId="5A64B7E0" w14:textId="77777777" w:rsidR="00AC0438" w:rsidRPr="0036005A" w:rsidRDefault="00AC0438" w:rsidP="009863BF">
      <w:pPr>
        <w:widowControl w:val="0"/>
        <w:autoSpaceDE w:val="0"/>
        <w:autoSpaceDN w:val="0"/>
        <w:spacing w:after="0" w:line="240" w:lineRule="auto"/>
        <w:ind w:left="110"/>
        <w:rPr>
          <w:rFonts w:ascii="Times New Roman" w:eastAsia="Times New Roman" w:hAnsi="Times New Roman" w:cs="Times New Roman"/>
          <w:i/>
          <w:iCs/>
          <w:spacing w:val="-4"/>
          <w:sz w:val="12"/>
          <w:szCs w:val="12"/>
          <w:lang w:eastAsia="en-US"/>
        </w:rPr>
      </w:pPr>
    </w:p>
    <w:p w14:paraId="17E434CF" w14:textId="3B5A97F1" w:rsidR="009863BF" w:rsidRPr="0036005A" w:rsidRDefault="009863BF" w:rsidP="00920050">
      <w:pPr>
        <w:widowControl w:val="0"/>
        <w:autoSpaceDE w:val="0"/>
        <w:autoSpaceDN w:val="0"/>
        <w:spacing w:after="0" w:line="240" w:lineRule="auto"/>
        <w:ind w:left="110" w:firstLine="610"/>
        <w:rPr>
          <w:rFonts w:ascii="Times New Roman" w:eastAsia="Times New Roman" w:hAnsi="Times New Roman" w:cs="Times New Roman"/>
          <w:b/>
          <w:sz w:val="16"/>
          <w:szCs w:val="16"/>
          <w:lang w:eastAsia="en-US"/>
        </w:rPr>
      </w:pPr>
      <w:r w:rsidRPr="0036005A">
        <w:rPr>
          <w:rFonts w:ascii="Times New Roman" w:eastAsia="Times New Roman" w:hAnsi="Times New Roman" w:cs="Times New Roman"/>
          <w:b/>
          <w:sz w:val="16"/>
          <w:szCs w:val="16"/>
          <w:lang w:eastAsia="en-US"/>
        </w:rPr>
        <w:t>Майно кімнати (блоку) (твердий інвентар; м’який інвентар тощо), що належить Університету</w:t>
      </w:r>
      <w:r w:rsidR="00920050" w:rsidRPr="0036005A">
        <w:rPr>
          <w:rFonts w:ascii="Times New Roman" w:eastAsia="Times New Roman" w:hAnsi="Times New Roman" w:cs="Times New Roman"/>
          <w:b/>
          <w:sz w:val="16"/>
          <w:szCs w:val="16"/>
          <w:lang w:eastAsia="en-US"/>
        </w:rPr>
        <w:t>:</w:t>
      </w:r>
    </w:p>
    <w:p w14:paraId="1D83DF35" w14:textId="77777777" w:rsidR="00920050" w:rsidRPr="0036005A" w:rsidRDefault="00920050" w:rsidP="006D1F39">
      <w:pPr>
        <w:widowControl w:val="0"/>
        <w:autoSpaceDE w:val="0"/>
        <w:autoSpaceDN w:val="0"/>
        <w:spacing w:after="0" w:line="240" w:lineRule="auto"/>
        <w:ind w:left="110" w:firstLine="610"/>
        <w:rPr>
          <w:rFonts w:ascii="Times New Roman" w:eastAsia="Times New Roman" w:hAnsi="Times New Roman" w:cs="Times New Roman"/>
          <w:b/>
          <w:sz w:val="16"/>
          <w:szCs w:val="16"/>
          <w:lang w:eastAsia="en-US"/>
        </w:rPr>
      </w:pPr>
    </w:p>
    <w:tbl>
      <w:tblPr>
        <w:tblStyle w:val="TableNormal1"/>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827"/>
        <w:gridCol w:w="992"/>
        <w:gridCol w:w="4546"/>
      </w:tblGrid>
      <w:tr w:rsidR="009863BF" w:rsidRPr="0036005A" w14:paraId="7F714546" w14:textId="77777777" w:rsidTr="006D1F39">
        <w:trPr>
          <w:trHeight w:val="365"/>
        </w:trPr>
        <w:tc>
          <w:tcPr>
            <w:tcW w:w="567" w:type="dxa"/>
            <w:vAlign w:val="center"/>
          </w:tcPr>
          <w:p w14:paraId="504A3FF8" w14:textId="77777777" w:rsidR="009863BF" w:rsidRPr="0036005A" w:rsidRDefault="009863BF" w:rsidP="00920050">
            <w:pPr>
              <w:ind w:left="266"/>
              <w:rPr>
                <w:rFonts w:ascii="Times New Roman" w:eastAsia="Times New Roman" w:hAnsi="Times New Roman"/>
                <w:b/>
                <w:bCs/>
                <w:sz w:val="16"/>
                <w:szCs w:val="16"/>
                <w:lang w:val="uk-UA"/>
              </w:rPr>
            </w:pPr>
            <w:bookmarkStart w:id="22" w:name="_Hlk199329727"/>
            <w:r w:rsidRPr="0036005A">
              <w:rPr>
                <w:rFonts w:ascii="Times New Roman" w:eastAsia="Times New Roman" w:hAnsi="Times New Roman"/>
                <w:b/>
                <w:bCs/>
                <w:spacing w:val="-10"/>
                <w:sz w:val="16"/>
                <w:szCs w:val="16"/>
                <w:lang w:val="uk-UA"/>
              </w:rPr>
              <w:t>№</w:t>
            </w:r>
          </w:p>
          <w:p w14:paraId="4B84E6C8" w14:textId="56D8450F" w:rsidR="009863BF" w:rsidRPr="0036005A" w:rsidRDefault="009863BF" w:rsidP="00920050">
            <w:pPr>
              <w:ind w:left="213"/>
              <w:rPr>
                <w:rFonts w:ascii="Times New Roman" w:eastAsia="Times New Roman" w:hAnsi="Times New Roman"/>
                <w:b/>
                <w:bCs/>
                <w:sz w:val="16"/>
                <w:szCs w:val="16"/>
                <w:lang w:val="uk-UA"/>
              </w:rPr>
            </w:pPr>
            <w:r w:rsidRPr="0036005A">
              <w:rPr>
                <w:rFonts w:ascii="Times New Roman" w:eastAsia="Times New Roman" w:hAnsi="Times New Roman"/>
                <w:b/>
                <w:bCs/>
                <w:spacing w:val="-5"/>
                <w:sz w:val="16"/>
                <w:szCs w:val="16"/>
                <w:lang w:val="uk-UA"/>
              </w:rPr>
              <w:t>п/п</w:t>
            </w:r>
          </w:p>
        </w:tc>
        <w:tc>
          <w:tcPr>
            <w:tcW w:w="3827" w:type="dxa"/>
            <w:vAlign w:val="center"/>
          </w:tcPr>
          <w:p w14:paraId="449670C1" w14:textId="77777777" w:rsidR="009863BF" w:rsidRPr="0036005A" w:rsidRDefault="009863BF" w:rsidP="006D1F39">
            <w:pPr>
              <w:jc w:val="center"/>
              <w:rPr>
                <w:rFonts w:ascii="Times New Roman" w:eastAsia="Times New Roman" w:hAnsi="Times New Roman"/>
                <w:b/>
                <w:bCs/>
                <w:sz w:val="16"/>
                <w:szCs w:val="16"/>
                <w:lang w:val="uk-UA"/>
              </w:rPr>
            </w:pPr>
            <w:r w:rsidRPr="0036005A">
              <w:rPr>
                <w:rFonts w:ascii="Times New Roman" w:eastAsia="Times New Roman" w:hAnsi="Times New Roman"/>
                <w:b/>
                <w:bCs/>
                <w:spacing w:val="-2"/>
                <w:sz w:val="16"/>
                <w:szCs w:val="16"/>
                <w:lang w:val="uk-UA"/>
              </w:rPr>
              <w:t>Найменування</w:t>
            </w:r>
          </w:p>
        </w:tc>
        <w:tc>
          <w:tcPr>
            <w:tcW w:w="992" w:type="dxa"/>
            <w:vAlign w:val="center"/>
          </w:tcPr>
          <w:p w14:paraId="5A707DBE" w14:textId="77777777" w:rsidR="009863BF" w:rsidRPr="0036005A" w:rsidRDefault="009863BF" w:rsidP="009863BF">
            <w:pPr>
              <w:ind w:left="11"/>
              <w:jc w:val="center"/>
              <w:rPr>
                <w:rFonts w:ascii="Times New Roman" w:eastAsia="Times New Roman" w:hAnsi="Times New Roman"/>
                <w:b/>
                <w:bCs/>
                <w:sz w:val="16"/>
                <w:szCs w:val="16"/>
                <w:lang w:val="uk-UA"/>
              </w:rPr>
            </w:pPr>
            <w:r w:rsidRPr="0036005A">
              <w:rPr>
                <w:rFonts w:ascii="Times New Roman" w:eastAsia="Times New Roman" w:hAnsi="Times New Roman"/>
                <w:b/>
                <w:bCs/>
                <w:spacing w:val="-2"/>
                <w:sz w:val="16"/>
                <w:szCs w:val="16"/>
                <w:lang w:val="uk-UA"/>
              </w:rPr>
              <w:t>Кількість</w:t>
            </w:r>
          </w:p>
          <w:p w14:paraId="2894D5DD" w14:textId="77777777" w:rsidR="009863BF" w:rsidRPr="0036005A" w:rsidRDefault="009863BF" w:rsidP="009863BF">
            <w:pPr>
              <w:ind w:left="11" w:right="4"/>
              <w:jc w:val="center"/>
              <w:rPr>
                <w:rFonts w:ascii="Times New Roman" w:eastAsia="Times New Roman" w:hAnsi="Times New Roman"/>
                <w:b/>
                <w:bCs/>
                <w:sz w:val="16"/>
                <w:szCs w:val="16"/>
                <w:lang w:val="uk-UA"/>
              </w:rPr>
            </w:pPr>
            <w:r w:rsidRPr="0036005A">
              <w:rPr>
                <w:rFonts w:ascii="Times New Roman" w:eastAsia="Times New Roman" w:hAnsi="Times New Roman"/>
                <w:b/>
                <w:bCs/>
                <w:spacing w:val="-2"/>
                <w:sz w:val="16"/>
                <w:szCs w:val="16"/>
                <w:lang w:val="uk-UA"/>
              </w:rPr>
              <w:t>(шт.)</w:t>
            </w:r>
          </w:p>
        </w:tc>
        <w:tc>
          <w:tcPr>
            <w:tcW w:w="4546" w:type="dxa"/>
            <w:vAlign w:val="center"/>
          </w:tcPr>
          <w:p w14:paraId="70DD5214" w14:textId="77777777" w:rsidR="009863BF" w:rsidRPr="0036005A" w:rsidRDefault="009863BF" w:rsidP="009863BF">
            <w:pPr>
              <w:ind w:left="9"/>
              <w:jc w:val="center"/>
              <w:rPr>
                <w:rFonts w:ascii="Times New Roman" w:eastAsia="Times New Roman" w:hAnsi="Times New Roman"/>
                <w:b/>
                <w:bCs/>
                <w:spacing w:val="-6"/>
                <w:sz w:val="16"/>
                <w:szCs w:val="16"/>
                <w:lang w:val="uk-UA"/>
              </w:rPr>
            </w:pPr>
            <w:bookmarkStart w:id="23" w:name="_Hlk199328220"/>
            <w:r w:rsidRPr="0036005A">
              <w:rPr>
                <w:rFonts w:ascii="Times New Roman" w:eastAsia="Times New Roman" w:hAnsi="Times New Roman"/>
                <w:b/>
                <w:bCs/>
                <w:sz w:val="16"/>
                <w:szCs w:val="16"/>
                <w:lang w:val="uk-UA"/>
              </w:rPr>
              <w:t>Стан</w:t>
            </w:r>
          </w:p>
          <w:p w14:paraId="75A2BE73" w14:textId="0CAAE127" w:rsidR="009863BF" w:rsidRPr="0036005A" w:rsidRDefault="009863BF" w:rsidP="009863BF">
            <w:pPr>
              <w:ind w:left="9"/>
              <w:jc w:val="center"/>
              <w:rPr>
                <w:rFonts w:ascii="Times New Roman" w:eastAsia="Times New Roman" w:hAnsi="Times New Roman"/>
                <w:b/>
                <w:bCs/>
                <w:i/>
                <w:iCs/>
                <w:sz w:val="14"/>
                <w:szCs w:val="14"/>
                <w:lang w:val="uk-UA"/>
              </w:rPr>
            </w:pPr>
            <w:r w:rsidRPr="0036005A">
              <w:rPr>
                <w:rFonts w:ascii="Times New Roman" w:eastAsia="Times New Roman" w:hAnsi="Times New Roman"/>
                <w:b/>
                <w:bCs/>
                <w:i/>
                <w:iCs/>
                <w:spacing w:val="-2"/>
                <w:sz w:val="14"/>
                <w:szCs w:val="14"/>
                <w:lang w:val="uk-UA"/>
              </w:rPr>
              <w:t>(задовільний / новий / інше</w:t>
            </w:r>
            <w:r w:rsidR="00AC0438" w:rsidRPr="0036005A">
              <w:rPr>
                <w:rFonts w:ascii="Times New Roman" w:eastAsia="Times New Roman" w:hAnsi="Times New Roman"/>
                <w:b/>
                <w:bCs/>
                <w:i/>
                <w:iCs/>
                <w:spacing w:val="-2"/>
                <w:sz w:val="14"/>
                <w:szCs w:val="14"/>
                <w:lang w:val="uk-UA"/>
              </w:rPr>
              <w:t xml:space="preserve">; </w:t>
            </w:r>
            <w:bookmarkStart w:id="24" w:name="_Hlk199331109"/>
            <w:r w:rsidR="00AC0438" w:rsidRPr="0036005A">
              <w:rPr>
                <w:rFonts w:ascii="Times New Roman" w:eastAsia="Times New Roman" w:hAnsi="Times New Roman"/>
                <w:b/>
                <w:bCs/>
                <w:i/>
                <w:iCs/>
                <w:spacing w:val="-2"/>
                <w:sz w:val="14"/>
                <w:szCs w:val="14"/>
                <w:lang w:val="uk-UA"/>
              </w:rPr>
              <w:t>за необхідності інша інформація</w:t>
            </w:r>
            <w:bookmarkEnd w:id="24"/>
            <w:r w:rsidRPr="0036005A">
              <w:rPr>
                <w:rFonts w:ascii="Times New Roman" w:eastAsia="Times New Roman" w:hAnsi="Times New Roman"/>
                <w:b/>
                <w:bCs/>
                <w:i/>
                <w:iCs/>
                <w:spacing w:val="-2"/>
                <w:sz w:val="14"/>
                <w:szCs w:val="14"/>
                <w:lang w:val="uk-UA"/>
              </w:rPr>
              <w:t>)</w:t>
            </w:r>
            <w:bookmarkEnd w:id="23"/>
          </w:p>
        </w:tc>
      </w:tr>
      <w:tr w:rsidR="009863BF" w:rsidRPr="0036005A" w14:paraId="14C505E9" w14:textId="77777777" w:rsidTr="00920050">
        <w:trPr>
          <w:trHeight w:val="397"/>
        </w:trPr>
        <w:tc>
          <w:tcPr>
            <w:tcW w:w="567" w:type="dxa"/>
            <w:vAlign w:val="center"/>
          </w:tcPr>
          <w:p w14:paraId="377B863E" w14:textId="1D8CF798" w:rsidR="009863BF" w:rsidRPr="0036005A" w:rsidRDefault="00920050" w:rsidP="00920050">
            <w:pPr>
              <w:ind w:right="93"/>
              <w:jc w:val="center"/>
              <w:rPr>
                <w:rFonts w:ascii="Times New Roman" w:eastAsia="Times New Roman" w:hAnsi="Times New Roman"/>
                <w:sz w:val="16"/>
                <w:szCs w:val="16"/>
                <w:lang w:val="uk-UA"/>
              </w:rPr>
            </w:pPr>
            <w:r w:rsidRPr="0036005A">
              <w:rPr>
                <w:rFonts w:ascii="Times New Roman" w:eastAsia="Times New Roman" w:hAnsi="Times New Roman"/>
                <w:sz w:val="16"/>
                <w:szCs w:val="16"/>
                <w:lang w:val="uk-UA"/>
              </w:rPr>
              <w:t>1</w:t>
            </w:r>
          </w:p>
        </w:tc>
        <w:tc>
          <w:tcPr>
            <w:tcW w:w="3827" w:type="dxa"/>
          </w:tcPr>
          <w:p w14:paraId="18D9BD16" w14:textId="77777777" w:rsidR="009863BF" w:rsidRPr="0036005A" w:rsidRDefault="009863BF" w:rsidP="009863BF">
            <w:pPr>
              <w:ind w:left="110"/>
              <w:rPr>
                <w:rFonts w:ascii="Times New Roman" w:eastAsia="Times New Roman" w:hAnsi="Times New Roman"/>
                <w:sz w:val="16"/>
                <w:szCs w:val="16"/>
              </w:rPr>
            </w:pPr>
          </w:p>
        </w:tc>
        <w:tc>
          <w:tcPr>
            <w:tcW w:w="992" w:type="dxa"/>
          </w:tcPr>
          <w:p w14:paraId="7437B02F" w14:textId="77777777" w:rsidR="009863BF" w:rsidRPr="0036005A" w:rsidRDefault="009863BF" w:rsidP="009863BF">
            <w:pPr>
              <w:rPr>
                <w:rFonts w:ascii="Times New Roman" w:eastAsia="Times New Roman" w:hAnsi="Times New Roman"/>
                <w:sz w:val="16"/>
                <w:szCs w:val="16"/>
              </w:rPr>
            </w:pPr>
          </w:p>
        </w:tc>
        <w:tc>
          <w:tcPr>
            <w:tcW w:w="4546" w:type="dxa"/>
          </w:tcPr>
          <w:p w14:paraId="176EE7F3" w14:textId="77777777" w:rsidR="009863BF" w:rsidRPr="0036005A" w:rsidRDefault="009863BF" w:rsidP="009863BF">
            <w:pPr>
              <w:rPr>
                <w:rFonts w:ascii="Times New Roman" w:eastAsia="Times New Roman" w:hAnsi="Times New Roman"/>
                <w:sz w:val="16"/>
                <w:szCs w:val="16"/>
              </w:rPr>
            </w:pPr>
          </w:p>
        </w:tc>
      </w:tr>
      <w:tr w:rsidR="009863BF" w:rsidRPr="0036005A" w14:paraId="7F32DD4F" w14:textId="77777777" w:rsidTr="00920050">
        <w:trPr>
          <w:trHeight w:val="397"/>
        </w:trPr>
        <w:tc>
          <w:tcPr>
            <w:tcW w:w="567" w:type="dxa"/>
            <w:vAlign w:val="center"/>
          </w:tcPr>
          <w:p w14:paraId="65806AB3" w14:textId="6F8AE526" w:rsidR="009863BF" w:rsidRPr="0036005A" w:rsidRDefault="00920050" w:rsidP="00920050">
            <w:pPr>
              <w:ind w:right="93"/>
              <w:jc w:val="center"/>
              <w:rPr>
                <w:rFonts w:ascii="Times New Roman" w:eastAsia="Times New Roman" w:hAnsi="Times New Roman"/>
                <w:sz w:val="16"/>
                <w:szCs w:val="16"/>
                <w:lang w:val="uk-UA"/>
              </w:rPr>
            </w:pPr>
            <w:r w:rsidRPr="0036005A">
              <w:rPr>
                <w:rFonts w:ascii="Times New Roman" w:eastAsia="Times New Roman" w:hAnsi="Times New Roman"/>
                <w:sz w:val="16"/>
                <w:szCs w:val="16"/>
                <w:lang w:val="uk-UA"/>
              </w:rPr>
              <w:t>…</w:t>
            </w:r>
          </w:p>
        </w:tc>
        <w:tc>
          <w:tcPr>
            <w:tcW w:w="3827" w:type="dxa"/>
          </w:tcPr>
          <w:p w14:paraId="0A8A3191" w14:textId="77777777" w:rsidR="009863BF" w:rsidRPr="0036005A" w:rsidRDefault="009863BF" w:rsidP="009863BF">
            <w:pPr>
              <w:ind w:left="110"/>
              <w:rPr>
                <w:rFonts w:ascii="Times New Roman" w:eastAsia="Times New Roman" w:hAnsi="Times New Roman"/>
                <w:sz w:val="16"/>
                <w:szCs w:val="16"/>
              </w:rPr>
            </w:pPr>
          </w:p>
        </w:tc>
        <w:tc>
          <w:tcPr>
            <w:tcW w:w="992" w:type="dxa"/>
          </w:tcPr>
          <w:p w14:paraId="729C47A9" w14:textId="77777777" w:rsidR="009863BF" w:rsidRPr="0036005A" w:rsidRDefault="009863BF" w:rsidP="009863BF">
            <w:pPr>
              <w:rPr>
                <w:rFonts w:ascii="Times New Roman" w:eastAsia="Times New Roman" w:hAnsi="Times New Roman"/>
                <w:sz w:val="16"/>
                <w:szCs w:val="16"/>
              </w:rPr>
            </w:pPr>
          </w:p>
        </w:tc>
        <w:tc>
          <w:tcPr>
            <w:tcW w:w="4546" w:type="dxa"/>
          </w:tcPr>
          <w:p w14:paraId="7076233D" w14:textId="77777777" w:rsidR="009863BF" w:rsidRPr="0036005A" w:rsidRDefault="009863BF" w:rsidP="009863BF">
            <w:pPr>
              <w:rPr>
                <w:rFonts w:ascii="Times New Roman" w:eastAsia="Times New Roman" w:hAnsi="Times New Roman"/>
                <w:sz w:val="16"/>
                <w:szCs w:val="16"/>
              </w:rPr>
            </w:pPr>
          </w:p>
        </w:tc>
      </w:tr>
      <w:tr w:rsidR="009863BF" w:rsidRPr="0036005A" w14:paraId="130F4952" w14:textId="77777777" w:rsidTr="00920050">
        <w:trPr>
          <w:trHeight w:val="397"/>
        </w:trPr>
        <w:tc>
          <w:tcPr>
            <w:tcW w:w="567" w:type="dxa"/>
          </w:tcPr>
          <w:p w14:paraId="5D610D2B" w14:textId="77777777" w:rsidR="009863BF" w:rsidRPr="0036005A" w:rsidRDefault="009863BF" w:rsidP="009863BF">
            <w:pPr>
              <w:ind w:right="93"/>
              <w:jc w:val="right"/>
              <w:rPr>
                <w:rFonts w:ascii="Times New Roman" w:eastAsia="Times New Roman" w:hAnsi="Times New Roman"/>
                <w:sz w:val="16"/>
                <w:szCs w:val="16"/>
              </w:rPr>
            </w:pPr>
          </w:p>
        </w:tc>
        <w:tc>
          <w:tcPr>
            <w:tcW w:w="3827" w:type="dxa"/>
          </w:tcPr>
          <w:p w14:paraId="6F4312FE" w14:textId="77777777" w:rsidR="009863BF" w:rsidRPr="0036005A" w:rsidRDefault="009863BF" w:rsidP="009863BF">
            <w:pPr>
              <w:ind w:left="110"/>
              <w:rPr>
                <w:rFonts w:ascii="Times New Roman" w:eastAsia="Times New Roman" w:hAnsi="Times New Roman"/>
                <w:sz w:val="16"/>
                <w:szCs w:val="16"/>
              </w:rPr>
            </w:pPr>
          </w:p>
        </w:tc>
        <w:tc>
          <w:tcPr>
            <w:tcW w:w="992" w:type="dxa"/>
          </w:tcPr>
          <w:p w14:paraId="7B3C9B72" w14:textId="77777777" w:rsidR="009863BF" w:rsidRPr="0036005A" w:rsidRDefault="009863BF" w:rsidP="009863BF">
            <w:pPr>
              <w:rPr>
                <w:rFonts w:ascii="Times New Roman" w:eastAsia="Times New Roman" w:hAnsi="Times New Roman"/>
                <w:sz w:val="16"/>
                <w:szCs w:val="16"/>
              </w:rPr>
            </w:pPr>
          </w:p>
        </w:tc>
        <w:tc>
          <w:tcPr>
            <w:tcW w:w="4546" w:type="dxa"/>
          </w:tcPr>
          <w:p w14:paraId="5F246A4F" w14:textId="77777777" w:rsidR="009863BF" w:rsidRPr="0036005A" w:rsidRDefault="009863BF" w:rsidP="009863BF">
            <w:pPr>
              <w:rPr>
                <w:rFonts w:ascii="Times New Roman" w:eastAsia="Times New Roman" w:hAnsi="Times New Roman"/>
                <w:sz w:val="16"/>
                <w:szCs w:val="16"/>
              </w:rPr>
            </w:pPr>
          </w:p>
        </w:tc>
      </w:tr>
      <w:tr w:rsidR="009863BF" w:rsidRPr="0036005A" w14:paraId="08C68A53" w14:textId="77777777" w:rsidTr="00920050">
        <w:trPr>
          <w:trHeight w:val="397"/>
        </w:trPr>
        <w:tc>
          <w:tcPr>
            <w:tcW w:w="567" w:type="dxa"/>
          </w:tcPr>
          <w:p w14:paraId="4C7C827D" w14:textId="77777777" w:rsidR="009863BF" w:rsidRPr="0036005A" w:rsidRDefault="009863BF" w:rsidP="009863BF">
            <w:pPr>
              <w:ind w:right="93"/>
              <w:jc w:val="right"/>
              <w:rPr>
                <w:rFonts w:ascii="Times New Roman" w:eastAsia="Times New Roman" w:hAnsi="Times New Roman"/>
                <w:sz w:val="16"/>
                <w:szCs w:val="16"/>
              </w:rPr>
            </w:pPr>
          </w:p>
        </w:tc>
        <w:tc>
          <w:tcPr>
            <w:tcW w:w="3827" w:type="dxa"/>
          </w:tcPr>
          <w:p w14:paraId="5FA6DBFC" w14:textId="77777777" w:rsidR="009863BF" w:rsidRPr="0036005A" w:rsidRDefault="009863BF" w:rsidP="009863BF">
            <w:pPr>
              <w:ind w:left="110"/>
              <w:rPr>
                <w:rFonts w:ascii="Times New Roman" w:eastAsia="Times New Roman" w:hAnsi="Times New Roman"/>
                <w:sz w:val="16"/>
                <w:szCs w:val="16"/>
              </w:rPr>
            </w:pPr>
          </w:p>
        </w:tc>
        <w:tc>
          <w:tcPr>
            <w:tcW w:w="992" w:type="dxa"/>
          </w:tcPr>
          <w:p w14:paraId="1F5245F0" w14:textId="77777777" w:rsidR="009863BF" w:rsidRPr="0036005A" w:rsidRDefault="009863BF" w:rsidP="009863BF">
            <w:pPr>
              <w:rPr>
                <w:rFonts w:ascii="Times New Roman" w:eastAsia="Times New Roman" w:hAnsi="Times New Roman"/>
                <w:sz w:val="16"/>
                <w:szCs w:val="16"/>
              </w:rPr>
            </w:pPr>
          </w:p>
        </w:tc>
        <w:tc>
          <w:tcPr>
            <w:tcW w:w="4546" w:type="dxa"/>
          </w:tcPr>
          <w:p w14:paraId="3251D78A" w14:textId="77777777" w:rsidR="009863BF" w:rsidRPr="0036005A" w:rsidRDefault="009863BF" w:rsidP="009863BF">
            <w:pPr>
              <w:rPr>
                <w:rFonts w:ascii="Times New Roman" w:eastAsia="Times New Roman" w:hAnsi="Times New Roman"/>
                <w:sz w:val="16"/>
                <w:szCs w:val="16"/>
              </w:rPr>
            </w:pPr>
          </w:p>
        </w:tc>
      </w:tr>
      <w:tr w:rsidR="009863BF" w:rsidRPr="0036005A" w14:paraId="4FC1B574" w14:textId="77777777" w:rsidTr="00920050">
        <w:trPr>
          <w:trHeight w:val="397"/>
        </w:trPr>
        <w:tc>
          <w:tcPr>
            <w:tcW w:w="567" w:type="dxa"/>
          </w:tcPr>
          <w:p w14:paraId="43B546AD" w14:textId="77777777" w:rsidR="009863BF" w:rsidRPr="0036005A" w:rsidRDefault="009863BF" w:rsidP="009863BF">
            <w:pPr>
              <w:ind w:right="93"/>
              <w:jc w:val="right"/>
              <w:rPr>
                <w:rFonts w:ascii="Times New Roman" w:eastAsia="Times New Roman" w:hAnsi="Times New Roman"/>
                <w:sz w:val="16"/>
                <w:szCs w:val="16"/>
              </w:rPr>
            </w:pPr>
          </w:p>
        </w:tc>
        <w:tc>
          <w:tcPr>
            <w:tcW w:w="3827" w:type="dxa"/>
          </w:tcPr>
          <w:p w14:paraId="1C65415A" w14:textId="77777777" w:rsidR="009863BF" w:rsidRPr="0036005A" w:rsidRDefault="009863BF" w:rsidP="009863BF">
            <w:pPr>
              <w:ind w:left="110"/>
              <w:rPr>
                <w:rFonts w:ascii="Times New Roman" w:eastAsia="Times New Roman" w:hAnsi="Times New Roman"/>
                <w:sz w:val="16"/>
                <w:szCs w:val="16"/>
              </w:rPr>
            </w:pPr>
          </w:p>
        </w:tc>
        <w:tc>
          <w:tcPr>
            <w:tcW w:w="992" w:type="dxa"/>
          </w:tcPr>
          <w:p w14:paraId="7388DFC0" w14:textId="77777777" w:rsidR="009863BF" w:rsidRPr="0036005A" w:rsidRDefault="009863BF" w:rsidP="009863BF">
            <w:pPr>
              <w:rPr>
                <w:rFonts w:ascii="Times New Roman" w:eastAsia="Times New Roman" w:hAnsi="Times New Roman"/>
                <w:sz w:val="16"/>
                <w:szCs w:val="16"/>
              </w:rPr>
            </w:pPr>
          </w:p>
        </w:tc>
        <w:tc>
          <w:tcPr>
            <w:tcW w:w="4546" w:type="dxa"/>
          </w:tcPr>
          <w:p w14:paraId="64FCC295" w14:textId="77777777" w:rsidR="009863BF" w:rsidRPr="0036005A" w:rsidRDefault="009863BF" w:rsidP="009863BF">
            <w:pPr>
              <w:rPr>
                <w:rFonts w:ascii="Times New Roman" w:eastAsia="Times New Roman" w:hAnsi="Times New Roman"/>
                <w:sz w:val="16"/>
                <w:szCs w:val="16"/>
              </w:rPr>
            </w:pPr>
          </w:p>
        </w:tc>
      </w:tr>
      <w:tr w:rsidR="009863BF" w:rsidRPr="0036005A" w14:paraId="7575A0C1" w14:textId="77777777" w:rsidTr="00920050">
        <w:trPr>
          <w:trHeight w:val="397"/>
        </w:trPr>
        <w:tc>
          <w:tcPr>
            <w:tcW w:w="567" w:type="dxa"/>
          </w:tcPr>
          <w:p w14:paraId="555B0F7C" w14:textId="77777777" w:rsidR="009863BF" w:rsidRPr="0036005A" w:rsidRDefault="009863BF" w:rsidP="009863BF">
            <w:pPr>
              <w:ind w:right="93"/>
              <w:jc w:val="right"/>
              <w:rPr>
                <w:rFonts w:ascii="Times New Roman" w:eastAsia="Times New Roman" w:hAnsi="Times New Roman"/>
                <w:sz w:val="16"/>
                <w:szCs w:val="16"/>
              </w:rPr>
            </w:pPr>
          </w:p>
        </w:tc>
        <w:tc>
          <w:tcPr>
            <w:tcW w:w="3827" w:type="dxa"/>
          </w:tcPr>
          <w:p w14:paraId="216DFAEA" w14:textId="77777777" w:rsidR="009863BF" w:rsidRPr="0036005A" w:rsidRDefault="009863BF" w:rsidP="009863BF">
            <w:pPr>
              <w:ind w:left="110"/>
              <w:rPr>
                <w:rFonts w:ascii="Times New Roman" w:eastAsia="Times New Roman" w:hAnsi="Times New Roman"/>
                <w:sz w:val="16"/>
                <w:szCs w:val="16"/>
              </w:rPr>
            </w:pPr>
          </w:p>
        </w:tc>
        <w:tc>
          <w:tcPr>
            <w:tcW w:w="992" w:type="dxa"/>
          </w:tcPr>
          <w:p w14:paraId="133FA7F2" w14:textId="77777777" w:rsidR="009863BF" w:rsidRPr="0036005A" w:rsidRDefault="009863BF" w:rsidP="009863BF">
            <w:pPr>
              <w:rPr>
                <w:rFonts w:ascii="Times New Roman" w:eastAsia="Times New Roman" w:hAnsi="Times New Roman"/>
                <w:sz w:val="16"/>
                <w:szCs w:val="16"/>
              </w:rPr>
            </w:pPr>
          </w:p>
        </w:tc>
        <w:tc>
          <w:tcPr>
            <w:tcW w:w="4546" w:type="dxa"/>
          </w:tcPr>
          <w:p w14:paraId="0C1AA697" w14:textId="77777777" w:rsidR="009863BF" w:rsidRPr="0036005A" w:rsidRDefault="009863BF" w:rsidP="009863BF">
            <w:pPr>
              <w:rPr>
                <w:rFonts w:ascii="Times New Roman" w:eastAsia="Times New Roman" w:hAnsi="Times New Roman"/>
                <w:sz w:val="16"/>
                <w:szCs w:val="16"/>
              </w:rPr>
            </w:pPr>
          </w:p>
        </w:tc>
      </w:tr>
      <w:tr w:rsidR="009863BF" w:rsidRPr="0036005A" w14:paraId="7C287CDC" w14:textId="77777777" w:rsidTr="00920050">
        <w:trPr>
          <w:trHeight w:val="397"/>
        </w:trPr>
        <w:tc>
          <w:tcPr>
            <w:tcW w:w="567" w:type="dxa"/>
          </w:tcPr>
          <w:p w14:paraId="3CA50B44" w14:textId="77777777" w:rsidR="009863BF" w:rsidRPr="0036005A" w:rsidRDefault="009863BF" w:rsidP="009863BF">
            <w:pPr>
              <w:ind w:right="93"/>
              <w:jc w:val="right"/>
              <w:rPr>
                <w:rFonts w:ascii="Times New Roman" w:eastAsia="Times New Roman" w:hAnsi="Times New Roman"/>
                <w:sz w:val="16"/>
                <w:szCs w:val="16"/>
              </w:rPr>
            </w:pPr>
          </w:p>
        </w:tc>
        <w:tc>
          <w:tcPr>
            <w:tcW w:w="3827" w:type="dxa"/>
          </w:tcPr>
          <w:p w14:paraId="22AE12FC" w14:textId="77777777" w:rsidR="009863BF" w:rsidRPr="0036005A" w:rsidRDefault="009863BF" w:rsidP="009863BF">
            <w:pPr>
              <w:ind w:left="110"/>
              <w:rPr>
                <w:rFonts w:ascii="Times New Roman" w:eastAsia="Times New Roman" w:hAnsi="Times New Roman"/>
                <w:sz w:val="16"/>
                <w:szCs w:val="16"/>
              </w:rPr>
            </w:pPr>
          </w:p>
        </w:tc>
        <w:tc>
          <w:tcPr>
            <w:tcW w:w="992" w:type="dxa"/>
          </w:tcPr>
          <w:p w14:paraId="0B1B1AE0" w14:textId="77777777" w:rsidR="009863BF" w:rsidRPr="0036005A" w:rsidRDefault="009863BF" w:rsidP="009863BF">
            <w:pPr>
              <w:rPr>
                <w:rFonts w:ascii="Times New Roman" w:eastAsia="Times New Roman" w:hAnsi="Times New Roman"/>
                <w:sz w:val="16"/>
                <w:szCs w:val="16"/>
              </w:rPr>
            </w:pPr>
          </w:p>
        </w:tc>
        <w:tc>
          <w:tcPr>
            <w:tcW w:w="4546" w:type="dxa"/>
          </w:tcPr>
          <w:p w14:paraId="29E2C83C" w14:textId="77777777" w:rsidR="009863BF" w:rsidRPr="0036005A" w:rsidRDefault="009863BF" w:rsidP="009863BF">
            <w:pPr>
              <w:rPr>
                <w:rFonts w:ascii="Times New Roman" w:eastAsia="Times New Roman" w:hAnsi="Times New Roman"/>
                <w:sz w:val="16"/>
                <w:szCs w:val="16"/>
              </w:rPr>
            </w:pPr>
          </w:p>
        </w:tc>
      </w:tr>
      <w:tr w:rsidR="009863BF" w:rsidRPr="0036005A" w14:paraId="3CE47792" w14:textId="77777777" w:rsidTr="00920050">
        <w:trPr>
          <w:trHeight w:val="397"/>
        </w:trPr>
        <w:tc>
          <w:tcPr>
            <w:tcW w:w="567" w:type="dxa"/>
          </w:tcPr>
          <w:p w14:paraId="384B06AC" w14:textId="77777777" w:rsidR="009863BF" w:rsidRPr="0036005A" w:rsidRDefault="009863BF" w:rsidP="009863BF">
            <w:pPr>
              <w:ind w:right="93"/>
              <w:jc w:val="right"/>
              <w:rPr>
                <w:rFonts w:ascii="Times New Roman" w:eastAsia="Times New Roman" w:hAnsi="Times New Roman"/>
                <w:sz w:val="16"/>
                <w:szCs w:val="16"/>
              </w:rPr>
            </w:pPr>
          </w:p>
        </w:tc>
        <w:tc>
          <w:tcPr>
            <w:tcW w:w="3827" w:type="dxa"/>
          </w:tcPr>
          <w:p w14:paraId="314BCCFA" w14:textId="77777777" w:rsidR="009863BF" w:rsidRPr="0036005A" w:rsidRDefault="009863BF" w:rsidP="009863BF">
            <w:pPr>
              <w:ind w:left="110"/>
              <w:rPr>
                <w:rFonts w:ascii="Times New Roman" w:eastAsia="Times New Roman" w:hAnsi="Times New Roman"/>
                <w:sz w:val="16"/>
                <w:szCs w:val="16"/>
              </w:rPr>
            </w:pPr>
          </w:p>
        </w:tc>
        <w:tc>
          <w:tcPr>
            <w:tcW w:w="992" w:type="dxa"/>
          </w:tcPr>
          <w:p w14:paraId="44035A27" w14:textId="77777777" w:rsidR="009863BF" w:rsidRPr="0036005A" w:rsidRDefault="009863BF" w:rsidP="009863BF">
            <w:pPr>
              <w:rPr>
                <w:rFonts w:ascii="Times New Roman" w:eastAsia="Times New Roman" w:hAnsi="Times New Roman"/>
                <w:sz w:val="16"/>
                <w:szCs w:val="16"/>
              </w:rPr>
            </w:pPr>
          </w:p>
        </w:tc>
        <w:tc>
          <w:tcPr>
            <w:tcW w:w="4546" w:type="dxa"/>
          </w:tcPr>
          <w:p w14:paraId="4FA66102" w14:textId="77777777" w:rsidR="009863BF" w:rsidRPr="0036005A" w:rsidRDefault="009863BF" w:rsidP="009863BF">
            <w:pPr>
              <w:rPr>
                <w:rFonts w:ascii="Times New Roman" w:eastAsia="Times New Roman" w:hAnsi="Times New Roman"/>
                <w:sz w:val="16"/>
                <w:szCs w:val="16"/>
              </w:rPr>
            </w:pPr>
          </w:p>
        </w:tc>
      </w:tr>
      <w:tr w:rsidR="009863BF" w:rsidRPr="0036005A" w14:paraId="76206642" w14:textId="77777777" w:rsidTr="00920050">
        <w:trPr>
          <w:trHeight w:val="397"/>
        </w:trPr>
        <w:tc>
          <w:tcPr>
            <w:tcW w:w="567" w:type="dxa"/>
          </w:tcPr>
          <w:p w14:paraId="23CC00D2" w14:textId="77777777" w:rsidR="009863BF" w:rsidRPr="0036005A" w:rsidRDefault="009863BF" w:rsidP="009863BF">
            <w:pPr>
              <w:ind w:right="93"/>
              <w:jc w:val="right"/>
              <w:rPr>
                <w:rFonts w:ascii="Times New Roman" w:eastAsia="Times New Roman" w:hAnsi="Times New Roman"/>
                <w:sz w:val="16"/>
                <w:szCs w:val="16"/>
              </w:rPr>
            </w:pPr>
          </w:p>
        </w:tc>
        <w:tc>
          <w:tcPr>
            <w:tcW w:w="3827" w:type="dxa"/>
          </w:tcPr>
          <w:p w14:paraId="64483787" w14:textId="77777777" w:rsidR="009863BF" w:rsidRPr="0036005A" w:rsidRDefault="009863BF" w:rsidP="009863BF">
            <w:pPr>
              <w:ind w:left="110"/>
              <w:rPr>
                <w:rFonts w:ascii="Times New Roman" w:eastAsia="Times New Roman" w:hAnsi="Times New Roman"/>
                <w:sz w:val="16"/>
                <w:szCs w:val="16"/>
              </w:rPr>
            </w:pPr>
          </w:p>
        </w:tc>
        <w:tc>
          <w:tcPr>
            <w:tcW w:w="992" w:type="dxa"/>
          </w:tcPr>
          <w:p w14:paraId="41871B92" w14:textId="77777777" w:rsidR="009863BF" w:rsidRPr="0036005A" w:rsidRDefault="009863BF" w:rsidP="009863BF">
            <w:pPr>
              <w:rPr>
                <w:rFonts w:ascii="Times New Roman" w:eastAsia="Times New Roman" w:hAnsi="Times New Roman"/>
                <w:sz w:val="16"/>
                <w:szCs w:val="16"/>
              </w:rPr>
            </w:pPr>
          </w:p>
        </w:tc>
        <w:tc>
          <w:tcPr>
            <w:tcW w:w="4546" w:type="dxa"/>
          </w:tcPr>
          <w:p w14:paraId="77398E98" w14:textId="77777777" w:rsidR="009863BF" w:rsidRPr="0036005A" w:rsidRDefault="009863BF" w:rsidP="009863BF">
            <w:pPr>
              <w:rPr>
                <w:rFonts w:ascii="Times New Roman" w:eastAsia="Times New Roman" w:hAnsi="Times New Roman"/>
                <w:sz w:val="16"/>
                <w:szCs w:val="16"/>
              </w:rPr>
            </w:pPr>
          </w:p>
        </w:tc>
      </w:tr>
      <w:tr w:rsidR="009863BF" w:rsidRPr="0036005A" w14:paraId="5265C098" w14:textId="77777777" w:rsidTr="00920050">
        <w:trPr>
          <w:trHeight w:val="397"/>
        </w:trPr>
        <w:tc>
          <w:tcPr>
            <w:tcW w:w="567" w:type="dxa"/>
          </w:tcPr>
          <w:p w14:paraId="53FFFAB8" w14:textId="77777777" w:rsidR="009863BF" w:rsidRPr="0036005A" w:rsidRDefault="009863BF" w:rsidP="009863BF">
            <w:pPr>
              <w:ind w:right="93"/>
              <w:jc w:val="right"/>
              <w:rPr>
                <w:rFonts w:ascii="Times New Roman" w:eastAsia="Times New Roman" w:hAnsi="Times New Roman"/>
                <w:sz w:val="16"/>
                <w:szCs w:val="16"/>
              </w:rPr>
            </w:pPr>
          </w:p>
        </w:tc>
        <w:tc>
          <w:tcPr>
            <w:tcW w:w="3827" w:type="dxa"/>
          </w:tcPr>
          <w:p w14:paraId="1E4251B8" w14:textId="77777777" w:rsidR="009863BF" w:rsidRPr="0036005A" w:rsidRDefault="009863BF" w:rsidP="009863BF">
            <w:pPr>
              <w:ind w:left="110"/>
              <w:rPr>
                <w:rFonts w:ascii="Times New Roman" w:eastAsia="Times New Roman" w:hAnsi="Times New Roman"/>
                <w:sz w:val="16"/>
                <w:szCs w:val="16"/>
              </w:rPr>
            </w:pPr>
          </w:p>
        </w:tc>
        <w:tc>
          <w:tcPr>
            <w:tcW w:w="992" w:type="dxa"/>
          </w:tcPr>
          <w:p w14:paraId="7145B065" w14:textId="77777777" w:rsidR="009863BF" w:rsidRPr="0036005A" w:rsidRDefault="009863BF" w:rsidP="009863BF">
            <w:pPr>
              <w:rPr>
                <w:rFonts w:ascii="Times New Roman" w:eastAsia="Times New Roman" w:hAnsi="Times New Roman"/>
                <w:sz w:val="16"/>
                <w:szCs w:val="16"/>
              </w:rPr>
            </w:pPr>
          </w:p>
        </w:tc>
        <w:tc>
          <w:tcPr>
            <w:tcW w:w="4546" w:type="dxa"/>
          </w:tcPr>
          <w:p w14:paraId="198D0782" w14:textId="77777777" w:rsidR="009863BF" w:rsidRPr="0036005A" w:rsidRDefault="009863BF" w:rsidP="009863BF">
            <w:pPr>
              <w:rPr>
                <w:rFonts w:ascii="Times New Roman" w:eastAsia="Times New Roman" w:hAnsi="Times New Roman"/>
                <w:sz w:val="16"/>
                <w:szCs w:val="16"/>
              </w:rPr>
            </w:pPr>
          </w:p>
        </w:tc>
      </w:tr>
      <w:tr w:rsidR="009863BF" w:rsidRPr="0036005A" w14:paraId="4B011C0A" w14:textId="77777777" w:rsidTr="00920050">
        <w:trPr>
          <w:trHeight w:val="397"/>
        </w:trPr>
        <w:tc>
          <w:tcPr>
            <w:tcW w:w="567" w:type="dxa"/>
          </w:tcPr>
          <w:p w14:paraId="249A742B" w14:textId="77777777" w:rsidR="009863BF" w:rsidRPr="0036005A" w:rsidRDefault="009863BF" w:rsidP="009863BF">
            <w:pPr>
              <w:ind w:right="93"/>
              <w:jc w:val="right"/>
              <w:rPr>
                <w:rFonts w:ascii="Times New Roman" w:eastAsia="Times New Roman" w:hAnsi="Times New Roman"/>
                <w:sz w:val="16"/>
                <w:szCs w:val="16"/>
              </w:rPr>
            </w:pPr>
          </w:p>
        </w:tc>
        <w:tc>
          <w:tcPr>
            <w:tcW w:w="3827" w:type="dxa"/>
          </w:tcPr>
          <w:p w14:paraId="54674D24" w14:textId="77777777" w:rsidR="009863BF" w:rsidRPr="0036005A" w:rsidRDefault="009863BF" w:rsidP="009863BF">
            <w:pPr>
              <w:ind w:left="110"/>
              <w:rPr>
                <w:rFonts w:ascii="Times New Roman" w:eastAsia="Times New Roman" w:hAnsi="Times New Roman"/>
                <w:sz w:val="16"/>
                <w:szCs w:val="16"/>
              </w:rPr>
            </w:pPr>
          </w:p>
        </w:tc>
        <w:tc>
          <w:tcPr>
            <w:tcW w:w="992" w:type="dxa"/>
          </w:tcPr>
          <w:p w14:paraId="1A074EC6" w14:textId="77777777" w:rsidR="009863BF" w:rsidRPr="0036005A" w:rsidRDefault="009863BF" w:rsidP="009863BF">
            <w:pPr>
              <w:rPr>
                <w:rFonts w:ascii="Times New Roman" w:eastAsia="Times New Roman" w:hAnsi="Times New Roman"/>
                <w:sz w:val="16"/>
                <w:szCs w:val="16"/>
              </w:rPr>
            </w:pPr>
          </w:p>
        </w:tc>
        <w:tc>
          <w:tcPr>
            <w:tcW w:w="4546" w:type="dxa"/>
          </w:tcPr>
          <w:p w14:paraId="2565BC9A" w14:textId="77777777" w:rsidR="009863BF" w:rsidRPr="0036005A" w:rsidRDefault="009863BF" w:rsidP="009863BF">
            <w:pPr>
              <w:rPr>
                <w:rFonts w:ascii="Times New Roman" w:eastAsia="Times New Roman" w:hAnsi="Times New Roman"/>
                <w:sz w:val="16"/>
                <w:szCs w:val="16"/>
              </w:rPr>
            </w:pPr>
          </w:p>
        </w:tc>
      </w:tr>
      <w:bookmarkEnd w:id="22"/>
    </w:tbl>
    <w:p w14:paraId="50FECCCC" w14:textId="021FC272" w:rsidR="009863BF" w:rsidRPr="0036005A" w:rsidRDefault="009863BF" w:rsidP="009863BF">
      <w:pPr>
        <w:widowControl w:val="0"/>
        <w:tabs>
          <w:tab w:val="left" w:pos="7258"/>
        </w:tabs>
        <w:autoSpaceDE w:val="0"/>
        <w:autoSpaceDN w:val="0"/>
        <w:spacing w:after="0" w:line="159" w:lineRule="exact"/>
        <w:rPr>
          <w:rFonts w:ascii="Times New Roman" w:eastAsia="Times New Roman" w:hAnsi="Times New Roman" w:cs="Times New Roman"/>
          <w:sz w:val="14"/>
          <w:lang w:eastAsia="en-US"/>
        </w:rPr>
      </w:pPr>
    </w:p>
    <w:p w14:paraId="17733CD3" w14:textId="4016A3E8" w:rsidR="009863BF" w:rsidRPr="0036005A" w:rsidRDefault="009863BF" w:rsidP="009863BF">
      <w:pPr>
        <w:widowControl w:val="0"/>
        <w:tabs>
          <w:tab w:val="left" w:pos="7258"/>
        </w:tabs>
        <w:autoSpaceDE w:val="0"/>
        <w:autoSpaceDN w:val="0"/>
        <w:spacing w:after="0" w:line="159" w:lineRule="exact"/>
        <w:ind w:firstLine="426"/>
        <w:rPr>
          <w:rFonts w:ascii="Times New Roman" w:eastAsia="Times New Roman" w:hAnsi="Times New Roman" w:cs="Times New Roman"/>
          <w:b/>
          <w:spacing w:val="-4"/>
          <w:sz w:val="16"/>
          <w:szCs w:val="16"/>
          <w:lang w:eastAsia="en-US"/>
        </w:rPr>
      </w:pPr>
      <w:r w:rsidRPr="0036005A">
        <w:rPr>
          <w:rFonts w:ascii="Times New Roman" w:eastAsia="Times New Roman" w:hAnsi="Times New Roman" w:cs="Times New Roman"/>
          <w:b/>
          <w:spacing w:val="-4"/>
          <w:sz w:val="16"/>
          <w:szCs w:val="16"/>
          <w:lang w:eastAsia="en-US"/>
        </w:rPr>
        <w:t>Додаткові побутові електричні прилади та/або обладнання Мешканця</w:t>
      </w:r>
      <w:r w:rsidR="00920050" w:rsidRPr="0036005A">
        <w:rPr>
          <w:rFonts w:ascii="Times New Roman" w:eastAsia="Times New Roman" w:hAnsi="Times New Roman" w:cs="Times New Roman"/>
          <w:b/>
          <w:spacing w:val="-4"/>
          <w:sz w:val="16"/>
          <w:szCs w:val="16"/>
          <w:lang w:eastAsia="en-US"/>
        </w:rPr>
        <w:t>, що враховуються при розрахунку вартості відшкодування спожитої електричної енергії відповідно до Додатку 2 до цього Договору</w:t>
      </w:r>
      <w:r w:rsidRPr="0036005A">
        <w:rPr>
          <w:rFonts w:ascii="Times New Roman" w:eastAsia="Times New Roman" w:hAnsi="Times New Roman" w:cs="Times New Roman"/>
          <w:b/>
          <w:spacing w:val="-4"/>
          <w:sz w:val="16"/>
          <w:szCs w:val="16"/>
          <w:lang w:eastAsia="en-US"/>
        </w:rPr>
        <w:t>:</w:t>
      </w:r>
    </w:p>
    <w:p w14:paraId="0B83FF61" w14:textId="61E8EE9F" w:rsidR="009863BF" w:rsidRPr="0036005A" w:rsidRDefault="009863BF" w:rsidP="009863BF">
      <w:pPr>
        <w:widowControl w:val="0"/>
        <w:tabs>
          <w:tab w:val="left" w:pos="7258"/>
        </w:tabs>
        <w:autoSpaceDE w:val="0"/>
        <w:autoSpaceDN w:val="0"/>
        <w:spacing w:after="0" w:line="159" w:lineRule="exact"/>
        <w:ind w:firstLine="426"/>
        <w:rPr>
          <w:rFonts w:ascii="Times New Roman" w:eastAsia="Times New Roman" w:hAnsi="Times New Roman" w:cs="Times New Roman"/>
          <w:b/>
          <w:spacing w:val="-4"/>
          <w:sz w:val="16"/>
          <w:szCs w:val="16"/>
          <w:u w:val="single"/>
          <w:lang w:eastAsia="en-US"/>
        </w:rPr>
      </w:pPr>
    </w:p>
    <w:tbl>
      <w:tblPr>
        <w:tblStyle w:val="TableNormal1"/>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229"/>
        <w:gridCol w:w="2126"/>
      </w:tblGrid>
      <w:tr w:rsidR="009863BF" w:rsidRPr="0036005A" w14:paraId="083C43F1" w14:textId="77777777" w:rsidTr="00920050">
        <w:trPr>
          <w:trHeight w:val="365"/>
        </w:trPr>
        <w:tc>
          <w:tcPr>
            <w:tcW w:w="567" w:type="dxa"/>
            <w:vAlign w:val="center"/>
          </w:tcPr>
          <w:p w14:paraId="62DCFE87" w14:textId="77777777" w:rsidR="009863BF" w:rsidRPr="0036005A" w:rsidRDefault="009863BF" w:rsidP="00920050">
            <w:pPr>
              <w:jc w:val="center"/>
              <w:rPr>
                <w:rFonts w:ascii="Times New Roman" w:eastAsia="Times New Roman" w:hAnsi="Times New Roman"/>
                <w:b/>
                <w:bCs/>
                <w:sz w:val="16"/>
                <w:szCs w:val="16"/>
                <w:lang w:val="uk-UA"/>
              </w:rPr>
            </w:pPr>
            <w:r w:rsidRPr="0036005A">
              <w:rPr>
                <w:rFonts w:ascii="Times New Roman" w:eastAsia="Times New Roman" w:hAnsi="Times New Roman"/>
                <w:b/>
                <w:bCs/>
                <w:spacing w:val="-10"/>
                <w:sz w:val="16"/>
                <w:szCs w:val="16"/>
                <w:lang w:val="uk-UA"/>
              </w:rPr>
              <w:t>№</w:t>
            </w:r>
          </w:p>
          <w:p w14:paraId="531D77CE" w14:textId="77777777" w:rsidR="009863BF" w:rsidRPr="0036005A" w:rsidRDefault="009863BF" w:rsidP="00920050">
            <w:pPr>
              <w:jc w:val="center"/>
              <w:rPr>
                <w:rFonts w:ascii="Times New Roman" w:eastAsia="Times New Roman" w:hAnsi="Times New Roman"/>
                <w:b/>
                <w:bCs/>
                <w:sz w:val="16"/>
                <w:szCs w:val="16"/>
                <w:lang w:val="uk-UA"/>
              </w:rPr>
            </w:pPr>
            <w:r w:rsidRPr="0036005A">
              <w:rPr>
                <w:rFonts w:ascii="Times New Roman" w:eastAsia="Times New Roman" w:hAnsi="Times New Roman"/>
                <w:b/>
                <w:bCs/>
                <w:spacing w:val="-5"/>
                <w:sz w:val="16"/>
                <w:szCs w:val="16"/>
                <w:lang w:val="uk-UA"/>
              </w:rPr>
              <w:t>п/п</w:t>
            </w:r>
          </w:p>
        </w:tc>
        <w:tc>
          <w:tcPr>
            <w:tcW w:w="7229" w:type="dxa"/>
            <w:vAlign w:val="center"/>
          </w:tcPr>
          <w:p w14:paraId="2C89EFDB" w14:textId="57B29537" w:rsidR="009863BF" w:rsidRPr="0036005A" w:rsidRDefault="009863BF" w:rsidP="00920050">
            <w:pPr>
              <w:ind w:left="935"/>
              <w:jc w:val="center"/>
              <w:rPr>
                <w:rFonts w:ascii="Times New Roman" w:eastAsia="Times New Roman" w:hAnsi="Times New Roman"/>
                <w:b/>
                <w:bCs/>
                <w:sz w:val="16"/>
                <w:szCs w:val="16"/>
                <w:lang w:val="uk-UA"/>
              </w:rPr>
            </w:pPr>
            <w:r w:rsidRPr="0036005A">
              <w:rPr>
                <w:rFonts w:ascii="Times New Roman" w:eastAsia="Times New Roman" w:hAnsi="Times New Roman"/>
                <w:b/>
                <w:bCs/>
                <w:spacing w:val="-2"/>
                <w:sz w:val="16"/>
                <w:szCs w:val="16"/>
                <w:lang w:val="uk-UA"/>
              </w:rPr>
              <w:t>Найменування</w:t>
            </w:r>
            <w:r w:rsidR="00920050" w:rsidRPr="0036005A">
              <w:rPr>
                <w:rFonts w:ascii="Times New Roman" w:eastAsia="Times New Roman" w:hAnsi="Times New Roman"/>
                <w:b/>
                <w:bCs/>
                <w:spacing w:val="-2"/>
                <w:sz w:val="16"/>
                <w:szCs w:val="16"/>
                <w:lang w:val="uk-UA"/>
              </w:rPr>
              <w:t xml:space="preserve"> побутового електричного приладу або обладнання</w:t>
            </w:r>
          </w:p>
        </w:tc>
        <w:tc>
          <w:tcPr>
            <w:tcW w:w="2126" w:type="dxa"/>
            <w:vAlign w:val="center"/>
          </w:tcPr>
          <w:p w14:paraId="42C36C1E" w14:textId="77777777" w:rsidR="009863BF" w:rsidRPr="0036005A" w:rsidRDefault="009863BF" w:rsidP="00006CE9">
            <w:pPr>
              <w:ind w:left="11"/>
              <w:jc w:val="center"/>
              <w:rPr>
                <w:rFonts w:ascii="Times New Roman" w:eastAsia="Times New Roman" w:hAnsi="Times New Roman"/>
                <w:b/>
                <w:bCs/>
                <w:sz w:val="16"/>
                <w:szCs w:val="16"/>
                <w:lang w:val="uk-UA"/>
              </w:rPr>
            </w:pPr>
            <w:r w:rsidRPr="0036005A">
              <w:rPr>
                <w:rFonts w:ascii="Times New Roman" w:eastAsia="Times New Roman" w:hAnsi="Times New Roman"/>
                <w:b/>
                <w:bCs/>
                <w:spacing w:val="-2"/>
                <w:sz w:val="16"/>
                <w:szCs w:val="16"/>
                <w:lang w:val="uk-UA"/>
              </w:rPr>
              <w:t>Кількість</w:t>
            </w:r>
          </w:p>
          <w:p w14:paraId="5E178048" w14:textId="77777777" w:rsidR="009863BF" w:rsidRPr="0036005A" w:rsidRDefault="009863BF" w:rsidP="00006CE9">
            <w:pPr>
              <w:ind w:left="11" w:right="4"/>
              <w:jc w:val="center"/>
              <w:rPr>
                <w:rFonts w:ascii="Times New Roman" w:eastAsia="Times New Roman" w:hAnsi="Times New Roman"/>
                <w:b/>
                <w:bCs/>
                <w:sz w:val="16"/>
                <w:szCs w:val="16"/>
                <w:lang w:val="uk-UA"/>
              </w:rPr>
            </w:pPr>
            <w:r w:rsidRPr="0036005A">
              <w:rPr>
                <w:rFonts w:ascii="Times New Roman" w:eastAsia="Times New Roman" w:hAnsi="Times New Roman"/>
                <w:b/>
                <w:bCs/>
                <w:spacing w:val="-2"/>
                <w:sz w:val="16"/>
                <w:szCs w:val="16"/>
                <w:lang w:val="uk-UA"/>
              </w:rPr>
              <w:t>(шт.)</w:t>
            </w:r>
          </w:p>
        </w:tc>
      </w:tr>
      <w:tr w:rsidR="009863BF" w:rsidRPr="0036005A" w14:paraId="1E02B87C" w14:textId="77777777" w:rsidTr="00920050">
        <w:trPr>
          <w:trHeight w:val="397"/>
        </w:trPr>
        <w:tc>
          <w:tcPr>
            <w:tcW w:w="567" w:type="dxa"/>
            <w:vAlign w:val="center"/>
          </w:tcPr>
          <w:p w14:paraId="0B071C44" w14:textId="5F1E610F" w:rsidR="009863BF" w:rsidRPr="0036005A" w:rsidRDefault="00920050" w:rsidP="00920050">
            <w:pPr>
              <w:ind w:right="93"/>
              <w:jc w:val="center"/>
              <w:rPr>
                <w:rFonts w:ascii="Times New Roman" w:eastAsia="Times New Roman" w:hAnsi="Times New Roman"/>
                <w:sz w:val="16"/>
                <w:szCs w:val="16"/>
                <w:lang w:val="uk-UA"/>
              </w:rPr>
            </w:pPr>
            <w:r w:rsidRPr="0036005A">
              <w:rPr>
                <w:rFonts w:ascii="Times New Roman" w:eastAsia="Times New Roman" w:hAnsi="Times New Roman"/>
                <w:sz w:val="16"/>
                <w:szCs w:val="16"/>
                <w:lang w:val="uk-UA"/>
              </w:rPr>
              <w:t>1</w:t>
            </w:r>
          </w:p>
        </w:tc>
        <w:tc>
          <w:tcPr>
            <w:tcW w:w="7229" w:type="dxa"/>
          </w:tcPr>
          <w:p w14:paraId="2AD41A85" w14:textId="77777777" w:rsidR="009863BF" w:rsidRPr="0036005A" w:rsidRDefault="009863BF" w:rsidP="00006CE9">
            <w:pPr>
              <w:ind w:left="110"/>
              <w:rPr>
                <w:rFonts w:ascii="Times New Roman" w:eastAsia="Times New Roman" w:hAnsi="Times New Roman"/>
                <w:sz w:val="16"/>
                <w:szCs w:val="16"/>
              </w:rPr>
            </w:pPr>
          </w:p>
        </w:tc>
        <w:tc>
          <w:tcPr>
            <w:tcW w:w="2126" w:type="dxa"/>
          </w:tcPr>
          <w:p w14:paraId="260A348A" w14:textId="77777777" w:rsidR="009863BF" w:rsidRPr="0036005A" w:rsidRDefault="009863BF" w:rsidP="00006CE9">
            <w:pPr>
              <w:rPr>
                <w:rFonts w:ascii="Times New Roman" w:eastAsia="Times New Roman" w:hAnsi="Times New Roman"/>
                <w:sz w:val="16"/>
                <w:szCs w:val="16"/>
              </w:rPr>
            </w:pPr>
          </w:p>
        </w:tc>
      </w:tr>
      <w:tr w:rsidR="009863BF" w:rsidRPr="0036005A" w14:paraId="2C663024" w14:textId="77777777" w:rsidTr="00920050">
        <w:trPr>
          <w:trHeight w:val="397"/>
        </w:trPr>
        <w:tc>
          <w:tcPr>
            <w:tcW w:w="567" w:type="dxa"/>
            <w:vAlign w:val="center"/>
          </w:tcPr>
          <w:p w14:paraId="696C1F52" w14:textId="63B7C1AC" w:rsidR="009863BF" w:rsidRPr="0036005A" w:rsidRDefault="00920050" w:rsidP="00920050">
            <w:pPr>
              <w:ind w:right="93"/>
              <w:jc w:val="center"/>
              <w:rPr>
                <w:rFonts w:ascii="Times New Roman" w:eastAsia="Times New Roman" w:hAnsi="Times New Roman"/>
                <w:sz w:val="16"/>
                <w:szCs w:val="16"/>
                <w:lang w:val="uk-UA"/>
              </w:rPr>
            </w:pPr>
            <w:r w:rsidRPr="0036005A">
              <w:rPr>
                <w:rFonts w:ascii="Times New Roman" w:eastAsia="Times New Roman" w:hAnsi="Times New Roman"/>
                <w:sz w:val="16"/>
                <w:szCs w:val="16"/>
                <w:lang w:val="uk-UA"/>
              </w:rPr>
              <w:t>…</w:t>
            </w:r>
          </w:p>
        </w:tc>
        <w:tc>
          <w:tcPr>
            <w:tcW w:w="7229" w:type="dxa"/>
          </w:tcPr>
          <w:p w14:paraId="73FA886B" w14:textId="77777777" w:rsidR="009863BF" w:rsidRPr="0036005A" w:rsidRDefault="009863BF" w:rsidP="00006CE9">
            <w:pPr>
              <w:ind w:left="110"/>
              <w:rPr>
                <w:rFonts w:ascii="Times New Roman" w:eastAsia="Times New Roman" w:hAnsi="Times New Roman"/>
                <w:sz w:val="16"/>
                <w:szCs w:val="16"/>
              </w:rPr>
            </w:pPr>
          </w:p>
        </w:tc>
        <w:tc>
          <w:tcPr>
            <w:tcW w:w="2126" w:type="dxa"/>
          </w:tcPr>
          <w:p w14:paraId="6D5065D5" w14:textId="77777777" w:rsidR="009863BF" w:rsidRPr="0036005A" w:rsidRDefault="009863BF" w:rsidP="00006CE9">
            <w:pPr>
              <w:rPr>
                <w:rFonts w:ascii="Times New Roman" w:eastAsia="Times New Roman" w:hAnsi="Times New Roman"/>
                <w:sz w:val="16"/>
                <w:szCs w:val="16"/>
              </w:rPr>
            </w:pPr>
          </w:p>
        </w:tc>
      </w:tr>
      <w:tr w:rsidR="009863BF" w:rsidRPr="0036005A" w14:paraId="013A01A4" w14:textId="77777777" w:rsidTr="00920050">
        <w:trPr>
          <w:trHeight w:val="397"/>
        </w:trPr>
        <w:tc>
          <w:tcPr>
            <w:tcW w:w="567" w:type="dxa"/>
          </w:tcPr>
          <w:p w14:paraId="67519451" w14:textId="77777777" w:rsidR="009863BF" w:rsidRPr="0036005A" w:rsidRDefault="009863BF" w:rsidP="00006CE9">
            <w:pPr>
              <w:ind w:right="93"/>
              <w:jc w:val="right"/>
              <w:rPr>
                <w:rFonts w:ascii="Times New Roman" w:eastAsia="Times New Roman" w:hAnsi="Times New Roman"/>
                <w:sz w:val="16"/>
                <w:szCs w:val="16"/>
              </w:rPr>
            </w:pPr>
          </w:p>
        </w:tc>
        <w:tc>
          <w:tcPr>
            <w:tcW w:w="7229" w:type="dxa"/>
          </w:tcPr>
          <w:p w14:paraId="3FB3CCF4" w14:textId="77777777" w:rsidR="009863BF" w:rsidRPr="0036005A" w:rsidRDefault="009863BF" w:rsidP="00006CE9">
            <w:pPr>
              <w:ind w:left="110"/>
              <w:rPr>
                <w:rFonts w:ascii="Times New Roman" w:eastAsia="Times New Roman" w:hAnsi="Times New Roman"/>
                <w:sz w:val="16"/>
                <w:szCs w:val="16"/>
              </w:rPr>
            </w:pPr>
          </w:p>
        </w:tc>
        <w:tc>
          <w:tcPr>
            <w:tcW w:w="2126" w:type="dxa"/>
          </w:tcPr>
          <w:p w14:paraId="6FCA8B33" w14:textId="77777777" w:rsidR="009863BF" w:rsidRPr="0036005A" w:rsidRDefault="009863BF" w:rsidP="00006CE9">
            <w:pPr>
              <w:rPr>
                <w:rFonts w:ascii="Times New Roman" w:eastAsia="Times New Roman" w:hAnsi="Times New Roman"/>
                <w:sz w:val="16"/>
                <w:szCs w:val="16"/>
              </w:rPr>
            </w:pPr>
          </w:p>
        </w:tc>
      </w:tr>
      <w:tr w:rsidR="009863BF" w:rsidRPr="0036005A" w14:paraId="560779C6" w14:textId="77777777" w:rsidTr="00920050">
        <w:trPr>
          <w:trHeight w:val="397"/>
        </w:trPr>
        <w:tc>
          <w:tcPr>
            <w:tcW w:w="567" w:type="dxa"/>
          </w:tcPr>
          <w:p w14:paraId="295D90A6" w14:textId="77777777" w:rsidR="009863BF" w:rsidRPr="0036005A" w:rsidRDefault="009863BF" w:rsidP="00006CE9">
            <w:pPr>
              <w:ind w:right="93"/>
              <w:jc w:val="right"/>
              <w:rPr>
                <w:rFonts w:ascii="Times New Roman" w:eastAsia="Times New Roman" w:hAnsi="Times New Roman"/>
                <w:sz w:val="16"/>
                <w:szCs w:val="16"/>
              </w:rPr>
            </w:pPr>
          </w:p>
        </w:tc>
        <w:tc>
          <w:tcPr>
            <w:tcW w:w="7229" w:type="dxa"/>
          </w:tcPr>
          <w:p w14:paraId="05830042" w14:textId="77777777" w:rsidR="009863BF" w:rsidRPr="0036005A" w:rsidRDefault="009863BF" w:rsidP="00006CE9">
            <w:pPr>
              <w:ind w:left="110"/>
              <w:rPr>
                <w:rFonts w:ascii="Times New Roman" w:eastAsia="Times New Roman" w:hAnsi="Times New Roman"/>
                <w:sz w:val="16"/>
                <w:szCs w:val="16"/>
              </w:rPr>
            </w:pPr>
          </w:p>
        </w:tc>
        <w:tc>
          <w:tcPr>
            <w:tcW w:w="2126" w:type="dxa"/>
          </w:tcPr>
          <w:p w14:paraId="0DAD9BB0" w14:textId="77777777" w:rsidR="009863BF" w:rsidRPr="0036005A" w:rsidRDefault="009863BF" w:rsidP="00006CE9">
            <w:pPr>
              <w:rPr>
                <w:rFonts w:ascii="Times New Roman" w:eastAsia="Times New Roman" w:hAnsi="Times New Roman"/>
                <w:sz w:val="16"/>
                <w:szCs w:val="16"/>
              </w:rPr>
            </w:pPr>
          </w:p>
        </w:tc>
      </w:tr>
      <w:tr w:rsidR="009863BF" w:rsidRPr="0036005A" w14:paraId="14D60E49" w14:textId="77777777" w:rsidTr="00920050">
        <w:trPr>
          <w:trHeight w:val="397"/>
        </w:trPr>
        <w:tc>
          <w:tcPr>
            <w:tcW w:w="567" w:type="dxa"/>
          </w:tcPr>
          <w:p w14:paraId="77D78448" w14:textId="77777777" w:rsidR="009863BF" w:rsidRPr="0036005A" w:rsidRDefault="009863BF" w:rsidP="00006CE9">
            <w:pPr>
              <w:ind w:right="93"/>
              <w:jc w:val="right"/>
              <w:rPr>
                <w:rFonts w:ascii="Times New Roman" w:eastAsia="Times New Roman" w:hAnsi="Times New Roman"/>
                <w:sz w:val="16"/>
                <w:szCs w:val="16"/>
              </w:rPr>
            </w:pPr>
          </w:p>
        </w:tc>
        <w:tc>
          <w:tcPr>
            <w:tcW w:w="7229" w:type="dxa"/>
          </w:tcPr>
          <w:p w14:paraId="21FAB8D1" w14:textId="77777777" w:rsidR="009863BF" w:rsidRPr="0036005A" w:rsidRDefault="009863BF" w:rsidP="00006CE9">
            <w:pPr>
              <w:ind w:left="110"/>
              <w:rPr>
                <w:rFonts w:ascii="Times New Roman" w:eastAsia="Times New Roman" w:hAnsi="Times New Roman"/>
                <w:sz w:val="16"/>
                <w:szCs w:val="16"/>
              </w:rPr>
            </w:pPr>
          </w:p>
        </w:tc>
        <w:tc>
          <w:tcPr>
            <w:tcW w:w="2126" w:type="dxa"/>
          </w:tcPr>
          <w:p w14:paraId="2A90EABE" w14:textId="77777777" w:rsidR="009863BF" w:rsidRPr="0036005A" w:rsidRDefault="009863BF" w:rsidP="00006CE9">
            <w:pPr>
              <w:rPr>
                <w:rFonts w:ascii="Times New Roman" w:eastAsia="Times New Roman" w:hAnsi="Times New Roman"/>
                <w:sz w:val="16"/>
                <w:szCs w:val="16"/>
              </w:rPr>
            </w:pPr>
          </w:p>
        </w:tc>
      </w:tr>
      <w:tr w:rsidR="009863BF" w:rsidRPr="0036005A" w14:paraId="5DD1C60E" w14:textId="77777777" w:rsidTr="00920050">
        <w:trPr>
          <w:trHeight w:val="397"/>
        </w:trPr>
        <w:tc>
          <w:tcPr>
            <w:tcW w:w="567" w:type="dxa"/>
          </w:tcPr>
          <w:p w14:paraId="72EECAB4" w14:textId="77777777" w:rsidR="009863BF" w:rsidRPr="0036005A" w:rsidRDefault="009863BF" w:rsidP="00006CE9">
            <w:pPr>
              <w:ind w:right="93"/>
              <w:jc w:val="right"/>
              <w:rPr>
                <w:rFonts w:ascii="Times New Roman" w:eastAsia="Times New Roman" w:hAnsi="Times New Roman"/>
                <w:sz w:val="16"/>
                <w:szCs w:val="16"/>
              </w:rPr>
            </w:pPr>
          </w:p>
        </w:tc>
        <w:tc>
          <w:tcPr>
            <w:tcW w:w="7229" w:type="dxa"/>
          </w:tcPr>
          <w:p w14:paraId="4DE34078" w14:textId="77777777" w:rsidR="009863BF" w:rsidRPr="0036005A" w:rsidRDefault="009863BF" w:rsidP="00006CE9">
            <w:pPr>
              <w:ind w:left="110"/>
              <w:rPr>
                <w:rFonts w:ascii="Times New Roman" w:eastAsia="Times New Roman" w:hAnsi="Times New Roman"/>
                <w:sz w:val="16"/>
                <w:szCs w:val="16"/>
              </w:rPr>
            </w:pPr>
          </w:p>
        </w:tc>
        <w:tc>
          <w:tcPr>
            <w:tcW w:w="2126" w:type="dxa"/>
          </w:tcPr>
          <w:p w14:paraId="222D16C9" w14:textId="77777777" w:rsidR="009863BF" w:rsidRPr="0036005A" w:rsidRDefault="009863BF" w:rsidP="00006CE9">
            <w:pPr>
              <w:rPr>
                <w:rFonts w:ascii="Times New Roman" w:eastAsia="Times New Roman" w:hAnsi="Times New Roman"/>
                <w:sz w:val="16"/>
                <w:szCs w:val="16"/>
              </w:rPr>
            </w:pPr>
          </w:p>
        </w:tc>
      </w:tr>
    </w:tbl>
    <w:p w14:paraId="4017476B" w14:textId="77777777" w:rsidR="009863BF" w:rsidRPr="0036005A" w:rsidRDefault="009863BF" w:rsidP="00920050">
      <w:pPr>
        <w:widowControl w:val="0"/>
        <w:tabs>
          <w:tab w:val="left" w:pos="7258"/>
        </w:tabs>
        <w:autoSpaceDE w:val="0"/>
        <w:autoSpaceDN w:val="0"/>
        <w:spacing w:after="0" w:line="159" w:lineRule="exact"/>
        <w:ind w:firstLine="426"/>
        <w:rPr>
          <w:rFonts w:ascii="Times New Roman" w:eastAsia="Times New Roman" w:hAnsi="Times New Roman" w:cs="Times New Roman"/>
          <w:b/>
          <w:spacing w:val="-4"/>
          <w:sz w:val="16"/>
          <w:szCs w:val="16"/>
          <w:u w:val="single"/>
          <w:lang w:eastAsia="en-US"/>
        </w:rPr>
      </w:pPr>
    </w:p>
    <w:p w14:paraId="4F8AFBC0" w14:textId="21E8C1EE" w:rsidR="009863BF" w:rsidRPr="0036005A" w:rsidRDefault="009863BF" w:rsidP="009863BF">
      <w:pPr>
        <w:widowControl w:val="0"/>
        <w:tabs>
          <w:tab w:val="left" w:pos="7258"/>
        </w:tabs>
        <w:autoSpaceDE w:val="0"/>
        <w:autoSpaceDN w:val="0"/>
        <w:spacing w:after="0" w:line="159" w:lineRule="exact"/>
        <w:rPr>
          <w:rFonts w:ascii="Times New Roman" w:eastAsia="Times New Roman" w:hAnsi="Times New Roman" w:cs="Times New Roman"/>
          <w:sz w:val="14"/>
          <w:lang w:eastAsia="en-US"/>
        </w:rPr>
      </w:pPr>
    </w:p>
    <w:p w14:paraId="79647E61" w14:textId="77777777" w:rsidR="009863BF" w:rsidRPr="0036005A" w:rsidRDefault="009863BF" w:rsidP="00920050">
      <w:pPr>
        <w:widowControl w:val="0"/>
        <w:tabs>
          <w:tab w:val="left" w:pos="7258"/>
        </w:tabs>
        <w:autoSpaceDE w:val="0"/>
        <w:autoSpaceDN w:val="0"/>
        <w:spacing w:after="0" w:line="159" w:lineRule="exact"/>
        <w:rPr>
          <w:rFonts w:ascii="Times New Roman" w:eastAsia="Times New Roman" w:hAnsi="Times New Roman" w:cs="Times New Roman"/>
          <w:sz w:val="14"/>
          <w:lang w:eastAsia="en-US"/>
        </w:rPr>
      </w:pPr>
    </w:p>
    <w:p w14:paraId="0093650C" w14:textId="1DD0B244" w:rsidR="00920050" w:rsidRPr="0036005A" w:rsidRDefault="009863BF" w:rsidP="006D1F39">
      <w:pPr>
        <w:spacing w:after="0"/>
        <w:ind w:firstLine="720"/>
        <w:rPr>
          <w:rFonts w:ascii="Times New Roman" w:eastAsia="Times New Roman" w:hAnsi="Times New Roman" w:cs="Times New Roman"/>
          <w:sz w:val="16"/>
          <w:szCs w:val="16"/>
        </w:rPr>
      </w:pPr>
      <w:r w:rsidRPr="0036005A">
        <w:rPr>
          <w:rFonts w:ascii="Times New Roman" w:eastAsia="Times New Roman" w:hAnsi="Times New Roman" w:cs="Times New Roman"/>
          <w:b/>
          <w:bCs/>
          <w:sz w:val="16"/>
          <w:szCs w:val="16"/>
        </w:rPr>
        <w:t>Інша інформація</w:t>
      </w:r>
      <w:r w:rsidRPr="0036005A">
        <w:rPr>
          <w:rFonts w:ascii="Times New Roman" w:eastAsia="Times New Roman" w:hAnsi="Times New Roman" w:cs="Times New Roman"/>
          <w:sz w:val="16"/>
          <w:szCs w:val="16"/>
        </w:rPr>
        <w:t xml:space="preserve"> (за необхідності)</w:t>
      </w:r>
      <w:r w:rsidR="00AC0438" w:rsidRPr="0036005A">
        <w:rPr>
          <w:rFonts w:ascii="Times New Roman" w:eastAsia="Times New Roman" w:hAnsi="Times New Roman" w:cs="Times New Roman"/>
          <w:sz w:val="16"/>
          <w:szCs w:val="16"/>
        </w:rPr>
        <w:t>:</w:t>
      </w:r>
      <w:r w:rsidRPr="0036005A">
        <w:rPr>
          <w:rFonts w:ascii="Times New Roman" w:eastAsia="Times New Roman" w:hAnsi="Times New Roman" w:cs="Times New Roman"/>
          <w:sz w:val="16"/>
          <w:szCs w:val="16"/>
        </w:rPr>
        <w:t xml:space="preserve"> _________________________________________________________________________________________</w:t>
      </w:r>
    </w:p>
    <w:p w14:paraId="2C7602A7" w14:textId="65C9287A" w:rsidR="009863BF" w:rsidRPr="0036005A" w:rsidRDefault="00920050" w:rsidP="006D1F39">
      <w:pPr>
        <w:spacing w:after="0"/>
        <w:ind w:firstLine="720"/>
        <w:rPr>
          <w:rFonts w:ascii="Times New Roman" w:eastAsia="Times New Roman" w:hAnsi="Times New Roman" w:cs="Times New Roman"/>
          <w:sz w:val="16"/>
          <w:szCs w:val="16"/>
        </w:rPr>
      </w:pPr>
      <w:r w:rsidRPr="0036005A">
        <w:rPr>
          <w:rFonts w:ascii="Times New Roman" w:eastAsia="Times New Roman" w:hAnsi="Times New Roman" w:cs="Times New Roman"/>
          <w:sz w:val="16"/>
          <w:szCs w:val="16"/>
        </w:rPr>
        <w:t>_______________________________________________________________________________________________________________________</w:t>
      </w:r>
      <w:r w:rsidR="009863BF" w:rsidRPr="0036005A">
        <w:rPr>
          <w:rFonts w:ascii="Times New Roman" w:eastAsia="Times New Roman" w:hAnsi="Times New Roman" w:cs="Times New Roman"/>
          <w:sz w:val="16"/>
          <w:szCs w:val="16"/>
        </w:rPr>
        <w:t>_.</w:t>
      </w:r>
    </w:p>
    <w:tbl>
      <w:tblPr>
        <w:tblW w:w="0" w:type="auto"/>
        <w:tblInd w:w="851" w:type="dxa"/>
        <w:tblLook w:val="04A0" w:firstRow="1" w:lastRow="0" w:firstColumn="1" w:lastColumn="0" w:noHBand="0" w:noVBand="1"/>
      </w:tblPr>
      <w:tblGrid>
        <w:gridCol w:w="3602"/>
        <w:gridCol w:w="5599"/>
      </w:tblGrid>
      <w:tr w:rsidR="009863BF" w:rsidRPr="0036005A" w14:paraId="69E0FDE8" w14:textId="77777777" w:rsidTr="00006CE9">
        <w:tc>
          <w:tcPr>
            <w:tcW w:w="3602" w:type="dxa"/>
            <w:shd w:val="clear" w:color="auto" w:fill="auto"/>
          </w:tcPr>
          <w:p w14:paraId="69502A0B" w14:textId="77777777" w:rsidR="00920050" w:rsidRPr="0036005A" w:rsidRDefault="00920050" w:rsidP="00006CE9">
            <w:pPr>
              <w:tabs>
                <w:tab w:val="left" w:pos="284"/>
                <w:tab w:val="left" w:pos="426"/>
              </w:tabs>
              <w:spacing w:after="0" w:line="240" w:lineRule="auto"/>
              <w:jc w:val="center"/>
              <w:textAlignment w:val="baseline"/>
              <w:rPr>
                <w:rFonts w:ascii="Times New Roman" w:eastAsia="Times New Roman" w:hAnsi="Times New Roman" w:cs="Times New Roman"/>
                <w:b/>
                <w:sz w:val="16"/>
                <w:szCs w:val="16"/>
              </w:rPr>
            </w:pPr>
          </w:p>
          <w:p w14:paraId="081D0D9F" w14:textId="59032931" w:rsidR="009863BF" w:rsidRPr="0036005A" w:rsidRDefault="009863BF" w:rsidP="00006CE9">
            <w:pPr>
              <w:tabs>
                <w:tab w:val="left" w:pos="284"/>
                <w:tab w:val="left" w:pos="426"/>
              </w:tabs>
              <w:spacing w:after="0" w:line="240" w:lineRule="auto"/>
              <w:jc w:val="center"/>
              <w:textAlignment w:val="baseline"/>
              <w:rPr>
                <w:rFonts w:ascii="Times New Roman" w:eastAsia="Times New Roman" w:hAnsi="Times New Roman" w:cs="Times New Roman"/>
                <w:b/>
                <w:bCs/>
                <w:sz w:val="16"/>
                <w:szCs w:val="16"/>
              </w:rPr>
            </w:pPr>
            <w:r w:rsidRPr="0036005A">
              <w:rPr>
                <w:rFonts w:ascii="Times New Roman" w:eastAsia="Times New Roman" w:hAnsi="Times New Roman" w:cs="Times New Roman"/>
                <w:b/>
                <w:sz w:val="16"/>
                <w:szCs w:val="16"/>
              </w:rPr>
              <w:t>Університет</w:t>
            </w:r>
          </w:p>
        </w:tc>
        <w:tc>
          <w:tcPr>
            <w:tcW w:w="5599" w:type="dxa"/>
            <w:shd w:val="clear" w:color="auto" w:fill="auto"/>
          </w:tcPr>
          <w:p w14:paraId="50068952" w14:textId="77777777" w:rsidR="00920050" w:rsidRPr="0036005A" w:rsidRDefault="00920050" w:rsidP="00006CE9">
            <w:pPr>
              <w:tabs>
                <w:tab w:val="left" w:pos="284"/>
                <w:tab w:val="left" w:pos="426"/>
              </w:tabs>
              <w:spacing w:after="0" w:line="240" w:lineRule="auto"/>
              <w:jc w:val="center"/>
              <w:textAlignment w:val="baseline"/>
              <w:rPr>
                <w:rFonts w:ascii="Times New Roman" w:eastAsia="Times New Roman" w:hAnsi="Times New Roman" w:cs="Times New Roman"/>
                <w:b/>
                <w:sz w:val="16"/>
                <w:szCs w:val="16"/>
              </w:rPr>
            </w:pPr>
          </w:p>
          <w:p w14:paraId="5DA04E19" w14:textId="4369E1C1" w:rsidR="009863BF" w:rsidRPr="0036005A" w:rsidRDefault="009863BF" w:rsidP="00006CE9">
            <w:pPr>
              <w:tabs>
                <w:tab w:val="left" w:pos="284"/>
                <w:tab w:val="left" w:pos="426"/>
              </w:tabs>
              <w:spacing w:after="0" w:line="240" w:lineRule="auto"/>
              <w:jc w:val="center"/>
              <w:textAlignment w:val="baseline"/>
              <w:rPr>
                <w:rFonts w:ascii="Times New Roman" w:eastAsia="Times New Roman" w:hAnsi="Times New Roman" w:cs="Times New Roman"/>
                <w:b/>
                <w:bCs/>
                <w:sz w:val="16"/>
                <w:szCs w:val="16"/>
              </w:rPr>
            </w:pPr>
            <w:r w:rsidRPr="0036005A">
              <w:rPr>
                <w:rFonts w:ascii="Times New Roman" w:eastAsia="Times New Roman" w:hAnsi="Times New Roman" w:cs="Times New Roman"/>
                <w:b/>
                <w:sz w:val="16"/>
                <w:szCs w:val="16"/>
              </w:rPr>
              <w:t>Мешканець</w:t>
            </w:r>
          </w:p>
        </w:tc>
      </w:tr>
      <w:tr w:rsidR="009863BF" w:rsidRPr="0036005A" w14:paraId="5FFE8AC1" w14:textId="77777777" w:rsidTr="00006CE9">
        <w:trPr>
          <w:trHeight w:val="1178"/>
        </w:trPr>
        <w:tc>
          <w:tcPr>
            <w:tcW w:w="3602" w:type="dxa"/>
            <w:shd w:val="clear" w:color="auto" w:fill="auto"/>
            <w:vAlign w:val="center"/>
          </w:tcPr>
          <w:p w14:paraId="77798B8A" w14:textId="77777777" w:rsidR="009863BF" w:rsidRPr="0036005A" w:rsidRDefault="009863BF" w:rsidP="00006CE9">
            <w:pPr>
              <w:spacing w:after="0" w:line="240" w:lineRule="auto"/>
              <w:jc w:val="center"/>
              <w:rPr>
                <w:rFonts w:ascii="Times New Roman" w:eastAsia="Times New Roman" w:hAnsi="Times New Roman" w:cs="Times New Roman"/>
                <w:b/>
                <w:sz w:val="16"/>
                <w:szCs w:val="16"/>
              </w:rPr>
            </w:pPr>
            <w:r w:rsidRPr="0036005A">
              <w:rPr>
                <w:rFonts w:ascii="Times New Roman" w:eastAsia="Times New Roman" w:hAnsi="Times New Roman" w:cs="Times New Roman"/>
                <w:b/>
                <w:sz w:val="16"/>
                <w:szCs w:val="16"/>
              </w:rPr>
              <w:t>Національний технічний університет України «Київський політехнічний інститут імені Ігоря Сікорського»</w:t>
            </w:r>
          </w:p>
        </w:tc>
        <w:tc>
          <w:tcPr>
            <w:tcW w:w="5599" w:type="dxa"/>
            <w:shd w:val="clear" w:color="auto" w:fill="auto"/>
          </w:tcPr>
          <w:p w14:paraId="0CEB1A4F" w14:textId="77777777" w:rsidR="009863BF" w:rsidRPr="0036005A" w:rsidRDefault="009863BF" w:rsidP="00006CE9">
            <w:pPr>
              <w:tabs>
                <w:tab w:val="left" w:pos="284"/>
                <w:tab w:val="left" w:pos="426"/>
              </w:tabs>
              <w:spacing w:after="0" w:line="240" w:lineRule="auto"/>
              <w:jc w:val="center"/>
              <w:textAlignment w:val="baseline"/>
              <w:rPr>
                <w:rFonts w:ascii="Times New Roman" w:eastAsia="Times New Roman" w:hAnsi="Times New Roman" w:cs="Times New Roman"/>
                <w:bCs/>
                <w:sz w:val="12"/>
                <w:szCs w:val="12"/>
              </w:rPr>
            </w:pPr>
          </w:p>
          <w:p w14:paraId="325CEED7" w14:textId="77777777" w:rsidR="009863BF" w:rsidRPr="0036005A" w:rsidRDefault="009863BF" w:rsidP="00006CE9">
            <w:pPr>
              <w:tabs>
                <w:tab w:val="left" w:pos="284"/>
                <w:tab w:val="left" w:pos="426"/>
              </w:tabs>
              <w:spacing w:after="0" w:line="240" w:lineRule="auto"/>
              <w:jc w:val="center"/>
              <w:textAlignment w:val="baseline"/>
              <w:rPr>
                <w:rFonts w:ascii="Times New Roman" w:eastAsia="Times New Roman" w:hAnsi="Times New Roman" w:cs="Times New Roman"/>
                <w:bCs/>
                <w:sz w:val="20"/>
                <w:szCs w:val="20"/>
              </w:rPr>
            </w:pPr>
            <w:r w:rsidRPr="0036005A">
              <w:rPr>
                <w:rFonts w:ascii="Times New Roman" w:eastAsia="Times New Roman" w:hAnsi="Times New Roman" w:cs="Times New Roman"/>
                <w:bCs/>
                <w:sz w:val="20"/>
                <w:szCs w:val="20"/>
              </w:rPr>
              <w:t>______________________________</w:t>
            </w:r>
          </w:p>
          <w:p w14:paraId="3243730A" w14:textId="77777777" w:rsidR="009863BF" w:rsidRPr="0036005A" w:rsidRDefault="009863BF" w:rsidP="00006CE9">
            <w:pPr>
              <w:tabs>
                <w:tab w:val="left" w:pos="284"/>
                <w:tab w:val="left" w:pos="426"/>
              </w:tabs>
              <w:spacing w:after="0" w:line="240" w:lineRule="auto"/>
              <w:jc w:val="center"/>
              <w:textAlignment w:val="baseline"/>
              <w:rPr>
                <w:rFonts w:ascii="Times New Roman" w:eastAsia="Times New Roman" w:hAnsi="Times New Roman" w:cs="Times New Roman"/>
                <w:bCs/>
                <w:sz w:val="20"/>
                <w:szCs w:val="20"/>
              </w:rPr>
            </w:pPr>
            <w:r w:rsidRPr="0036005A">
              <w:rPr>
                <w:rFonts w:ascii="Times New Roman" w:eastAsia="Times New Roman" w:hAnsi="Times New Roman" w:cs="Times New Roman"/>
                <w:bCs/>
                <w:sz w:val="20"/>
                <w:szCs w:val="20"/>
              </w:rPr>
              <w:t>______________________________</w:t>
            </w:r>
          </w:p>
          <w:p w14:paraId="60A124AB" w14:textId="77777777" w:rsidR="009863BF" w:rsidRPr="0036005A" w:rsidRDefault="009863BF" w:rsidP="00006CE9">
            <w:pPr>
              <w:tabs>
                <w:tab w:val="left" w:pos="284"/>
                <w:tab w:val="left" w:pos="426"/>
              </w:tabs>
              <w:spacing w:after="0" w:line="240" w:lineRule="auto"/>
              <w:jc w:val="center"/>
              <w:textAlignment w:val="baseline"/>
              <w:rPr>
                <w:rFonts w:ascii="Times New Roman" w:eastAsia="Times New Roman" w:hAnsi="Times New Roman" w:cs="Times New Roman"/>
                <w:bCs/>
                <w:sz w:val="20"/>
                <w:szCs w:val="20"/>
              </w:rPr>
            </w:pPr>
            <w:r w:rsidRPr="0036005A">
              <w:rPr>
                <w:rFonts w:ascii="Times New Roman" w:eastAsia="Times New Roman" w:hAnsi="Times New Roman" w:cs="Times New Roman"/>
                <w:bCs/>
                <w:sz w:val="20"/>
                <w:szCs w:val="20"/>
              </w:rPr>
              <w:t>______________________________</w:t>
            </w:r>
          </w:p>
          <w:p w14:paraId="21088C64" w14:textId="77777777" w:rsidR="009863BF" w:rsidRPr="0036005A" w:rsidRDefault="009863BF" w:rsidP="00006CE9">
            <w:pPr>
              <w:tabs>
                <w:tab w:val="left" w:pos="284"/>
                <w:tab w:val="left" w:pos="426"/>
              </w:tabs>
              <w:spacing w:after="0" w:line="240" w:lineRule="auto"/>
              <w:jc w:val="center"/>
              <w:textAlignment w:val="baseline"/>
              <w:rPr>
                <w:rFonts w:ascii="Times New Roman" w:eastAsia="Times New Roman" w:hAnsi="Times New Roman" w:cs="Times New Roman"/>
                <w:b/>
                <w:bCs/>
                <w:sz w:val="12"/>
                <w:szCs w:val="12"/>
              </w:rPr>
            </w:pPr>
            <w:r w:rsidRPr="0036005A">
              <w:rPr>
                <w:rFonts w:ascii="Times New Roman" w:eastAsia="Times New Roman" w:hAnsi="Times New Roman" w:cs="Times New Roman"/>
                <w:bCs/>
                <w:sz w:val="12"/>
                <w:szCs w:val="12"/>
              </w:rPr>
              <w:t xml:space="preserve"> (прізвище, ім’я, по батькові)</w:t>
            </w:r>
          </w:p>
        </w:tc>
      </w:tr>
      <w:tr w:rsidR="009863BF" w:rsidRPr="0036005A" w14:paraId="058C3F6C" w14:textId="77777777" w:rsidTr="00006CE9">
        <w:trPr>
          <w:trHeight w:val="882"/>
        </w:trPr>
        <w:tc>
          <w:tcPr>
            <w:tcW w:w="3602" w:type="dxa"/>
            <w:shd w:val="clear" w:color="auto" w:fill="auto"/>
            <w:vAlign w:val="center"/>
          </w:tcPr>
          <w:p w14:paraId="431DF152" w14:textId="77777777" w:rsidR="009863BF" w:rsidRPr="0036005A" w:rsidRDefault="009863BF" w:rsidP="00006CE9">
            <w:pPr>
              <w:tabs>
                <w:tab w:val="left" w:pos="284"/>
                <w:tab w:val="left" w:pos="426"/>
              </w:tabs>
              <w:spacing w:after="0" w:line="240" w:lineRule="auto"/>
              <w:textAlignment w:val="baseline"/>
              <w:rPr>
                <w:rFonts w:ascii="Times New Roman" w:eastAsia="Times New Roman" w:hAnsi="Times New Roman" w:cs="Times New Roman"/>
                <w:b/>
                <w:bCs/>
                <w:sz w:val="12"/>
                <w:szCs w:val="12"/>
              </w:rPr>
            </w:pPr>
            <w:r w:rsidRPr="0036005A">
              <w:rPr>
                <w:rFonts w:ascii="Times New Roman" w:eastAsia="Times New Roman" w:hAnsi="Times New Roman" w:cs="Times New Roman"/>
                <w:b/>
                <w:bCs/>
                <w:sz w:val="12"/>
                <w:szCs w:val="12"/>
              </w:rPr>
              <w:t>__________________</w:t>
            </w:r>
          </w:p>
          <w:p w14:paraId="6EBF9D25" w14:textId="77777777" w:rsidR="009863BF" w:rsidRPr="0036005A" w:rsidRDefault="009863BF" w:rsidP="00006CE9">
            <w:pPr>
              <w:tabs>
                <w:tab w:val="left" w:pos="284"/>
                <w:tab w:val="left" w:pos="426"/>
              </w:tabs>
              <w:spacing w:after="0" w:line="240" w:lineRule="auto"/>
              <w:textAlignment w:val="baseline"/>
              <w:rPr>
                <w:rFonts w:ascii="Times New Roman" w:eastAsia="Times New Roman" w:hAnsi="Times New Roman" w:cs="Times New Roman"/>
                <w:bCs/>
                <w:sz w:val="12"/>
                <w:szCs w:val="12"/>
              </w:rPr>
            </w:pPr>
            <w:r w:rsidRPr="0036005A">
              <w:rPr>
                <w:rFonts w:ascii="Times New Roman" w:eastAsia="Times New Roman" w:hAnsi="Times New Roman" w:cs="Times New Roman"/>
                <w:bCs/>
                <w:sz w:val="12"/>
                <w:szCs w:val="12"/>
              </w:rPr>
              <w:t xml:space="preserve">         (посада)</w:t>
            </w:r>
          </w:p>
          <w:p w14:paraId="47FC83C9" w14:textId="77777777" w:rsidR="009863BF" w:rsidRPr="0036005A" w:rsidRDefault="009863BF" w:rsidP="00006CE9">
            <w:pPr>
              <w:tabs>
                <w:tab w:val="left" w:pos="284"/>
                <w:tab w:val="left" w:pos="426"/>
              </w:tabs>
              <w:spacing w:after="0" w:line="240" w:lineRule="auto"/>
              <w:textAlignment w:val="baseline"/>
              <w:rPr>
                <w:rFonts w:ascii="Times New Roman" w:eastAsia="Times New Roman" w:hAnsi="Times New Roman" w:cs="Times New Roman"/>
                <w:bCs/>
                <w:sz w:val="20"/>
                <w:szCs w:val="20"/>
              </w:rPr>
            </w:pPr>
            <w:r w:rsidRPr="0036005A">
              <w:rPr>
                <w:rFonts w:ascii="Times New Roman" w:eastAsia="Times New Roman" w:hAnsi="Times New Roman" w:cs="Times New Roman"/>
                <w:bCs/>
                <w:sz w:val="20"/>
                <w:szCs w:val="20"/>
              </w:rPr>
              <w:t>______________ _______________</w:t>
            </w:r>
          </w:p>
          <w:p w14:paraId="3D588CDD" w14:textId="77777777" w:rsidR="009863BF" w:rsidRPr="0036005A" w:rsidRDefault="009863BF" w:rsidP="00006CE9">
            <w:pPr>
              <w:tabs>
                <w:tab w:val="left" w:pos="284"/>
                <w:tab w:val="left" w:pos="426"/>
              </w:tabs>
              <w:spacing w:after="0" w:line="240" w:lineRule="auto"/>
              <w:textAlignment w:val="baseline"/>
              <w:rPr>
                <w:rFonts w:ascii="Times New Roman" w:eastAsia="Times New Roman" w:hAnsi="Times New Roman" w:cs="Times New Roman"/>
                <w:bCs/>
                <w:sz w:val="12"/>
                <w:szCs w:val="12"/>
              </w:rPr>
            </w:pPr>
            <w:r w:rsidRPr="0036005A">
              <w:rPr>
                <w:rFonts w:ascii="Times New Roman" w:eastAsia="Times New Roman" w:hAnsi="Times New Roman" w:cs="Times New Roman"/>
                <w:bCs/>
                <w:sz w:val="12"/>
                <w:szCs w:val="12"/>
              </w:rPr>
              <w:t xml:space="preserve">          (підпис)                            (власне ім’я ПРІЗВИЩЕ)</w:t>
            </w:r>
          </w:p>
        </w:tc>
        <w:tc>
          <w:tcPr>
            <w:tcW w:w="5599" w:type="dxa"/>
            <w:shd w:val="clear" w:color="auto" w:fill="auto"/>
            <w:vAlign w:val="center"/>
          </w:tcPr>
          <w:p w14:paraId="0920C1C5" w14:textId="77777777" w:rsidR="009863BF" w:rsidRPr="0036005A" w:rsidRDefault="009863BF" w:rsidP="00006CE9">
            <w:pPr>
              <w:tabs>
                <w:tab w:val="left" w:pos="284"/>
                <w:tab w:val="left" w:pos="426"/>
              </w:tabs>
              <w:spacing w:after="0" w:line="240" w:lineRule="auto"/>
              <w:textAlignment w:val="baseline"/>
              <w:rPr>
                <w:rFonts w:ascii="Times New Roman" w:eastAsia="Times New Roman" w:hAnsi="Times New Roman" w:cs="Times New Roman"/>
                <w:b/>
                <w:bCs/>
                <w:sz w:val="12"/>
                <w:szCs w:val="12"/>
              </w:rPr>
            </w:pPr>
          </w:p>
          <w:p w14:paraId="48B660FB" w14:textId="77777777" w:rsidR="009863BF" w:rsidRPr="0036005A" w:rsidRDefault="009863BF" w:rsidP="00006CE9">
            <w:pPr>
              <w:tabs>
                <w:tab w:val="left" w:pos="284"/>
                <w:tab w:val="left" w:pos="426"/>
              </w:tabs>
              <w:spacing w:after="0" w:line="240" w:lineRule="auto"/>
              <w:textAlignment w:val="baseline"/>
              <w:rPr>
                <w:rFonts w:ascii="Times New Roman" w:eastAsia="Times New Roman" w:hAnsi="Times New Roman" w:cs="Times New Roman"/>
                <w:bCs/>
                <w:sz w:val="12"/>
                <w:szCs w:val="12"/>
              </w:rPr>
            </w:pPr>
          </w:p>
          <w:p w14:paraId="17B362CA" w14:textId="77777777" w:rsidR="009863BF" w:rsidRPr="0036005A" w:rsidRDefault="009863BF" w:rsidP="00006CE9">
            <w:pPr>
              <w:tabs>
                <w:tab w:val="left" w:pos="284"/>
                <w:tab w:val="left" w:pos="426"/>
              </w:tabs>
              <w:spacing w:after="0" w:line="240" w:lineRule="auto"/>
              <w:ind w:left="1111"/>
              <w:textAlignment w:val="baseline"/>
              <w:rPr>
                <w:rFonts w:ascii="Times New Roman" w:eastAsia="Times New Roman" w:hAnsi="Times New Roman" w:cs="Times New Roman"/>
                <w:bCs/>
                <w:sz w:val="20"/>
                <w:szCs w:val="20"/>
              </w:rPr>
            </w:pPr>
            <w:r w:rsidRPr="0036005A">
              <w:rPr>
                <w:rFonts w:ascii="Times New Roman" w:eastAsia="Times New Roman" w:hAnsi="Times New Roman" w:cs="Times New Roman"/>
                <w:bCs/>
                <w:sz w:val="20"/>
                <w:szCs w:val="20"/>
              </w:rPr>
              <w:t>______________ _______________</w:t>
            </w:r>
          </w:p>
          <w:p w14:paraId="57E19E8C" w14:textId="77777777" w:rsidR="009863BF" w:rsidRPr="0036005A" w:rsidRDefault="009863BF" w:rsidP="00006CE9">
            <w:pPr>
              <w:tabs>
                <w:tab w:val="left" w:pos="284"/>
                <w:tab w:val="left" w:pos="426"/>
              </w:tabs>
              <w:spacing w:after="0" w:line="240" w:lineRule="auto"/>
              <w:ind w:left="1111"/>
              <w:textAlignment w:val="baseline"/>
              <w:rPr>
                <w:rFonts w:ascii="Times New Roman" w:eastAsia="Times New Roman" w:hAnsi="Times New Roman" w:cs="Times New Roman"/>
                <w:b/>
                <w:bCs/>
                <w:sz w:val="12"/>
                <w:szCs w:val="12"/>
              </w:rPr>
            </w:pPr>
            <w:r w:rsidRPr="0036005A">
              <w:rPr>
                <w:rFonts w:ascii="Times New Roman" w:eastAsia="Times New Roman" w:hAnsi="Times New Roman" w:cs="Times New Roman"/>
                <w:bCs/>
                <w:sz w:val="12"/>
                <w:szCs w:val="12"/>
              </w:rPr>
              <w:t xml:space="preserve">           (підпис)                           (власне ім’я ПРІЗВИЩЕ)</w:t>
            </w:r>
          </w:p>
        </w:tc>
      </w:tr>
    </w:tbl>
    <w:p w14:paraId="73AC2473" w14:textId="25CEF152" w:rsidR="009863BF" w:rsidRPr="0036005A" w:rsidRDefault="009863BF" w:rsidP="009863BF">
      <w:pPr>
        <w:jc w:val="center"/>
        <w:rPr>
          <w:rFonts w:ascii="Times New Roman" w:eastAsia="Times New Roman" w:hAnsi="Times New Roman" w:cs="Times New Roman"/>
          <w:sz w:val="16"/>
          <w:szCs w:val="16"/>
        </w:rPr>
      </w:pPr>
    </w:p>
    <w:p w14:paraId="0F0CAB29" w14:textId="77777777" w:rsidR="00920050" w:rsidRPr="0036005A" w:rsidRDefault="00920050" w:rsidP="009863BF">
      <w:pPr>
        <w:jc w:val="center"/>
        <w:rPr>
          <w:rFonts w:ascii="Times New Roman" w:eastAsia="Times New Roman" w:hAnsi="Times New Roman" w:cs="Times New Roman"/>
          <w:sz w:val="16"/>
          <w:szCs w:val="16"/>
        </w:rPr>
      </w:pPr>
    </w:p>
    <w:p w14:paraId="3E3F7146" w14:textId="6240860E" w:rsidR="009863BF" w:rsidRPr="0036005A" w:rsidRDefault="009863BF" w:rsidP="009863BF">
      <w:pPr>
        <w:jc w:val="center"/>
        <w:rPr>
          <w:rFonts w:ascii="Times New Roman" w:eastAsia="Times New Roman" w:hAnsi="Times New Roman" w:cs="Times New Roman"/>
          <w:sz w:val="16"/>
          <w:szCs w:val="16"/>
        </w:rPr>
      </w:pPr>
    </w:p>
    <w:p w14:paraId="6063C3FD" w14:textId="54B22733" w:rsidR="009863BF" w:rsidRPr="0036005A" w:rsidRDefault="009863BF" w:rsidP="009863BF">
      <w:pPr>
        <w:jc w:val="center"/>
        <w:rPr>
          <w:rFonts w:ascii="Times New Roman" w:eastAsia="Times New Roman" w:hAnsi="Times New Roman" w:cs="Times New Roman"/>
          <w:sz w:val="16"/>
          <w:szCs w:val="16"/>
        </w:rPr>
      </w:pPr>
    </w:p>
    <w:p w14:paraId="5196A3BF" w14:textId="2B8E7B3B" w:rsidR="009863BF" w:rsidRPr="0036005A" w:rsidRDefault="009863BF" w:rsidP="009863BF">
      <w:pPr>
        <w:jc w:val="center"/>
        <w:rPr>
          <w:rFonts w:ascii="Times New Roman" w:eastAsia="Times New Roman" w:hAnsi="Times New Roman" w:cs="Times New Roman"/>
          <w:sz w:val="16"/>
          <w:szCs w:val="16"/>
        </w:rPr>
      </w:pPr>
    </w:p>
    <w:p w14:paraId="141A4DC5" w14:textId="77777777" w:rsidR="009863BF" w:rsidRPr="0036005A" w:rsidRDefault="009863BF" w:rsidP="00920050">
      <w:pPr>
        <w:jc w:val="center"/>
        <w:rPr>
          <w:rFonts w:ascii="Times New Roman" w:eastAsia="Times New Roman" w:hAnsi="Times New Roman" w:cs="Times New Roman"/>
          <w:sz w:val="16"/>
          <w:szCs w:val="16"/>
        </w:rPr>
      </w:pPr>
    </w:p>
    <w:p w14:paraId="3130BE8B" w14:textId="1241682D" w:rsidR="004F3DD0" w:rsidRPr="0036005A" w:rsidRDefault="00521F97" w:rsidP="005D5D50">
      <w:pPr>
        <w:shd w:val="clear" w:color="auto" w:fill="FFFFFF"/>
        <w:tabs>
          <w:tab w:val="left" w:pos="426"/>
          <w:tab w:val="left" w:pos="900"/>
          <w:tab w:val="left" w:pos="1080"/>
        </w:tabs>
        <w:spacing w:after="0" w:line="240" w:lineRule="auto"/>
        <w:ind w:left="7655" w:right="-28"/>
        <w:rPr>
          <w:rFonts w:ascii="Times New Roman" w:eastAsia="Times New Roman" w:hAnsi="Times New Roman" w:cs="Times New Roman"/>
          <w:sz w:val="16"/>
          <w:szCs w:val="16"/>
        </w:rPr>
      </w:pPr>
      <w:bookmarkStart w:id="25" w:name="_Hlk199325945"/>
      <w:r w:rsidRPr="0036005A">
        <w:rPr>
          <w:rFonts w:ascii="Times New Roman" w:eastAsia="Times New Roman" w:hAnsi="Times New Roman" w:cs="Times New Roman"/>
          <w:sz w:val="16"/>
          <w:szCs w:val="16"/>
        </w:rPr>
        <w:t xml:space="preserve">Додаток </w:t>
      </w:r>
      <w:r w:rsidR="00255AD2" w:rsidRPr="0036005A">
        <w:rPr>
          <w:rFonts w:ascii="Times New Roman" w:eastAsia="Times New Roman" w:hAnsi="Times New Roman" w:cs="Times New Roman"/>
          <w:sz w:val="16"/>
          <w:szCs w:val="16"/>
        </w:rPr>
        <w:t>2</w:t>
      </w:r>
    </w:p>
    <w:p w14:paraId="360AA786" w14:textId="77777777" w:rsidR="00205C23" w:rsidRPr="0036005A" w:rsidRDefault="00521F97" w:rsidP="005D5D50">
      <w:pPr>
        <w:shd w:val="clear" w:color="auto" w:fill="FFFFFF"/>
        <w:tabs>
          <w:tab w:val="left" w:pos="426"/>
          <w:tab w:val="left" w:pos="900"/>
          <w:tab w:val="left" w:pos="1080"/>
        </w:tabs>
        <w:spacing w:after="0" w:line="240" w:lineRule="auto"/>
        <w:ind w:left="7655" w:right="-28"/>
      </w:pPr>
      <w:r w:rsidRPr="0036005A">
        <w:rPr>
          <w:rFonts w:ascii="Times New Roman" w:eastAsia="Times New Roman" w:hAnsi="Times New Roman" w:cs="Times New Roman"/>
          <w:sz w:val="16"/>
          <w:szCs w:val="16"/>
        </w:rPr>
        <w:t>до Договору № ___________________</w:t>
      </w:r>
      <w:r w:rsidR="00205C23" w:rsidRPr="0036005A">
        <w:t xml:space="preserve"> </w:t>
      </w:r>
    </w:p>
    <w:p w14:paraId="3C80E718" w14:textId="77777777" w:rsidR="004F3DD0" w:rsidRPr="0036005A" w:rsidRDefault="00521F97" w:rsidP="005D5D50">
      <w:pPr>
        <w:shd w:val="clear" w:color="auto" w:fill="FFFFFF"/>
        <w:tabs>
          <w:tab w:val="left" w:pos="426"/>
          <w:tab w:val="left" w:pos="900"/>
          <w:tab w:val="left" w:pos="1080"/>
        </w:tabs>
        <w:spacing w:after="0" w:line="240" w:lineRule="auto"/>
        <w:ind w:left="7655" w:right="-28"/>
        <w:rPr>
          <w:rFonts w:ascii="Times New Roman" w:eastAsia="Times New Roman" w:hAnsi="Times New Roman" w:cs="Times New Roman"/>
          <w:sz w:val="16"/>
          <w:szCs w:val="16"/>
        </w:rPr>
      </w:pPr>
      <w:r w:rsidRPr="0036005A">
        <w:rPr>
          <w:rFonts w:ascii="Times New Roman" w:eastAsia="Times New Roman" w:hAnsi="Times New Roman" w:cs="Times New Roman"/>
          <w:sz w:val="16"/>
          <w:szCs w:val="16"/>
        </w:rPr>
        <w:t>від _________________</w:t>
      </w:r>
    </w:p>
    <w:bookmarkEnd w:id="25"/>
    <w:p w14:paraId="382E5E9C" w14:textId="77777777" w:rsidR="004F3DD0" w:rsidRPr="0036005A" w:rsidRDefault="004F3DD0">
      <w:pPr>
        <w:shd w:val="clear" w:color="auto" w:fill="FFFFFF"/>
        <w:tabs>
          <w:tab w:val="left" w:pos="0"/>
          <w:tab w:val="left" w:pos="900"/>
          <w:tab w:val="left" w:pos="1080"/>
        </w:tabs>
        <w:spacing w:after="0" w:line="240" w:lineRule="auto"/>
        <w:ind w:right="-28"/>
        <w:jc w:val="both"/>
        <w:rPr>
          <w:rFonts w:ascii="Times New Roman" w:eastAsia="Times New Roman" w:hAnsi="Times New Roman" w:cs="Times New Roman"/>
          <w:sz w:val="16"/>
          <w:szCs w:val="16"/>
        </w:rPr>
      </w:pPr>
    </w:p>
    <w:p w14:paraId="678317F3" w14:textId="77777777" w:rsidR="00CE498F" w:rsidRPr="0036005A" w:rsidRDefault="00CE498F" w:rsidP="004641EE">
      <w:pPr>
        <w:shd w:val="clear" w:color="auto" w:fill="FFFFFF"/>
        <w:tabs>
          <w:tab w:val="left" w:pos="0"/>
          <w:tab w:val="left" w:pos="900"/>
          <w:tab w:val="left" w:pos="1080"/>
        </w:tabs>
        <w:spacing w:after="0" w:line="240" w:lineRule="auto"/>
        <w:ind w:right="-28"/>
        <w:jc w:val="center"/>
        <w:rPr>
          <w:rFonts w:ascii="Times New Roman" w:eastAsia="Times New Roman" w:hAnsi="Times New Roman" w:cs="Times New Roman"/>
          <w:b/>
          <w:sz w:val="16"/>
          <w:szCs w:val="16"/>
        </w:rPr>
      </w:pPr>
      <w:bookmarkStart w:id="26" w:name="_Hlk198816569"/>
      <w:r w:rsidRPr="0036005A">
        <w:rPr>
          <w:rFonts w:ascii="Times New Roman" w:eastAsia="Times New Roman" w:hAnsi="Times New Roman" w:cs="Times New Roman"/>
          <w:b/>
          <w:sz w:val="16"/>
          <w:szCs w:val="16"/>
        </w:rPr>
        <w:t xml:space="preserve">Розрахункова вартість відшкодування електричної енергії, </w:t>
      </w:r>
    </w:p>
    <w:p w14:paraId="6DB1F3BE" w14:textId="696CEFAA" w:rsidR="00CE498F" w:rsidRPr="0036005A" w:rsidRDefault="00CE498F" w:rsidP="004641EE">
      <w:pPr>
        <w:shd w:val="clear" w:color="auto" w:fill="FFFFFF"/>
        <w:tabs>
          <w:tab w:val="left" w:pos="0"/>
          <w:tab w:val="left" w:pos="900"/>
          <w:tab w:val="left" w:pos="1080"/>
        </w:tabs>
        <w:spacing w:after="0" w:line="240" w:lineRule="auto"/>
        <w:ind w:right="-28"/>
        <w:jc w:val="center"/>
        <w:rPr>
          <w:rFonts w:ascii="Times New Roman" w:eastAsia="Times New Roman" w:hAnsi="Times New Roman" w:cs="Times New Roman"/>
          <w:b/>
          <w:sz w:val="16"/>
          <w:szCs w:val="16"/>
        </w:rPr>
      </w:pPr>
      <w:r w:rsidRPr="0036005A">
        <w:rPr>
          <w:rFonts w:ascii="Times New Roman" w:eastAsia="Times New Roman" w:hAnsi="Times New Roman" w:cs="Times New Roman"/>
          <w:b/>
          <w:sz w:val="16"/>
          <w:szCs w:val="16"/>
        </w:rPr>
        <w:t>спожитої додатковими побутовими електричними приладами та обладнанням</w:t>
      </w:r>
      <w:bookmarkEnd w:id="26"/>
    </w:p>
    <w:p w14:paraId="6D865679" w14:textId="77777777" w:rsidR="00CE498F" w:rsidRPr="0036005A" w:rsidRDefault="00CE498F" w:rsidP="004641EE">
      <w:pPr>
        <w:shd w:val="clear" w:color="auto" w:fill="FFFFFF"/>
        <w:tabs>
          <w:tab w:val="left" w:pos="0"/>
          <w:tab w:val="left" w:pos="900"/>
          <w:tab w:val="left" w:pos="1080"/>
        </w:tabs>
        <w:spacing w:after="0" w:line="240" w:lineRule="auto"/>
        <w:ind w:right="-28"/>
        <w:jc w:val="center"/>
        <w:rPr>
          <w:rFonts w:ascii="Times New Roman" w:eastAsia="Times New Roman" w:hAnsi="Times New Roman" w:cs="Times New Roman"/>
          <w:b/>
          <w:sz w:val="16"/>
          <w:szCs w:val="16"/>
        </w:rPr>
      </w:pPr>
    </w:p>
    <w:p w14:paraId="48C73F15" w14:textId="77777777" w:rsidR="00DF0667" w:rsidRPr="0036005A" w:rsidRDefault="00DF0667" w:rsidP="00DF0667">
      <w:pPr>
        <w:shd w:val="clear" w:color="auto" w:fill="FFFFFF"/>
        <w:tabs>
          <w:tab w:val="left" w:pos="0"/>
          <w:tab w:val="left" w:pos="900"/>
          <w:tab w:val="left" w:pos="1080"/>
        </w:tabs>
        <w:spacing w:after="0" w:line="240" w:lineRule="auto"/>
        <w:ind w:right="-28"/>
        <w:rPr>
          <w:rFonts w:ascii="Times New Roman" w:eastAsia="Times New Roman" w:hAnsi="Times New Roman" w:cs="Times New Roman"/>
          <w:sz w:val="16"/>
          <w:szCs w:val="16"/>
        </w:rPr>
      </w:pPr>
    </w:p>
    <w:p w14:paraId="4C407B34" w14:textId="1C46306F" w:rsidR="00C35BB8" w:rsidRPr="0036005A" w:rsidRDefault="00C35BB8" w:rsidP="00260D6E">
      <w:pPr>
        <w:shd w:val="clear" w:color="auto" w:fill="FFFFFF"/>
        <w:tabs>
          <w:tab w:val="left" w:pos="0"/>
          <w:tab w:val="left" w:pos="900"/>
          <w:tab w:val="left" w:pos="1080"/>
        </w:tabs>
        <w:spacing w:after="0" w:line="240" w:lineRule="auto"/>
        <w:ind w:right="-28" w:firstLine="567"/>
        <w:jc w:val="both"/>
        <w:rPr>
          <w:rFonts w:ascii="Times New Roman" w:eastAsia="Times New Roman" w:hAnsi="Times New Roman" w:cs="Times New Roman"/>
          <w:sz w:val="16"/>
          <w:szCs w:val="16"/>
        </w:rPr>
      </w:pPr>
      <w:r w:rsidRPr="0036005A">
        <w:rPr>
          <w:rFonts w:ascii="Times New Roman" w:eastAsia="Times New Roman" w:hAnsi="Times New Roman" w:cs="Times New Roman"/>
          <w:sz w:val="16"/>
          <w:szCs w:val="16"/>
        </w:rPr>
        <w:t>Розрахункова вартість відшкодування електричної енергії, спожитої додатковими побутовими електричними приладами та</w:t>
      </w:r>
      <w:r w:rsidR="005078AE" w:rsidRPr="0036005A">
        <w:rPr>
          <w:rFonts w:ascii="Times New Roman" w:eastAsia="Times New Roman" w:hAnsi="Times New Roman" w:cs="Times New Roman"/>
          <w:sz w:val="16"/>
          <w:szCs w:val="16"/>
        </w:rPr>
        <w:t>/або</w:t>
      </w:r>
      <w:r w:rsidRPr="0036005A">
        <w:rPr>
          <w:rFonts w:ascii="Times New Roman" w:eastAsia="Times New Roman" w:hAnsi="Times New Roman" w:cs="Times New Roman"/>
          <w:sz w:val="16"/>
          <w:szCs w:val="16"/>
        </w:rPr>
        <w:t xml:space="preserve"> обладнанням</w:t>
      </w:r>
    </w:p>
    <w:p w14:paraId="60C36569" w14:textId="4E2F0D51" w:rsidR="00C35BB8" w:rsidRPr="0036005A" w:rsidRDefault="00C35BB8" w:rsidP="00260D6E">
      <w:pPr>
        <w:shd w:val="clear" w:color="auto" w:fill="FFFFFF"/>
        <w:tabs>
          <w:tab w:val="left" w:pos="0"/>
          <w:tab w:val="left" w:pos="900"/>
          <w:tab w:val="left" w:pos="1080"/>
        </w:tabs>
        <w:spacing w:after="0" w:line="240" w:lineRule="auto"/>
        <w:ind w:right="-28" w:firstLine="567"/>
        <w:jc w:val="both"/>
        <w:rPr>
          <w:rFonts w:ascii="Times New Roman" w:eastAsia="Times New Roman" w:hAnsi="Times New Roman" w:cs="Times New Roman"/>
          <w:sz w:val="16"/>
          <w:szCs w:val="16"/>
        </w:rPr>
      </w:pPr>
      <w:r w:rsidRPr="0036005A">
        <w:rPr>
          <w:rFonts w:ascii="Times New Roman" w:eastAsia="Times New Roman" w:hAnsi="Times New Roman" w:cs="Times New Roman"/>
          <w:sz w:val="16"/>
          <w:szCs w:val="16"/>
        </w:rPr>
        <w:t>на дату укладення Договору:</w:t>
      </w:r>
    </w:p>
    <w:p w14:paraId="0DF87010" w14:textId="133337D5" w:rsidR="00460461" w:rsidRPr="0036005A" w:rsidRDefault="00460461" w:rsidP="00C35BB8">
      <w:pPr>
        <w:shd w:val="clear" w:color="auto" w:fill="FFFFFF"/>
        <w:tabs>
          <w:tab w:val="left" w:pos="0"/>
          <w:tab w:val="left" w:pos="900"/>
          <w:tab w:val="left" w:pos="1080"/>
        </w:tabs>
        <w:spacing w:after="0" w:line="240" w:lineRule="auto"/>
        <w:ind w:right="-28"/>
        <w:rPr>
          <w:rFonts w:ascii="Times New Roman" w:eastAsia="Times New Roman" w:hAnsi="Times New Roman" w:cs="Times New Roman"/>
          <w:sz w:val="16"/>
          <w:szCs w:val="16"/>
        </w:rPr>
      </w:pPr>
    </w:p>
    <w:tbl>
      <w:tblPr>
        <w:tblStyle w:val="ae"/>
        <w:tblW w:w="6378" w:type="dxa"/>
        <w:tblInd w:w="1980" w:type="dxa"/>
        <w:tblLayout w:type="fixed"/>
        <w:tblLook w:val="0000" w:firstRow="0" w:lastRow="0" w:firstColumn="0" w:lastColumn="0" w:noHBand="0" w:noVBand="0"/>
      </w:tblPr>
      <w:tblGrid>
        <w:gridCol w:w="533"/>
        <w:gridCol w:w="2537"/>
        <w:gridCol w:w="3308"/>
      </w:tblGrid>
      <w:tr w:rsidR="00DF0667" w:rsidRPr="0036005A" w14:paraId="44D2F876" w14:textId="77777777" w:rsidTr="00260D6E">
        <w:trPr>
          <w:trHeight w:val="550"/>
        </w:trPr>
        <w:tc>
          <w:tcPr>
            <w:tcW w:w="533" w:type="dxa"/>
            <w:tcBorders>
              <w:top w:val="single" w:sz="4" w:space="0" w:color="000000"/>
              <w:left w:val="single" w:sz="4" w:space="0" w:color="000000"/>
              <w:bottom w:val="single" w:sz="4" w:space="0" w:color="000000"/>
            </w:tcBorders>
            <w:shd w:val="clear" w:color="auto" w:fill="auto"/>
            <w:vAlign w:val="center"/>
          </w:tcPr>
          <w:p w14:paraId="0EEFD488" w14:textId="77777777" w:rsidR="00460461" w:rsidRPr="0036005A" w:rsidRDefault="00D77E33" w:rsidP="001425A7">
            <w:pPr>
              <w:shd w:val="clear" w:color="auto" w:fill="FFFFFF"/>
              <w:tabs>
                <w:tab w:val="left" w:pos="0"/>
                <w:tab w:val="left" w:pos="900"/>
                <w:tab w:val="left" w:pos="1080"/>
              </w:tabs>
              <w:spacing w:after="0" w:line="240" w:lineRule="auto"/>
              <w:ind w:right="-28"/>
              <w:rPr>
                <w:rFonts w:ascii="Times New Roman" w:eastAsia="Times New Roman" w:hAnsi="Times New Roman" w:cs="Times New Roman"/>
                <w:b/>
                <w:bCs/>
                <w:sz w:val="16"/>
                <w:szCs w:val="16"/>
              </w:rPr>
            </w:pPr>
            <w:r w:rsidRPr="0036005A">
              <w:rPr>
                <w:rFonts w:ascii="Times New Roman" w:eastAsia="Times New Roman" w:hAnsi="Times New Roman" w:cs="Times New Roman"/>
                <w:b/>
                <w:bCs/>
                <w:sz w:val="16"/>
                <w:szCs w:val="16"/>
              </w:rPr>
              <w:t>№ п/п</w:t>
            </w:r>
          </w:p>
        </w:tc>
        <w:tc>
          <w:tcPr>
            <w:tcW w:w="2537" w:type="dxa"/>
            <w:tcBorders>
              <w:top w:val="single" w:sz="4" w:space="0" w:color="000000"/>
              <w:left w:val="single" w:sz="4" w:space="0" w:color="000000"/>
              <w:bottom w:val="single" w:sz="4" w:space="0" w:color="000000"/>
            </w:tcBorders>
            <w:shd w:val="clear" w:color="auto" w:fill="auto"/>
            <w:vAlign w:val="center"/>
          </w:tcPr>
          <w:p w14:paraId="21B91A28" w14:textId="1EFF933A" w:rsidR="00460461" w:rsidRPr="0036005A" w:rsidRDefault="00D77E33" w:rsidP="001425A7">
            <w:pPr>
              <w:shd w:val="clear" w:color="auto" w:fill="FFFFFF"/>
              <w:tabs>
                <w:tab w:val="left" w:pos="0"/>
                <w:tab w:val="left" w:pos="900"/>
                <w:tab w:val="left" w:pos="1080"/>
              </w:tabs>
              <w:spacing w:after="0" w:line="240" w:lineRule="auto"/>
              <w:ind w:right="-28"/>
              <w:jc w:val="center"/>
              <w:rPr>
                <w:rFonts w:ascii="Times New Roman" w:eastAsia="Times New Roman" w:hAnsi="Times New Roman" w:cs="Times New Roman"/>
                <w:b/>
                <w:bCs/>
                <w:sz w:val="16"/>
                <w:szCs w:val="16"/>
              </w:rPr>
            </w:pPr>
            <w:r w:rsidRPr="0036005A">
              <w:rPr>
                <w:rFonts w:ascii="Times New Roman" w:eastAsia="Times New Roman" w:hAnsi="Times New Roman" w:cs="Times New Roman"/>
                <w:b/>
                <w:bCs/>
                <w:sz w:val="16"/>
                <w:szCs w:val="16"/>
              </w:rPr>
              <w:t xml:space="preserve">Назва </w:t>
            </w:r>
            <w:bookmarkStart w:id="27" w:name="_Hlk198804475"/>
            <w:r w:rsidRPr="0036005A">
              <w:rPr>
                <w:rFonts w:ascii="Times New Roman" w:eastAsia="Times New Roman" w:hAnsi="Times New Roman" w:cs="Times New Roman"/>
                <w:b/>
                <w:bCs/>
                <w:sz w:val="16"/>
                <w:szCs w:val="16"/>
              </w:rPr>
              <w:t xml:space="preserve">побутового електричного приладу </w:t>
            </w:r>
            <w:r w:rsidR="005078AE" w:rsidRPr="0036005A">
              <w:rPr>
                <w:rFonts w:ascii="Times New Roman" w:eastAsia="Times New Roman" w:hAnsi="Times New Roman" w:cs="Times New Roman"/>
                <w:b/>
                <w:bCs/>
                <w:sz w:val="16"/>
                <w:szCs w:val="16"/>
              </w:rPr>
              <w:t>або</w:t>
            </w:r>
            <w:r w:rsidRPr="0036005A">
              <w:rPr>
                <w:rFonts w:ascii="Times New Roman" w:eastAsia="Times New Roman" w:hAnsi="Times New Roman" w:cs="Times New Roman"/>
                <w:b/>
                <w:bCs/>
                <w:sz w:val="16"/>
                <w:szCs w:val="16"/>
              </w:rPr>
              <w:t xml:space="preserve"> обладнання </w:t>
            </w:r>
            <w:bookmarkEnd w:id="27"/>
          </w:p>
        </w:tc>
        <w:tc>
          <w:tcPr>
            <w:tcW w:w="33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D4593" w14:textId="50CFBACD" w:rsidR="00460461" w:rsidRPr="0036005A" w:rsidRDefault="00D77E33" w:rsidP="001425A7">
            <w:pPr>
              <w:shd w:val="clear" w:color="auto" w:fill="FFFFFF"/>
              <w:tabs>
                <w:tab w:val="left" w:pos="0"/>
                <w:tab w:val="left" w:pos="900"/>
                <w:tab w:val="left" w:pos="1080"/>
              </w:tabs>
              <w:spacing w:after="0" w:line="240" w:lineRule="auto"/>
              <w:ind w:right="-28"/>
              <w:jc w:val="center"/>
              <w:rPr>
                <w:rFonts w:ascii="Times New Roman" w:eastAsia="Times New Roman" w:hAnsi="Times New Roman" w:cs="Times New Roman"/>
                <w:b/>
                <w:bCs/>
                <w:sz w:val="16"/>
                <w:szCs w:val="16"/>
              </w:rPr>
            </w:pPr>
            <w:r w:rsidRPr="0036005A">
              <w:rPr>
                <w:rFonts w:ascii="Times New Roman" w:eastAsia="Times New Roman" w:hAnsi="Times New Roman" w:cs="Times New Roman"/>
                <w:b/>
                <w:bCs/>
                <w:sz w:val="16"/>
                <w:szCs w:val="16"/>
              </w:rPr>
              <w:t>Вартість на місяць в грн.</w:t>
            </w:r>
          </w:p>
        </w:tc>
      </w:tr>
      <w:tr w:rsidR="00DF0667" w:rsidRPr="0036005A" w14:paraId="0CE8D8F2" w14:textId="77777777" w:rsidTr="00260D6E">
        <w:trPr>
          <w:trHeight w:val="223"/>
        </w:trPr>
        <w:tc>
          <w:tcPr>
            <w:tcW w:w="533" w:type="dxa"/>
            <w:tcBorders>
              <w:top w:val="single" w:sz="4" w:space="0" w:color="000000"/>
              <w:left w:val="single" w:sz="4" w:space="0" w:color="000000"/>
              <w:bottom w:val="single" w:sz="4" w:space="0" w:color="000000"/>
            </w:tcBorders>
            <w:shd w:val="clear" w:color="auto" w:fill="auto"/>
            <w:vAlign w:val="center"/>
          </w:tcPr>
          <w:p w14:paraId="6C929B75" w14:textId="77777777" w:rsidR="00460461" w:rsidRPr="0036005A" w:rsidRDefault="00460461" w:rsidP="001425A7">
            <w:pPr>
              <w:numPr>
                <w:ilvl w:val="0"/>
                <w:numId w:val="1"/>
              </w:numPr>
              <w:shd w:val="clear" w:color="auto" w:fill="FFFFFF"/>
              <w:tabs>
                <w:tab w:val="left" w:pos="0"/>
                <w:tab w:val="left" w:pos="900"/>
                <w:tab w:val="left" w:pos="1080"/>
              </w:tabs>
              <w:spacing w:after="0" w:line="240" w:lineRule="auto"/>
              <w:ind w:right="-28"/>
              <w:rPr>
                <w:rFonts w:ascii="Times New Roman" w:eastAsia="Times New Roman" w:hAnsi="Times New Roman" w:cs="Times New Roman"/>
                <w:sz w:val="16"/>
                <w:szCs w:val="16"/>
              </w:rPr>
            </w:pPr>
          </w:p>
        </w:tc>
        <w:tc>
          <w:tcPr>
            <w:tcW w:w="2537" w:type="dxa"/>
            <w:tcBorders>
              <w:top w:val="single" w:sz="4" w:space="0" w:color="000000"/>
              <w:left w:val="single" w:sz="4" w:space="0" w:color="000000"/>
              <w:bottom w:val="single" w:sz="4" w:space="0" w:color="000000"/>
            </w:tcBorders>
            <w:shd w:val="clear" w:color="auto" w:fill="auto"/>
          </w:tcPr>
          <w:p w14:paraId="4F62DA7A" w14:textId="4C3E31F3" w:rsidR="00390151" w:rsidRPr="0036005A" w:rsidRDefault="00390151">
            <w:pPr>
              <w:shd w:val="clear" w:color="auto" w:fill="FFFFFF"/>
              <w:tabs>
                <w:tab w:val="left" w:pos="0"/>
                <w:tab w:val="left" w:pos="900"/>
                <w:tab w:val="left" w:pos="1080"/>
              </w:tabs>
              <w:spacing w:after="0" w:line="240" w:lineRule="auto"/>
              <w:ind w:right="-28"/>
              <w:jc w:val="both"/>
              <w:rPr>
                <w:rFonts w:ascii="Times New Roman" w:eastAsia="Times New Roman" w:hAnsi="Times New Roman" w:cs="Times New Roman"/>
                <w:sz w:val="16"/>
                <w:szCs w:val="16"/>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14:paraId="1E6467A5" w14:textId="090F0B33" w:rsidR="00390151" w:rsidRPr="0036005A" w:rsidRDefault="00390151">
            <w:pPr>
              <w:shd w:val="clear" w:color="auto" w:fill="FFFFFF"/>
              <w:tabs>
                <w:tab w:val="left" w:pos="0"/>
                <w:tab w:val="left" w:pos="900"/>
                <w:tab w:val="left" w:pos="1080"/>
              </w:tabs>
              <w:spacing w:after="0" w:line="240" w:lineRule="auto"/>
              <w:ind w:right="-28"/>
              <w:jc w:val="center"/>
              <w:rPr>
                <w:rFonts w:ascii="Times New Roman" w:eastAsia="Times New Roman" w:hAnsi="Times New Roman" w:cs="Times New Roman"/>
                <w:sz w:val="16"/>
                <w:szCs w:val="16"/>
              </w:rPr>
            </w:pPr>
          </w:p>
        </w:tc>
      </w:tr>
      <w:tr w:rsidR="00DF0667" w:rsidRPr="0036005A" w14:paraId="52C5EEB6" w14:textId="77777777" w:rsidTr="00260D6E">
        <w:trPr>
          <w:trHeight w:val="252"/>
        </w:trPr>
        <w:tc>
          <w:tcPr>
            <w:tcW w:w="533" w:type="dxa"/>
            <w:tcBorders>
              <w:top w:val="single" w:sz="4" w:space="0" w:color="000000"/>
              <w:left w:val="single" w:sz="4" w:space="0" w:color="000000"/>
              <w:bottom w:val="single" w:sz="4" w:space="0" w:color="000000"/>
            </w:tcBorders>
            <w:shd w:val="clear" w:color="auto" w:fill="auto"/>
            <w:vAlign w:val="center"/>
          </w:tcPr>
          <w:p w14:paraId="5BD771A3" w14:textId="77777777" w:rsidR="00460461" w:rsidRPr="0036005A" w:rsidRDefault="00460461" w:rsidP="001425A7">
            <w:pPr>
              <w:numPr>
                <w:ilvl w:val="0"/>
                <w:numId w:val="1"/>
              </w:numPr>
              <w:shd w:val="clear" w:color="auto" w:fill="FFFFFF"/>
              <w:tabs>
                <w:tab w:val="left" w:pos="0"/>
                <w:tab w:val="left" w:pos="900"/>
                <w:tab w:val="left" w:pos="1080"/>
              </w:tabs>
              <w:spacing w:after="0" w:line="240" w:lineRule="auto"/>
              <w:ind w:right="-28"/>
              <w:rPr>
                <w:rFonts w:ascii="Times New Roman" w:eastAsia="Times New Roman" w:hAnsi="Times New Roman" w:cs="Times New Roman"/>
                <w:sz w:val="16"/>
                <w:szCs w:val="16"/>
              </w:rPr>
            </w:pPr>
          </w:p>
        </w:tc>
        <w:tc>
          <w:tcPr>
            <w:tcW w:w="2537" w:type="dxa"/>
            <w:tcBorders>
              <w:top w:val="single" w:sz="4" w:space="0" w:color="000000"/>
              <w:left w:val="single" w:sz="4" w:space="0" w:color="000000"/>
              <w:bottom w:val="single" w:sz="4" w:space="0" w:color="000000"/>
            </w:tcBorders>
            <w:shd w:val="clear" w:color="auto" w:fill="auto"/>
          </w:tcPr>
          <w:p w14:paraId="732F5D1E" w14:textId="212D67CA" w:rsidR="00390151" w:rsidRPr="0036005A" w:rsidRDefault="00390151">
            <w:pPr>
              <w:shd w:val="clear" w:color="auto" w:fill="FFFFFF"/>
              <w:tabs>
                <w:tab w:val="left" w:pos="0"/>
                <w:tab w:val="left" w:pos="900"/>
                <w:tab w:val="left" w:pos="1080"/>
              </w:tabs>
              <w:spacing w:after="0" w:line="240" w:lineRule="auto"/>
              <w:ind w:right="-28"/>
              <w:jc w:val="both"/>
              <w:rPr>
                <w:rFonts w:ascii="Times New Roman" w:eastAsia="Times New Roman" w:hAnsi="Times New Roman" w:cs="Times New Roman"/>
                <w:sz w:val="16"/>
                <w:szCs w:val="16"/>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143F1B" w14:textId="65F37610" w:rsidR="00390151" w:rsidRPr="0036005A" w:rsidRDefault="00390151">
            <w:pPr>
              <w:shd w:val="clear" w:color="auto" w:fill="FFFFFF"/>
              <w:tabs>
                <w:tab w:val="left" w:pos="0"/>
                <w:tab w:val="left" w:pos="900"/>
                <w:tab w:val="left" w:pos="1080"/>
              </w:tabs>
              <w:spacing w:after="0" w:line="240" w:lineRule="auto"/>
              <w:ind w:right="-28"/>
              <w:jc w:val="center"/>
              <w:rPr>
                <w:rFonts w:ascii="Times New Roman" w:eastAsia="Times New Roman" w:hAnsi="Times New Roman" w:cs="Times New Roman"/>
                <w:sz w:val="16"/>
                <w:szCs w:val="16"/>
              </w:rPr>
            </w:pPr>
          </w:p>
        </w:tc>
      </w:tr>
      <w:tr w:rsidR="00DF0667" w:rsidRPr="0036005A" w14:paraId="69BF97DF" w14:textId="77777777" w:rsidTr="00260D6E">
        <w:trPr>
          <w:trHeight w:val="162"/>
        </w:trPr>
        <w:tc>
          <w:tcPr>
            <w:tcW w:w="533" w:type="dxa"/>
            <w:tcBorders>
              <w:top w:val="single" w:sz="4" w:space="0" w:color="000000"/>
              <w:left w:val="single" w:sz="4" w:space="0" w:color="000000"/>
              <w:bottom w:val="single" w:sz="4" w:space="0" w:color="000000"/>
            </w:tcBorders>
            <w:shd w:val="clear" w:color="auto" w:fill="auto"/>
            <w:vAlign w:val="center"/>
          </w:tcPr>
          <w:p w14:paraId="0E63985B" w14:textId="77777777" w:rsidR="00460461" w:rsidRPr="0036005A" w:rsidRDefault="004641EE" w:rsidP="001425A7">
            <w:pPr>
              <w:shd w:val="clear" w:color="auto" w:fill="FFFFFF"/>
              <w:tabs>
                <w:tab w:val="left" w:pos="0"/>
                <w:tab w:val="left" w:pos="900"/>
                <w:tab w:val="left" w:pos="1080"/>
              </w:tabs>
              <w:spacing w:after="0" w:line="240" w:lineRule="auto"/>
              <w:ind w:right="-28"/>
              <w:rPr>
                <w:rFonts w:ascii="Times New Roman" w:eastAsia="Times New Roman" w:hAnsi="Times New Roman" w:cs="Times New Roman"/>
                <w:sz w:val="16"/>
                <w:szCs w:val="16"/>
              </w:rPr>
            </w:pPr>
            <w:r w:rsidRPr="0036005A">
              <w:rPr>
                <w:rFonts w:ascii="Times New Roman" w:eastAsia="Times New Roman" w:hAnsi="Times New Roman" w:cs="Times New Roman"/>
                <w:sz w:val="16"/>
                <w:szCs w:val="16"/>
              </w:rPr>
              <w:t>…</w:t>
            </w:r>
          </w:p>
        </w:tc>
        <w:tc>
          <w:tcPr>
            <w:tcW w:w="2537" w:type="dxa"/>
            <w:tcBorders>
              <w:top w:val="single" w:sz="4" w:space="0" w:color="000000"/>
              <w:left w:val="single" w:sz="4" w:space="0" w:color="000000"/>
              <w:bottom w:val="single" w:sz="4" w:space="0" w:color="000000"/>
            </w:tcBorders>
            <w:shd w:val="clear" w:color="auto" w:fill="auto"/>
          </w:tcPr>
          <w:p w14:paraId="1DD8A58A" w14:textId="4805412B" w:rsidR="00390151" w:rsidRPr="0036005A" w:rsidRDefault="00390151">
            <w:pPr>
              <w:shd w:val="clear" w:color="auto" w:fill="FFFFFF"/>
              <w:tabs>
                <w:tab w:val="left" w:pos="0"/>
                <w:tab w:val="left" w:pos="900"/>
                <w:tab w:val="left" w:pos="1080"/>
              </w:tabs>
              <w:spacing w:after="0" w:line="240" w:lineRule="auto"/>
              <w:ind w:right="-28"/>
              <w:jc w:val="both"/>
              <w:rPr>
                <w:rFonts w:ascii="Times New Roman" w:eastAsia="Times New Roman" w:hAnsi="Times New Roman" w:cs="Times New Roman"/>
                <w:sz w:val="16"/>
                <w:szCs w:val="16"/>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367BE" w14:textId="0CA1E40B" w:rsidR="00390151" w:rsidRPr="0036005A" w:rsidRDefault="00390151">
            <w:pPr>
              <w:shd w:val="clear" w:color="auto" w:fill="FFFFFF"/>
              <w:tabs>
                <w:tab w:val="left" w:pos="0"/>
                <w:tab w:val="left" w:pos="900"/>
                <w:tab w:val="left" w:pos="1080"/>
              </w:tabs>
              <w:spacing w:after="0" w:line="240" w:lineRule="auto"/>
              <w:ind w:right="-28"/>
              <w:jc w:val="center"/>
              <w:rPr>
                <w:rFonts w:ascii="Times New Roman" w:eastAsia="Times New Roman" w:hAnsi="Times New Roman" w:cs="Times New Roman"/>
                <w:sz w:val="16"/>
                <w:szCs w:val="16"/>
              </w:rPr>
            </w:pPr>
          </w:p>
        </w:tc>
      </w:tr>
    </w:tbl>
    <w:p w14:paraId="2A487D57" w14:textId="77777777" w:rsidR="004641EE" w:rsidRPr="0036005A" w:rsidRDefault="004641EE">
      <w:pPr>
        <w:shd w:val="clear" w:color="auto" w:fill="FFFFFF"/>
        <w:tabs>
          <w:tab w:val="left" w:pos="0"/>
          <w:tab w:val="left" w:pos="900"/>
          <w:tab w:val="left" w:pos="1080"/>
        </w:tabs>
        <w:spacing w:after="0" w:line="240" w:lineRule="auto"/>
        <w:ind w:right="-28"/>
        <w:jc w:val="both"/>
        <w:rPr>
          <w:rFonts w:ascii="Times New Roman" w:eastAsia="Times New Roman" w:hAnsi="Times New Roman" w:cs="Times New Roman"/>
          <w:sz w:val="16"/>
          <w:szCs w:val="16"/>
        </w:rPr>
      </w:pPr>
    </w:p>
    <w:tbl>
      <w:tblPr>
        <w:tblW w:w="0" w:type="auto"/>
        <w:tblInd w:w="851" w:type="dxa"/>
        <w:tblLook w:val="04A0" w:firstRow="1" w:lastRow="0" w:firstColumn="1" w:lastColumn="0" w:noHBand="0" w:noVBand="1"/>
      </w:tblPr>
      <w:tblGrid>
        <w:gridCol w:w="3602"/>
        <w:gridCol w:w="5599"/>
      </w:tblGrid>
      <w:tr w:rsidR="00205C23" w:rsidRPr="0036005A" w14:paraId="45E522D0" w14:textId="77777777" w:rsidTr="001425A7">
        <w:tc>
          <w:tcPr>
            <w:tcW w:w="3602" w:type="dxa"/>
            <w:shd w:val="clear" w:color="auto" w:fill="auto"/>
          </w:tcPr>
          <w:p w14:paraId="39FD428E" w14:textId="77777777" w:rsidR="00205C23" w:rsidRPr="0036005A" w:rsidRDefault="00205C23" w:rsidP="00CB44BD">
            <w:pPr>
              <w:tabs>
                <w:tab w:val="left" w:pos="284"/>
                <w:tab w:val="left" w:pos="426"/>
              </w:tabs>
              <w:spacing w:after="0" w:line="240" w:lineRule="auto"/>
              <w:jc w:val="center"/>
              <w:textAlignment w:val="baseline"/>
              <w:rPr>
                <w:rFonts w:ascii="Times New Roman" w:eastAsia="Times New Roman" w:hAnsi="Times New Roman" w:cs="Times New Roman"/>
                <w:b/>
                <w:bCs/>
                <w:sz w:val="16"/>
                <w:szCs w:val="16"/>
              </w:rPr>
            </w:pPr>
            <w:bookmarkStart w:id="28" w:name="_Hlk199329479"/>
            <w:r w:rsidRPr="0036005A">
              <w:rPr>
                <w:rFonts w:ascii="Times New Roman" w:eastAsia="Times New Roman" w:hAnsi="Times New Roman" w:cs="Times New Roman"/>
                <w:b/>
                <w:sz w:val="16"/>
                <w:szCs w:val="16"/>
              </w:rPr>
              <w:t>Університет</w:t>
            </w:r>
          </w:p>
        </w:tc>
        <w:tc>
          <w:tcPr>
            <w:tcW w:w="5599" w:type="dxa"/>
            <w:shd w:val="clear" w:color="auto" w:fill="auto"/>
          </w:tcPr>
          <w:p w14:paraId="43EF1428" w14:textId="77777777" w:rsidR="00205C23" w:rsidRPr="0036005A" w:rsidRDefault="00205C23" w:rsidP="00CB44BD">
            <w:pPr>
              <w:tabs>
                <w:tab w:val="left" w:pos="284"/>
                <w:tab w:val="left" w:pos="426"/>
              </w:tabs>
              <w:spacing w:after="0" w:line="240" w:lineRule="auto"/>
              <w:jc w:val="center"/>
              <w:textAlignment w:val="baseline"/>
              <w:rPr>
                <w:rFonts w:ascii="Times New Roman" w:eastAsia="Times New Roman" w:hAnsi="Times New Roman" w:cs="Times New Roman"/>
                <w:b/>
                <w:bCs/>
                <w:sz w:val="16"/>
                <w:szCs w:val="16"/>
              </w:rPr>
            </w:pPr>
            <w:r w:rsidRPr="0036005A">
              <w:rPr>
                <w:rFonts w:ascii="Times New Roman" w:eastAsia="Times New Roman" w:hAnsi="Times New Roman" w:cs="Times New Roman"/>
                <w:b/>
                <w:sz w:val="16"/>
                <w:szCs w:val="16"/>
              </w:rPr>
              <w:t>Мешканець</w:t>
            </w:r>
          </w:p>
        </w:tc>
      </w:tr>
      <w:tr w:rsidR="00205C23" w:rsidRPr="0036005A" w14:paraId="5F116809" w14:textId="77777777" w:rsidTr="001425A7">
        <w:trPr>
          <w:trHeight w:val="1178"/>
        </w:trPr>
        <w:tc>
          <w:tcPr>
            <w:tcW w:w="3602" w:type="dxa"/>
            <w:shd w:val="clear" w:color="auto" w:fill="auto"/>
            <w:vAlign w:val="center"/>
          </w:tcPr>
          <w:p w14:paraId="02756F11" w14:textId="77777777" w:rsidR="00205C23" w:rsidRPr="0036005A" w:rsidRDefault="00205C23" w:rsidP="00CB44BD">
            <w:pPr>
              <w:spacing w:after="0" w:line="240" w:lineRule="auto"/>
              <w:jc w:val="center"/>
              <w:rPr>
                <w:rFonts w:ascii="Times New Roman" w:eastAsia="Times New Roman" w:hAnsi="Times New Roman" w:cs="Times New Roman"/>
                <w:b/>
                <w:sz w:val="16"/>
                <w:szCs w:val="16"/>
              </w:rPr>
            </w:pPr>
            <w:r w:rsidRPr="0036005A">
              <w:rPr>
                <w:rFonts w:ascii="Times New Roman" w:eastAsia="Times New Roman" w:hAnsi="Times New Roman" w:cs="Times New Roman"/>
                <w:b/>
                <w:sz w:val="16"/>
                <w:szCs w:val="16"/>
              </w:rPr>
              <w:t>Національний технічний університет України «Київський політехнічний інститут імені Ігоря Сікорського»</w:t>
            </w:r>
          </w:p>
        </w:tc>
        <w:tc>
          <w:tcPr>
            <w:tcW w:w="5599" w:type="dxa"/>
            <w:shd w:val="clear" w:color="auto" w:fill="auto"/>
          </w:tcPr>
          <w:p w14:paraId="6E32890F" w14:textId="77777777" w:rsidR="00205C23" w:rsidRPr="0036005A" w:rsidRDefault="00205C23" w:rsidP="00CB44BD">
            <w:pPr>
              <w:tabs>
                <w:tab w:val="left" w:pos="284"/>
                <w:tab w:val="left" w:pos="426"/>
              </w:tabs>
              <w:spacing w:after="0" w:line="240" w:lineRule="auto"/>
              <w:jc w:val="center"/>
              <w:textAlignment w:val="baseline"/>
              <w:rPr>
                <w:rFonts w:ascii="Times New Roman" w:eastAsia="Times New Roman" w:hAnsi="Times New Roman" w:cs="Times New Roman"/>
                <w:bCs/>
                <w:sz w:val="12"/>
                <w:szCs w:val="12"/>
              </w:rPr>
            </w:pPr>
          </w:p>
          <w:p w14:paraId="23C0F2E6" w14:textId="77777777" w:rsidR="00205C23" w:rsidRPr="0036005A" w:rsidRDefault="00205C23" w:rsidP="00CB44BD">
            <w:pPr>
              <w:tabs>
                <w:tab w:val="left" w:pos="284"/>
                <w:tab w:val="left" w:pos="426"/>
              </w:tabs>
              <w:spacing w:after="0" w:line="240" w:lineRule="auto"/>
              <w:jc w:val="center"/>
              <w:textAlignment w:val="baseline"/>
              <w:rPr>
                <w:rFonts w:ascii="Times New Roman" w:eastAsia="Times New Roman" w:hAnsi="Times New Roman" w:cs="Times New Roman"/>
                <w:bCs/>
                <w:sz w:val="20"/>
                <w:szCs w:val="20"/>
              </w:rPr>
            </w:pPr>
            <w:r w:rsidRPr="0036005A">
              <w:rPr>
                <w:rFonts w:ascii="Times New Roman" w:eastAsia="Times New Roman" w:hAnsi="Times New Roman" w:cs="Times New Roman"/>
                <w:bCs/>
                <w:sz w:val="20"/>
                <w:szCs w:val="20"/>
              </w:rPr>
              <w:t>______________________________</w:t>
            </w:r>
          </w:p>
          <w:p w14:paraId="3C332212" w14:textId="77777777" w:rsidR="00205C23" w:rsidRPr="0036005A" w:rsidRDefault="00205C23" w:rsidP="00CB44BD">
            <w:pPr>
              <w:tabs>
                <w:tab w:val="left" w:pos="284"/>
                <w:tab w:val="left" w:pos="426"/>
              </w:tabs>
              <w:spacing w:after="0" w:line="240" w:lineRule="auto"/>
              <w:jc w:val="center"/>
              <w:textAlignment w:val="baseline"/>
              <w:rPr>
                <w:rFonts w:ascii="Times New Roman" w:eastAsia="Times New Roman" w:hAnsi="Times New Roman" w:cs="Times New Roman"/>
                <w:bCs/>
                <w:sz w:val="20"/>
                <w:szCs w:val="20"/>
              </w:rPr>
            </w:pPr>
            <w:r w:rsidRPr="0036005A">
              <w:rPr>
                <w:rFonts w:ascii="Times New Roman" w:eastAsia="Times New Roman" w:hAnsi="Times New Roman" w:cs="Times New Roman"/>
                <w:bCs/>
                <w:sz w:val="20"/>
                <w:szCs w:val="20"/>
              </w:rPr>
              <w:t>______________________________</w:t>
            </w:r>
          </w:p>
          <w:p w14:paraId="10AECF14" w14:textId="77777777" w:rsidR="00205C23" w:rsidRPr="0036005A" w:rsidRDefault="00205C23" w:rsidP="00CB44BD">
            <w:pPr>
              <w:tabs>
                <w:tab w:val="left" w:pos="284"/>
                <w:tab w:val="left" w:pos="426"/>
              </w:tabs>
              <w:spacing w:after="0" w:line="240" w:lineRule="auto"/>
              <w:jc w:val="center"/>
              <w:textAlignment w:val="baseline"/>
              <w:rPr>
                <w:rFonts w:ascii="Times New Roman" w:eastAsia="Times New Roman" w:hAnsi="Times New Roman" w:cs="Times New Roman"/>
                <w:bCs/>
                <w:sz w:val="20"/>
                <w:szCs w:val="20"/>
              </w:rPr>
            </w:pPr>
            <w:r w:rsidRPr="0036005A">
              <w:rPr>
                <w:rFonts w:ascii="Times New Roman" w:eastAsia="Times New Roman" w:hAnsi="Times New Roman" w:cs="Times New Roman"/>
                <w:bCs/>
                <w:sz w:val="20"/>
                <w:szCs w:val="20"/>
              </w:rPr>
              <w:t>______________________________</w:t>
            </w:r>
          </w:p>
          <w:p w14:paraId="1D4AF122" w14:textId="77777777" w:rsidR="00205C23" w:rsidRPr="0036005A" w:rsidRDefault="00205C23" w:rsidP="00CB44BD">
            <w:pPr>
              <w:tabs>
                <w:tab w:val="left" w:pos="284"/>
                <w:tab w:val="left" w:pos="426"/>
              </w:tabs>
              <w:spacing w:after="0" w:line="240" w:lineRule="auto"/>
              <w:jc w:val="center"/>
              <w:textAlignment w:val="baseline"/>
              <w:rPr>
                <w:rFonts w:ascii="Times New Roman" w:eastAsia="Times New Roman" w:hAnsi="Times New Roman" w:cs="Times New Roman"/>
                <w:b/>
                <w:bCs/>
                <w:sz w:val="12"/>
                <w:szCs w:val="12"/>
              </w:rPr>
            </w:pPr>
            <w:r w:rsidRPr="0036005A">
              <w:rPr>
                <w:rFonts w:ascii="Times New Roman" w:eastAsia="Times New Roman" w:hAnsi="Times New Roman" w:cs="Times New Roman"/>
                <w:bCs/>
                <w:sz w:val="12"/>
                <w:szCs w:val="12"/>
              </w:rPr>
              <w:t xml:space="preserve"> (прізвище, ім’я, по батькові)</w:t>
            </w:r>
          </w:p>
        </w:tc>
      </w:tr>
      <w:tr w:rsidR="00205C23" w:rsidRPr="006D50B0" w14:paraId="6E3FE6F2" w14:textId="77777777" w:rsidTr="001425A7">
        <w:trPr>
          <w:trHeight w:val="882"/>
        </w:trPr>
        <w:tc>
          <w:tcPr>
            <w:tcW w:w="3602" w:type="dxa"/>
            <w:shd w:val="clear" w:color="auto" w:fill="auto"/>
            <w:vAlign w:val="center"/>
          </w:tcPr>
          <w:p w14:paraId="39D1146F" w14:textId="77777777" w:rsidR="00205C23" w:rsidRPr="0036005A" w:rsidRDefault="00205C23" w:rsidP="00CB44BD">
            <w:pPr>
              <w:tabs>
                <w:tab w:val="left" w:pos="284"/>
                <w:tab w:val="left" w:pos="426"/>
              </w:tabs>
              <w:spacing w:after="0" w:line="240" w:lineRule="auto"/>
              <w:textAlignment w:val="baseline"/>
              <w:rPr>
                <w:rFonts w:ascii="Times New Roman" w:eastAsia="Times New Roman" w:hAnsi="Times New Roman" w:cs="Times New Roman"/>
                <w:b/>
                <w:bCs/>
                <w:sz w:val="12"/>
                <w:szCs w:val="12"/>
              </w:rPr>
            </w:pPr>
            <w:r w:rsidRPr="0036005A">
              <w:rPr>
                <w:rFonts w:ascii="Times New Roman" w:eastAsia="Times New Roman" w:hAnsi="Times New Roman" w:cs="Times New Roman"/>
                <w:b/>
                <w:bCs/>
                <w:sz w:val="12"/>
                <w:szCs w:val="12"/>
              </w:rPr>
              <w:t>__________________</w:t>
            </w:r>
          </w:p>
          <w:p w14:paraId="2509C722" w14:textId="77777777" w:rsidR="00205C23" w:rsidRPr="0036005A" w:rsidRDefault="00205C23" w:rsidP="00CB44BD">
            <w:pPr>
              <w:tabs>
                <w:tab w:val="left" w:pos="284"/>
                <w:tab w:val="left" w:pos="426"/>
              </w:tabs>
              <w:spacing w:after="0" w:line="240" w:lineRule="auto"/>
              <w:textAlignment w:val="baseline"/>
              <w:rPr>
                <w:rFonts w:ascii="Times New Roman" w:eastAsia="Times New Roman" w:hAnsi="Times New Roman" w:cs="Times New Roman"/>
                <w:bCs/>
                <w:sz w:val="12"/>
                <w:szCs w:val="12"/>
              </w:rPr>
            </w:pPr>
            <w:r w:rsidRPr="0036005A">
              <w:rPr>
                <w:rFonts w:ascii="Times New Roman" w:eastAsia="Times New Roman" w:hAnsi="Times New Roman" w:cs="Times New Roman"/>
                <w:bCs/>
                <w:sz w:val="12"/>
                <w:szCs w:val="12"/>
              </w:rPr>
              <w:t xml:space="preserve">         (посада)</w:t>
            </w:r>
          </w:p>
          <w:p w14:paraId="032930E8" w14:textId="77777777" w:rsidR="00205C23" w:rsidRPr="0036005A" w:rsidRDefault="00205C23" w:rsidP="00CB44BD">
            <w:pPr>
              <w:tabs>
                <w:tab w:val="left" w:pos="284"/>
                <w:tab w:val="left" w:pos="426"/>
              </w:tabs>
              <w:spacing w:after="0" w:line="240" w:lineRule="auto"/>
              <w:textAlignment w:val="baseline"/>
              <w:rPr>
                <w:rFonts w:ascii="Times New Roman" w:eastAsia="Times New Roman" w:hAnsi="Times New Roman" w:cs="Times New Roman"/>
                <w:bCs/>
                <w:sz w:val="20"/>
                <w:szCs w:val="20"/>
              </w:rPr>
            </w:pPr>
            <w:r w:rsidRPr="0036005A">
              <w:rPr>
                <w:rFonts w:ascii="Times New Roman" w:eastAsia="Times New Roman" w:hAnsi="Times New Roman" w:cs="Times New Roman"/>
                <w:bCs/>
                <w:sz w:val="20"/>
                <w:szCs w:val="20"/>
              </w:rPr>
              <w:t>______________ _______________</w:t>
            </w:r>
          </w:p>
          <w:p w14:paraId="5E45E7AE" w14:textId="77777777" w:rsidR="00205C23" w:rsidRPr="0036005A" w:rsidRDefault="00205C23" w:rsidP="00CB44BD">
            <w:pPr>
              <w:tabs>
                <w:tab w:val="left" w:pos="284"/>
                <w:tab w:val="left" w:pos="426"/>
              </w:tabs>
              <w:spacing w:after="0" w:line="240" w:lineRule="auto"/>
              <w:textAlignment w:val="baseline"/>
              <w:rPr>
                <w:rFonts w:ascii="Times New Roman" w:eastAsia="Times New Roman" w:hAnsi="Times New Roman" w:cs="Times New Roman"/>
                <w:bCs/>
                <w:sz w:val="12"/>
                <w:szCs w:val="12"/>
              </w:rPr>
            </w:pPr>
            <w:r w:rsidRPr="0036005A">
              <w:rPr>
                <w:rFonts w:ascii="Times New Roman" w:eastAsia="Times New Roman" w:hAnsi="Times New Roman" w:cs="Times New Roman"/>
                <w:bCs/>
                <w:sz w:val="12"/>
                <w:szCs w:val="12"/>
              </w:rPr>
              <w:t xml:space="preserve">          (підпис)                            (власне ім’я ПРІЗВИЩЕ)</w:t>
            </w:r>
          </w:p>
        </w:tc>
        <w:tc>
          <w:tcPr>
            <w:tcW w:w="5599" w:type="dxa"/>
            <w:shd w:val="clear" w:color="auto" w:fill="auto"/>
            <w:vAlign w:val="center"/>
          </w:tcPr>
          <w:p w14:paraId="3AD5EF48" w14:textId="77777777" w:rsidR="00205C23" w:rsidRPr="0036005A" w:rsidRDefault="00205C23" w:rsidP="00CB44BD">
            <w:pPr>
              <w:tabs>
                <w:tab w:val="left" w:pos="284"/>
                <w:tab w:val="left" w:pos="426"/>
              </w:tabs>
              <w:spacing w:after="0" w:line="240" w:lineRule="auto"/>
              <w:textAlignment w:val="baseline"/>
              <w:rPr>
                <w:rFonts w:ascii="Times New Roman" w:eastAsia="Times New Roman" w:hAnsi="Times New Roman" w:cs="Times New Roman"/>
                <w:b/>
                <w:bCs/>
                <w:sz w:val="12"/>
                <w:szCs w:val="12"/>
              </w:rPr>
            </w:pPr>
          </w:p>
          <w:p w14:paraId="3C496B4F" w14:textId="77777777" w:rsidR="00205C23" w:rsidRPr="0036005A" w:rsidRDefault="00205C23" w:rsidP="00CB44BD">
            <w:pPr>
              <w:tabs>
                <w:tab w:val="left" w:pos="284"/>
                <w:tab w:val="left" w:pos="426"/>
              </w:tabs>
              <w:spacing w:after="0" w:line="240" w:lineRule="auto"/>
              <w:textAlignment w:val="baseline"/>
              <w:rPr>
                <w:rFonts w:ascii="Times New Roman" w:eastAsia="Times New Roman" w:hAnsi="Times New Roman" w:cs="Times New Roman"/>
                <w:bCs/>
                <w:sz w:val="12"/>
                <w:szCs w:val="12"/>
              </w:rPr>
            </w:pPr>
          </w:p>
          <w:p w14:paraId="67A67A7B" w14:textId="77777777" w:rsidR="00460461" w:rsidRPr="0036005A" w:rsidRDefault="00205C23" w:rsidP="001425A7">
            <w:pPr>
              <w:tabs>
                <w:tab w:val="left" w:pos="284"/>
                <w:tab w:val="left" w:pos="426"/>
              </w:tabs>
              <w:spacing w:after="0" w:line="240" w:lineRule="auto"/>
              <w:ind w:left="1111"/>
              <w:textAlignment w:val="baseline"/>
              <w:rPr>
                <w:rFonts w:ascii="Times New Roman" w:eastAsia="Times New Roman" w:hAnsi="Times New Roman" w:cs="Times New Roman"/>
                <w:bCs/>
                <w:sz w:val="20"/>
                <w:szCs w:val="20"/>
              </w:rPr>
            </w:pPr>
            <w:r w:rsidRPr="0036005A">
              <w:rPr>
                <w:rFonts w:ascii="Times New Roman" w:eastAsia="Times New Roman" w:hAnsi="Times New Roman" w:cs="Times New Roman"/>
                <w:bCs/>
                <w:sz w:val="20"/>
                <w:szCs w:val="20"/>
              </w:rPr>
              <w:t>______________ _______________</w:t>
            </w:r>
          </w:p>
          <w:p w14:paraId="78B5B724" w14:textId="77777777" w:rsidR="00460461" w:rsidRDefault="00205C23" w:rsidP="001425A7">
            <w:pPr>
              <w:tabs>
                <w:tab w:val="left" w:pos="284"/>
                <w:tab w:val="left" w:pos="426"/>
              </w:tabs>
              <w:spacing w:after="0" w:line="240" w:lineRule="auto"/>
              <w:ind w:left="1111"/>
              <w:textAlignment w:val="baseline"/>
              <w:rPr>
                <w:rFonts w:ascii="Times New Roman" w:eastAsia="Times New Roman" w:hAnsi="Times New Roman" w:cs="Times New Roman"/>
                <w:b/>
                <w:bCs/>
                <w:sz w:val="12"/>
                <w:szCs w:val="12"/>
              </w:rPr>
            </w:pPr>
            <w:r w:rsidRPr="0036005A">
              <w:rPr>
                <w:rFonts w:ascii="Times New Roman" w:eastAsia="Times New Roman" w:hAnsi="Times New Roman" w:cs="Times New Roman"/>
                <w:bCs/>
                <w:sz w:val="12"/>
                <w:szCs w:val="12"/>
              </w:rPr>
              <w:t xml:space="preserve">           (підпис)                           (власне ім’я ПРІЗВИЩЕ)</w:t>
            </w:r>
          </w:p>
        </w:tc>
      </w:tr>
      <w:bookmarkEnd w:id="0"/>
      <w:bookmarkEnd w:id="28"/>
    </w:tbl>
    <w:p w14:paraId="140B5B12" w14:textId="77777777" w:rsidR="007F78C3" w:rsidRDefault="007F78C3" w:rsidP="001425A7">
      <w:pPr>
        <w:shd w:val="clear" w:color="auto" w:fill="FFFFFF"/>
        <w:tabs>
          <w:tab w:val="left" w:pos="540"/>
          <w:tab w:val="left" w:pos="900"/>
          <w:tab w:val="left" w:pos="1080"/>
        </w:tabs>
        <w:spacing w:after="0" w:line="240" w:lineRule="auto"/>
        <w:ind w:right="-28"/>
        <w:rPr>
          <w:rFonts w:ascii="Times New Roman" w:eastAsia="Times New Roman" w:hAnsi="Times New Roman" w:cs="Times New Roman"/>
          <w:sz w:val="16"/>
          <w:szCs w:val="16"/>
        </w:rPr>
      </w:pPr>
    </w:p>
    <w:sectPr w:rsidR="007F78C3" w:rsidSect="00260D6E">
      <w:type w:val="continuous"/>
      <w:pgSz w:w="11906" w:h="16838"/>
      <w:pgMar w:top="132" w:right="849" w:bottom="284" w:left="567" w:header="3"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ADB"/>
    <w:multiLevelType w:val="multilevel"/>
    <w:tmpl w:val="CF022E08"/>
    <w:lvl w:ilvl="0">
      <w:start w:val="1"/>
      <w:numFmt w:val="decimal"/>
      <w:suff w:val="space"/>
      <w:lvlText w:val="%1."/>
      <w:lvlJc w:val="left"/>
      <w:pPr>
        <w:ind w:left="720" w:hanging="360"/>
      </w:pPr>
      <w:rPr>
        <w:rFonts w:hint="default"/>
        <w:color w:val="auto"/>
      </w:rPr>
    </w:lvl>
    <w:lvl w:ilvl="1">
      <w:numFmt w:val="decimal"/>
      <w:lvlText w:val=""/>
      <w:lvlJc w:val="left"/>
      <w:pPr>
        <w:ind w:left="0" w:firstLine="0"/>
      </w:pPr>
      <w:rPr>
        <w:rFonts w:hint="default"/>
        <w:sz w:val="17"/>
        <w:szCs w:val="17"/>
      </w:rPr>
    </w:lvl>
    <w:lvl w:ilvl="2">
      <w:numFmt w:val="decimal"/>
      <w:lvlText w:val=""/>
      <w:lvlJc w:val="left"/>
      <w:pPr>
        <w:ind w:left="0" w:firstLine="0"/>
      </w:pPr>
      <w:rPr>
        <w:rFonts w:hint="default"/>
        <w:sz w:val="17"/>
        <w:szCs w:val="17"/>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0A914DC"/>
    <w:multiLevelType w:val="multilevel"/>
    <w:tmpl w:val="CF022E08"/>
    <w:lvl w:ilvl="0">
      <w:start w:val="1"/>
      <w:numFmt w:val="decimal"/>
      <w:suff w:val="space"/>
      <w:lvlText w:val="%1."/>
      <w:lvlJc w:val="left"/>
      <w:pPr>
        <w:ind w:left="720" w:hanging="360"/>
      </w:pPr>
      <w:rPr>
        <w:rFonts w:hint="default"/>
        <w:color w:val="auto"/>
      </w:rPr>
    </w:lvl>
    <w:lvl w:ilvl="1">
      <w:numFmt w:val="decimal"/>
      <w:lvlText w:val=""/>
      <w:lvlJc w:val="left"/>
      <w:pPr>
        <w:ind w:left="0" w:firstLine="0"/>
      </w:pPr>
      <w:rPr>
        <w:rFonts w:hint="default"/>
        <w:sz w:val="17"/>
        <w:szCs w:val="17"/>
      </w:rPr>
    </w:lvl>
    <w:lvl w:ilvl="2">
      <w:numFmt w:val="decimal"/>
      <w:lvlText w:val=""/>
      <w:lvlJc w:val="left"/>
      <w:pPr>
        <w:ind w:left="0" w:firstLine="0"/>
      </w:pPr>
      <w:rPr>
        <w:rFonts w:hint="default"/>
        <w:sz w:val="17"/>
        <w:szCs w:val="17"/>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01764AFB"/>
    <w:multiLevelType w:val="multilevel"/>
    <w:tmpl w:val="E464627E"/>
    <w:lvl w:ilvl="0">
      <w:start w:val="1"/>
      <w:numFmt w:val="decimal"/>
      <w:lvlText w:val="%1."/>
      <w:lvlJc w:val="left"/>
      <w:pPr>
        <w:ind w:left="720" w:hanging="360"/>
      </w:pPr>
      <w:rPr>
        <w:color w:val="FF0000"/>
      </w:rPr>
    </w:lvl>
    <w:lvl w:ilvl="1">
      <w:numFmt w:val="decimal"/>
      <w:lvlText w:val=""/>
      <w:lvlJc w:val="left"/>
      <w:pPr>
        <w:ind w:left="0" w:firstLine="0"/>
      </w:pPr>
      <w:rPr>
        <w:sz w:val="17"/>
        <w:szCs w:val="17"/>
      </w:rPr>
    </w:lvl>
    <w:lvl w:ilvl="2">
      <w:numFmt w:val="decimal"/>
      <w:lvlText w:val=""/>
      <w:lvlJc w:val="left"/>
      <w:pPr>
        <w:ind w:left="0" w:firstLine="0"/>
      </w:pPr>
      <w:rPr>
        <w:sz w:val="17"/>
        <w:szCs w:val="17"/>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18EC4DBB"/>
    <w:multiLevelType w:val="multilevel"/>
    <w:tmpl w:val="30B05D58"/>
    <w:lvl w:ilvl="0">
      <w:start w:val="1"/>
      <w:numFmt w:val="decimal"/>
      <w:suff w:val="space"/>
      <w:lvlText w:val="%1."/>
      <w:lvlJc w:val="left"/>
      <w:pPr>
        <w:ind w:left="1635" w:hanging="360"/>
      </w:pPr>
      <w:rPr>
        <w:rFonts w:hint="default"/>
      </w:rPr>
    </w:lvl>
    <w:lvl w:ilvl="1">
      <w:start w:val="1"/>
      <w:numFmt w:val="decimal"/>
      <w:isLgl/>
      <w:suff w:val="space"/>
      <w:lvlText w:val="%1.%2."/>
      <w:lvlJc w:val="left"/>
      <w:pPr>
        <w:ind w:left="928" w:hanging="360"/>
      </w:pPr>
      <w:rPr>
        <w:rFonts w:hint="default"/>
        <w:b w:val="0"/>
        <w:sz w:val="20"/>
        <w:szCs w:val="20"/>
      </w:rPr>
    </w:lvl>
    <w:lvl w:ilvl="2">
      <w:start w:val="1"/>
      <w:numFmt w:val="decimal"/>
      <w:isLgl/>
      <w:suff w:val="space"/>
      <w:lvlText w:val="%1.%2.%3."/>
      <w:lvlJc w:val="left"/>
      <w:pPr>
        <w:ind w:left="2847" w:hanging="720"/>
      </w:pPr>
      <w:rPr>
        <w:rFonts w:hint="default"/>
        <w:b w:val="0"/>
        <w:color w:val="auto"/>
        <w:sz w:val="20"/>
        <w:szCs w:val="20"/>
      </w:rPr>
    </w:lvl>
    <w:lvl w:ilvl="3">
      <w:start w:val="1"/>
      <w:numFmt w:val="decimal"/>
      <w:isLgl/>
      <w:lvlText w:val="%1.%2.%3.%4."/>
      <w:lvlJc w:val="left"/>
      <w:pPr>
        <w:ind w:left="1995" w:hanging="72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2355" w:hanging="1080"/>
      </w:pPr>
      <w:rPr>
        <w:rFonts w:hint="default"/>
      </w:rPr>
    </w:lvl>
    <w:lvl w:ilvl="6">
      <w:start w:val="1"/>
      <w:numFmt w:val="decimal"/>
      <w:isLgl/>
      <w:lvlText w:val="%1.%2.%3.%4.%5.%6.%7."/>
      <w:lvlJc w:val="left"/>
      <w:pPr>
        <w:ind w:left="2355" w:hanging="1080"/>
      </w:pPr>
      <w:rPr>
        <w:rFonts w:hint="default"/>
      </w:rPr>
    </w:lvl>
    <w:lvl w:ilvl="7">
      <w:start w:val="1"/>
      <w:numFmt w:val="decimal"/>
      <w:isLgl/>
      <w:lvlText w:val="%1.%2.%3.%4.%5.%6.%7.%8."/>
      <w:lvlJc w:val="left"/>
      <w:pPr>
        <w:ind w:left="2715" w:hanging="1440"/>
      </w:pPr>
      <w:rPr>
        <w:rFonts w:hint="default"/>
      </w:rPr>
    </w:lvl>
    <w:lvl w:ilvl="8">
      <w:start w:val="1"/>
      <w:numFmt w:val="decimal"/>
      <w:isLgl/>
      <w:lvlText w:val="%1.%2.%3.%4.%5.%6.%7.%8.%9."/>
      <w:lvlJc w:val="left"/>
      <w:pPr>
        <w:ind w:left="2715" w:hanging="1440"/>
      </w:pPr>
      <w:rPr>
        <w:rFonts w:hint="default"/>
      </w:rPr>
    </w:lvl>
  </w:abstractNum>
  <w:abstractNum w:abstractNumId="4" w15:restartNumberingAfterBreak="0">
    <w:nsid w:val="472B712F"/>
    <w:multiLevelType w:val="multilevel"/>
    <w:tmpl w:val="AFC24D68"/>
    <w:lvl w:ilvl="0">
      <w:start w:val="1"/>
      <w:numFmt w:val="decimal"/>
      <w:lvlText w:val="%1."/>
      <w:lvlJc w:val="left"/>
      <w:pPr>
        <w:ind w:left="54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7B4E2C7F"/>
    <w:multiLevelType w:val="hybridMultilevel"/>
    <w:tmpl w:val="D2F0DD7E"/>
    <w:lvl w:ilvl="0" w:tplc="CCEC257E">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912661325">
    <w:abstractNumId w:val="4"/>
  </w:num>
  <w:num w:numId="2" w16cid:durableId="100927180">
    <w:abstractNumId w:val="1"/>
  </w:num>
  <w:num w:numId="3" w16cid:durableId="1196230777">
    <w:abstractNumId w:val="2"/>
  </w:num>
  <w:num w:numId="4" w16cid:durableId="786200567">
    <w:abstractNumId w:val="3"/>
  </w:num>
  <w:num w:numId="5" w16cid:durableId="1495804666">
    <w:abstractNumId w:val="0"/>
  </w:num>
  <w:num w:numId="6" w16cid:durableId="18164831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DD0"/>
    <w:rsid w:val="00001199"/>
    <w:rsid w:val="000046D9"/>
    <w:rsid w:val="00012288"/>
    <w:rsid w:val="000239FF"/>
    <w:rsid w:val="00026FD8"/>
    <w:rsid w:val="00033226"/>
    <w:rsid w:val="00036341"/>
    <w:rsid w:val="00036AFE"/>
    <w:rsid w:val="00046F28"/>
    <w:rsid w:val="000519C2"/>
    <w:rsid w:val="00051BA7"/>
    <w:rsid w:val="0005389A"/>
    <w:rsid w:val="00057C01"/>
    <w:rsid w:val="00067B58"/>
    <w:rsid w:val="00070E69"/>
    <w:rsid w:val="00071874"/>
    <w:rsid w:val="00071F39"/>
    <w:rsid w:val="00076157"/>
    <w:rsid w:val="00076936"/>
    <w:rsid w:val="000868E3"/>
    <w:rsid w:val="00097A18"/>
    <w:rsid w:val="00097B3B"/>
    <w:rsid w:val="000A5C84"/>
    <w:rsid w:val="000A6B91"/>
    <w:rsid w:val="000B415E"/>
    <w:rsid w:val="000B51D5"/>
    <w:rsid w:val="000C2505"/>
    <w:rsid w:val="000D0571"/>
    <w:rsid w:val="000F43E5"/>
    <w:rsid w:val="001016DF"/>
    <w:rsid w:val="00102971"/>
    <w:rsid w:val="00117DC8"/>
    <w:rsid w:val="00123F9C"/>
    <w:rsid w:val="00126D9C"/>
    <w:rsid w:val="00135C84"/>
    <w:rsid w:val="00141F33"/>
    <w:rsid w:val="001425A7"/>
    <w:rsid w:val="00152350"/>
    <w:rsid w:val="00156162"/>
    <w:rsid w:val="00156E5E"/>
    <w:rsid w:val="001578B3"/>
    <w:rsid w:val="0016337C"/>
    <w:rsid w:val="001649BA"/>
    <w:rsid w:val="00173E5F"/>
    <w:rsid w:val="00175325"/>
    <w:rsid w:val="0018259E"/>
    <w:rsid w:val="00184EAE"/>
    <w:rsid w:val="00191CE6"/>
    <w:rsid w:val="001930B6"/>
    <w:rsid w:val="001A26D8"/>
    <w:rsid w:val="001A4E54"/>
    <w:rsid w:val="001B11A8"/>
    <w:rsid w:val="001B3C1B"/>
    <w:rsid w:val="001B4D48"/>
    <w:rsid w:val="001D00E3"/>
    <w:rsid w:val="001D218B"/>
    <w:rsid w:val="001D55A0"/>
    <w:rsid w:val="001D62E0"/>
    <w:rsid w:val="001E167B"/>
    <w:rsid w:val="001F03B1"/>
    <w:rsid w:val="00205C23"/>
    <w:rsid w:val="002065A2"/>
    <w:rsid w:val="00216BF6"/>
    <w:rsid w:val="00217F88"/>
    <w:rsid w:val="002240B4"/>
    <w:rsid w:val="00231E0B"/>
    <w:rsid w:val="002369EF"/>
    <w:rsid w:val="00244D50"/>
    <w:rsid w:val="00255844"/>
    <w:rsid w:val="00255AD2"/>
    <w:rsid w:val="00260D6E"/>
    <w:rsid w:val="00271570"/>
    <w:rsid w:val="00276107"/>
    <w:rsid w:val="002769A0"/>
    <w:rsid w:val="00282170"/>
    <w:rsid w:val="00282FD6"/>
    <w:rsid w:val="00284028"/>
    <w:rsid w:val="00286ED0"/>
    <w:rsid w:val="002A34B6"/>
    <w:rsid w:val="002C286C"/>
    <w:rsid w:val="002D5931"/>
    <w:rsid w:val="002E3FFD"/>
    <w:rsid w:val="002E4B39"/>
    <w:rsid w:val="002E591E"/>
    <w:rsid w:val="002F73AB"/>
    <w:rsid w:val="003071F9"/>
    <w:rsid w:val="00310FD9"/>
    <w:rsid w:val="003158CA"/>
    <w:rsid w:val="0031720E"/>
    <w:rsid w:val="00342B68"/>
    <w:rsid w:val="003452F9"/>
    <w:rsid w:val="00345388"/>
    <w:rsid w:val="003473A5"/>
    <w:rsid w:val="00354752"/>
    <w:rsid w:val="00360058"/>
    <w:rsid w:val="0036005A"/>
    <w:rsid w:val="003718BE"/>
    <w:rsid w:val="00375968"/>
    <w:rsid w:val="003812CF"/>
    <w:rsid w:val="00381B3B"/>
    <w:rsid w:val="00384CA5"/>
    <w:rsid w:val="00385644"/>
    <w:rsid w:val="00390151"/>
    <w:rsid w:val="003914D8"/>
    <w:rsid w:val="00393290"/>
    <w:rsid w:val="003948F8"/>
    <w:rsid w:val="003A4A84"/>
    <w:rsid w:val="003A548B"/>
    <w:rsid w:val="003B6A29"/>
    <w:rsid w:val="003C06A5"/>
    <w:rsid w:val="003C4BA2"/>
    <w:rsid w:val="003D6521"/>
    <w:rsid w:val="003E2795"/>
    <w:rsid w:val="003F1001"/>
    <w:rsid w:val="003F1803"/>
    <w:rsid w:val="003F2BD6"/>
    <w:rsid w:val="00401C7F"/>
    <w:rsid w:val="004077A7"/>
    <w:rsid w:val="00423A45"/>
    <w:rsid w:val="00426A84"/>
    <w:rsid w:val="00432BB9"/>
    <w:rsid w:val="0044159E"/>
    <w:rsid w:val="00452108"/>
    <w:rsid w:val="00452CDF"/>
    <w:rsid w:val="00460461"/>
    <w:rsid w:val="004641EE"/>
    <w:rsid w:val="00467294"/>
    <w:rsid w:val="00477E39"/>
    <w:rsid w:val="00482F89"/>
    <w:rsid w:val="0049665D"/>
    <w:rsid w:val="004A5D41"/>
    <w:rsid w:val="004B159C"/>
    <w:rsid w:val="004B2D18"/>
    <w:rsid w:val="004D5657"/>
    <w:rsid w:val="004D71CA"/>
    <w:rsid w:val="004F06CB"/>
    <w:rsid w:val="004F318F"/>
    <w:rsid w:val="004F3DD0"/>
    <w:rsid w:val="005078AE"/>
    <w:rsid w:val="00511360"/>
    <w:rsid w:val="00516963"/>
    <w:rsid w:val="00517385"/>
    <w:rsid w:val="00521F97"/>
    <w:rsid w:val="005355E4"/>
    <w:rsid w:val="00540E92"/>
    <w:rsid w:val="0054452E"/>
    <w:rsid w:val="00546516"/>
    <w:rsid w:val="00555930"/>
    <w:rsid w:val="0056527F"/>
    <w:rsid w:val="005670D7"/>
    <w:rsid w:val="005B1390"/>
    <w:rsid w:val="005C2E29"/>
    <w:rsid w:val="005C7714"/>
    <w:rsid w:val="005D00AC"/>
    <w:rsid w:val="005D5D50"/>
    <w:rsid w:val="005E7C55"/>
    <w:rsid w:val="005F058B"/>
    <w:rsid w:val="005F7672"/>
    <w:rsid w:val="00627723"/>
    <w:rsid w:val="0065290F"/>
    <w:rsid w:val="00655087"/>
    <w:rsid w:val="00662F22"/>
    <w:rsid w:val="006666D6"/>
    <w:rsid w:val="006717A9"/>
    <w:rsid w:val="00676FC9"/>
    <w:rsid w:val="00680D8D"/>
    <w:rsid w:val="00693552"/>
    <w:rsid w:val="00693D8E"/>
    <w:rsid w:val="006A1D02"/>
    <w:rsid w:val="006A6B5D"/>
    <w:rsid w:val="006B5183"/>
    <w:rsid w:val="006B7059"/>
    <w:rsid w:val="006B776A"/>
    <w:rsid w:val="006C074C"/>
    <w:rsid w:val="006C655F"/>
    <w:rsid w:val="006D1F39"/>
    <w:rsid w:val="006D3B20"/>
    <w:rsid w:val="006D50B0"/>
    <w:rsid w:val="006D734D"/>
    <w:rsid w:val="006E4F80"/>
    <w:rsid w:val="006F25B1"/>
    <w:rsid w:val="006F61ED"/>
    <w:rsid w:val="006F6204"/>
    <w:rsid w:val="006F6CD7"/>
    <w:rsid w:val="006F79D2"/>
    <w:rsid w:val="0070266E"/>
    <w:rsid w:val="00706AA3"/>
    <w:rsid w:val="00713C40"/>
    <w:rsid w:val="0072260D"/>
    <w:rsid w:val="00724FC8"/>
    <w:rsid w:val="00727C5F"/>
    <w:rsid w:val="0073094D"/>
    <w:rsid w:val="00737336"/>
    <w:rsid w:val="0073776E"/>
    <w:rsid w:val="0074104F"/>
    <w:rsid w:val="007442EC"/>
    <w:rsid w:val="0074472A"/>
    <w:rsid w:val="00773213"/>
    <w:rsid w:val="00774BC0"/>
    <w:rsid w:val="00777747"/>
    <w:rsid w:val="0078235D"/>
    <w:rsid w:val="007A2CAB"/>
    <w:rsid w:val="007C164A"/>
    <w:rsid w:val="007C2ABF"/>
    <w:rsid w:val="007D7CC6"/>
    <w:rsid w:val="007E1741"/>
    <w:rsid w:val="007E3BC4"/>
    <w:rsid w:val="007F06DE"/>
    <w:rsid w:val="007F78C3"/>
    <w:rsid w:val="00810BED"/>
    <w:rsid w:val="00814C4C"/>
    <w:rsid w:val="00821654"/>
    <w:rsid w:val="008249FB"/>
    <w:rsid w:val="0083200D"/>
    <w:rsid w:val="0083513A"/>
    <w:rsid w:val="00844B6E"/>
    <w:rsid w:val="0086074B"/>
    <w:rsid w:val="00864572"/>
    <w:rsid w:val="00874C26"/>
    <w:rsid w:val="00881946"/>
    <w:rsid w:val="00895760"/>
    <w:rsid w:val="00896C5C"/>
    <w:rsid w:val="00897110"/>
    <w:rsid w:val="008A1C32"/>
    <w:rsid w:val="008A3726"/>
    <w:rsid w:val="008A739A"/>
    <w:rsid w:val="008B1B56"/>
    <w:rsid w:val="008C385A"/>
    <w:rsid w:val="008E66A1"/>
    <w:rsid w:val="008E72EC"/>
    <w:rsid w:val="008F0B6B"/>
    <w:rsid w:val="008F11F2"/>
    <w:rsid w:val="008F4C48"/>
    <w:rsid w:val="009064EF"/>
    <w:rsid w:val="00913C9B"/>
    <w:rsid w:val="00914097"/>
    <w:rsid w:val="00920050"/>
    <w:rsid w:val="00922C06"/>
    <w:rsid w:val="00924C6E"/>
    <w:rsid w:val="009312E0"/>
    <w:rsid w:val="00932C74"/>
    <w:rsid w:val="009469F6"/>
    <w:rsid w:val="00952C19"/>
    <w:rsid w:val="00962881"/>
    <w:rsid w:val="00964681"/>
    <w:rsid w:val="00974582"/>
    <w:rsid w:val="0097579D"/>
    <w:rsid w:val="009805A6"/>
    <w:rsid w:val="0098188E"/>
    <w:rsid w:val="009863BF"/>
    <w:rsid w:val="0099413F"/>
    <w:rsid w:val="00996CF7"/>
    <w:rsid w:val="009A6D46"/>
    <w:rsid w:val="009B5F09"/>
    <w:rsid w:val="009C0F8D"/>
    <w:rsid w:val="009C618D"/>
    <w:rsid w:val="009D6051"/>
    <w:rsid w:val="009E1DAE"/>
    <w:rsid w:val="009E231E"/>
    <w:rsid w:val="009F5D21"/>
    <w:rsid w:val="00A0321D"/>
    <w:rsid w:val="00A0610B"/>
    <w:rsid w:val="00A11771"/>
    <w:rsid w:val="00A14FDA"/>
    <w:rsid w:val="00A17EE7"/>
    <w:rsid w:val="00A17F7D"/>
    <w:rsid w:val="00A42062"/>
    <w:rsid w:val="00A54188"/>
    <w:rsid w:val="00A644AF"/>
    <w:rsid w:val="00A71D6E"/>
    <w:rsid w:val="00A73F83"/>
    <w:rsid w:val="00A84281"/>
    <w:rsid w:val="00AA7D84"/>
    <w:rsid w:val="00AB0194"/>
    <w:rsid w:val="00AB0670"/>
    <w:rsid w:val="00AB4BA0"/>
    <w:rsid w:val="00AB6E27"/>
    <w:rsid w:val="00AC0438"/>
    <w:rsid w:val="00AC38CE"/>
    <w:rsid w:val="00AC7A3E"/>
    <w:rsid w:val="00AD44AE"/>
    <w:rsid w:val="00AD5C2F"/>
    <w:rsid w:val="00AF0588"/>
    <w:rsid w:val="00AF0BBA"/>
    <w:rsid w:val="00B01245"/>
    <w:rsid w:val="00B24287"/>
    <w:rsid w:val="00B376ED"/>
    <w:rsid w:val="00B42D20"/>
    <w:rsid w:val="00B4628D"/>
    <w:rsid w:val="00B52B7F"/>
    <w:rsid w:val="00B83C4A"/>
    <w:rsid w:val="00B843FA"/>
    <w:rsid w:val="00B86BA4"/>
    <w:rsid w:val="00B915EE"/>
    <w:rsid w:val="00BA0D3C"/>
    <w:rsid w:val="00BA2812"/>
    <w:rsid w:val="00BA335C"/>
    <w:rsid w:val="00BA60D3"/>
    <w:rsid w:val="00BA78F5"/>
    <w:rsid w:val="00BB5DEE"/>
    <w:rsid w:val="00BD7041"/>
    <w:rsid w:val="00BE44C5"/>
    <w:rsid w:val="00BE48F4"/>
    <w:rsid w:val="00BE6BAA"/>
    <w:rsid w:val="00BE7220"/>
    <w:rsid w:val="00BE7811"/>
    <w:rsid w:val="00BF4DEF"/>
    <w:rsid w:val="00C0195C"/>
    <w:rsid w:val="00C14244"/>
    <w:rsid w:val="00C30FFD"/>
    <w:rsid w:val="00C35BB8"/>
    <w:rsid w:val="00C421D2"/>
    <w:rsid w:val="00C429AF"/>
    <w:rsid w:val="00C45151"/>
    <w:rsid w:val="00C519D8"/>
    <w:rsid w:val="00C55946"/>
    <w:rsid w:val="00C62D06"/>
    <w:rsid w:val="00C63BE8"/>
    <w:rsid w:val="00C93F40"/>
    <w:rsid w:val="00C9453A"/>
    <w:rsid w:val="00C94CF4"/>
    <w:rsid w:val="00C96AEF"/>
    <w:rsid w:val="00CB2998"/>
    <w:rsid w:val="00CB44BD"/>
    <w:rsid w:val="00CC2B46"/>
    <w:rsid w:val="00CC3F41"/>
    <w:rsid w:val="00CC71AD"/>
    <w:rsid w:val="00CD307E"/>
    <w:rsid w:val="00CE23E7"/>
    <w:rsid w:val="00CE498F"/>
    <w:rsid w:val="00CF290E"/>
    <w:rsid w:val="00CF4B59"/>
    <w:rsid w:val="00D006B5"/>
    <w:rsid w:val="00D077BE"/>
    <w:rsid w:val="00D21DAA"/>
    <w:rsid w:val="00D2482B"/>
    <w:rsid w:val="00D25BEE"/>
    <w:rsid w:val="00D36385"/>
    <w:rsid w:val="00D50E68"/>
    <w:rsid w:val="00D77E33"/>
    <w:rsid w:val="00D864ED"/>
    <w:rsid w:val="00DA0244"/>
    <w:rsid w:val="00DA3363"/>
    <w:rsid w:val="00DA42C1"/>
    <w:rsid w:val="00DB1F6A"/>
    <w:rsid w:val="00DB23D7"/>
    <w:rsid w:val="00DB3F17"/>
    <w:rsid w:val="00DB71CF"/>
    <w:rsid w:val="00DD1026"/>
    <w:rsid w:val="00DD58B1"/>
    <w:rsid w:val="00DE0640"/>
    <w:rsid w:val="00DE0C66"/>
    <w:rsid w:val="00DE744A"/>
    <w:rsid w:val="00DF0667"/>
    <w:rsid w:val="00DF0D48"/>
    <w:rsid w:val="00DF1BCE"/>
    <w:rsid w:val="00DF5F38"/>
    <w:rsid w:val="00E15765"/>
    <w:rsid w:val="00E1677A"/>
    <w:rsid w:val="00E3313D"/>
    <w:rsid w:val="00E63692"/>
    <w:rsid w:val="00E72BE1"/>
    <w:rsid w:val="00E73301"/>
    <w:rsid w:val="00E74060"/>
    <w:rsid w:val="00E7459F"/>
    <w:rsid w:val="00E82EBA"/>
    <w:rsid w:val="00E82FD3"/>
    <w:rsid w:val="00E837EA"/>
    <w:rsid w:val="00E861C4"/>
    <w:rsid w:val="00E87BF4"/>
    <w:rsid w:val="00E9489F"/>
    <w:rsid w:val="00EA6137"/>
    <w:rsid w:val="00EB148F"/>
    <w:rsid w:val="00EB4D08"/>
    <w:rsid w:val="00EB4E95"/>
    <w:rsid w:val="00EB5DED"/>
    <w:rsid w:val="00EB63B7"/>
    <w:rsid w:val="00EC7BB1"/>
    <w:rsid w:val="00ED054D"/>
    <w:rsid w:val="00ED314F"/>
    <w:rsid w:val="00ED605C"/>
    <w:rsid w:val="00F1105C"/>
    <w:rsid w:val="00F173C5"/>
    <w:rsid w:val="00F2151A"/>
    <w:rsid w:val="00F31BC7"/>
    <w:rsid w:val="00F326AE"/>
    <w:rsid w:val="00F34A58"/>
    <w:rsid w:val="00F55C81"/>
    <w:rsid w:val="00F65C7F"/>
    <w:rsid w:val="00F77869"/>
    <w:rsid w:val="00F933CE"/>
    <w:rsid w:val="00F96A45"/>
    <w:rsid w:val="00F97154"/>
    <w:rsid w:val="00FB6E7C"/>
    <w:rsid w:val="00FC31E6"/>
    <w:rsid w:val="00FD4B65"/>
    <w:rsid w:val="00FF16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A6778"/>
  <w15:docId w15:val="{E2EF44A2-3BF7-4A4D-80DE-DDB7DB405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uk-UA"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2F89"/>
  </w:style>
  <w:style w:type="paragraph" w:styleId="1">
    <w:name w:val="heading 1"/>
    <w:basedOn w:val="a"/>
    <w:next w:val="a"/>
    <w:uiPriority w:val="9"/>
    <w:qFormat/>
    <w:rsid w:val="00D77E33"/>
    <w:pPr>
      <w:keepNext/>
      <w:keepLines/>
      <w:spacing w:before="480" w:after="120"/>
      <w:outlineLvl w:val="0"/>
    </w:pPr>
    <w:rPr>
      <w:b/>
      <w:sz w:val="48"/>
      <w:szCs w:val="48"/>
    </w:rPr>
  </w:style>
  <w:style w:type="paragraph" w:styleId="2">
    <w:name w:val="heading 2"/>
    <w:basedOn w:val="a"/>
    <w:next w:val="a"/>
    <w:uiPriority w:val="9"/>
    <w:semiHidden/>
    <w:unhideWhenUsed/>
    <w:qFormat/>
    <w:rsid w:val="00D77E33"/>
    <w:pPr>
      <w:keepNext/>
      <w:keepLines/>
      <w:spacing w:before="360" w:after="80"/>
      <w:outlineLvl w:val="1"/>
    </w:pPr>
    <w:rPr>
      <w:b/>
      <w:sz w:val="36"/>
      <w:szCs w:val="36"/>
    </w:rPr>
  </w:style>
  <w:style w:type="paragraph" w:styleId="3">
    <w:name w:val="heading 3"/>
    <w:basedOn w:val="a"/>
    <w:next w:val="a"/>
    <w:uiPriority w:val="9"/>
    <w:semiHidden/>
    <w:unhideWhenUsed/>
    <w:qFormat/>
    <w:rsid w:val="00D77E33"/>
    <w:pPr>
      <w:keepNext/>
      <w:keepLines/>
      <w:spacing w:before="280" w:after="80"/>
      <w:outlineLvl w:val="2"/>
    </w:pPr>
    <w:rPr>
      <w:b/>
      <w:sz w:val="28"/>
      <w:szCs w:val="28"/>
    </w:rPr>
  </w:style>
  <w:style w:type="paragraph" w:styleId="4">
    <w:name w:val="heading 4"/>
    <w:basedOn w:val="a"/>
    <w:next w:val="a"/>
    <w:uiPriority w:val="9"/>
    <w:semiHidden/>
    <w:unhideWhenUsed/>
    <w:qFormat/>
    <w:rsid w:val="00D77E33"/>
    <w:pPr>
      <w:keepNext/>
      <w:keepLines/>
      <w:spacing w:before="240" w:after="40"/>
      <w:outlineLvl w:val="3"/>
    </w:pPr>
    <w:rPr>
      <w:b/>
      <w:sz w:val="24"/>
      <w:szCs w:val="24"/>
    </w:rPr>
  </w:style>
  <w:style w:type="paragraph" w:styleId="5">
    <w:name w:val="heading 5"/>
    <w:basedOn w:val="a"/>
    <w:next w:val="a"/>
    <w:uiPriority w:val="9"/>
    <w:semiHidden/>
    <w:unhideWhenUsed/>
    <w:qFormat/>
    <w:rsid w:val="00D77E33"/>
    <w:pPr>
      <w:keepNext/>
      <w:keepLines/>
      <w:spacing w:before="220" w:after="40"/>
      <w:outlineLvl w:val="4"/>
    </w:pPr>
    <w:rPr>
      <w:b/>
    </w:rPr>
  </w:style>
  <w:style w:type="paragraph" w:styleId="6">
    <w:name w:val="heading 6"/>
    <w:basedOn w:val="a"/>
    <w:next w:val="a"/>
    <w:uiPriority w:val="9"/>
    <w:semiHidden/>
    <w:unhideWhenUsed/>
    <w:qFormat/>
    <w:rsid w:val="00D77E33"/>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D77E33"/>
    <w:tblPr>
      <w:tblCellMar>
        <w:top w:w="0" w:type="dxa"/>
        <w:left w:w="0" w:type="dxa"/>
        <w:bottom w:w="0" w:type="dxa"/>
        <w:right w:w="0" w:type="dxa"/>
      </w:tblCellMar>
    </w:tblPr>
  </w:style>
  <w:style w:type="paragraph" w:styleId="a3">
    <w:name w:val="Title"/>
    <w:basedOn w:val="a"/>
    <w:next w:val="a"/>
    <w:uiPriority w:val="10"/>
    <w:qFormat/>
    <w:rsid w:val="00D77E33"/>
    <w:pPr>
      <w:keepNext/>
      <w:keepLines/>
      <w:spacing w:before="480" w:after="120"/>
    </w:pPr>
    <w:rPr>
      <w:b/>
      <w:sz w:val="72"/>
      <w:szCs w:val="72"/>
    </w:rPr>
  </w:style>
  <w:style w:type="character" w:styleId="a4">
    <w:name w:val="annotation reference"/>
    <w:basedOn w:val="a0"/>
    <w:uiPriority w:val="99"/>
    <w:semiHidden/>
    <w:unhideWhenUsed/>
    <w:rsid w:val="005465CD"/>
    <w:rPr>
      <w:sz w:val="16"/>
      <w:szCs w:val="16"/>
    </w:rPr>
  </w:style>
  <w:style w:type="paragraph" w:styleId="a5">
    <w:name w:val="annotation text"/>
    <w:basedOn w:val="a"/>
    <w:link w:val="a6"/>
    <w:uiPriority w:val="99"/>
    <w:semiHidden/>
    <w:unhideWhenUsed/>
    <w:rsid w:val="005465CD"/>
    <w:pPr>
      <w:spacing w:line="240" w:lineRule="auto"/>
    </w:pPr>
    <w:rPr>
      <w:sz w:val="20"/>
      <w:szCs w:val="20"/>
    </w:rPr>
  </w:style>
  <w:style w:type="character" w:customStyle="1" w:styleId="a6">
    <w:name w:val="Текст примечания Знак"/>
    <w:basedOn w:val="a0"/>
    <w:link w:val="a5"/>
    <w:uiPriority w:val="99"/>
    <w:semiHidden/>
    <w:rsid w:val="005465CD"/>
    <w:rPr>
      <w:sz w:val="20"/>
      <w:szCs w:val="20"/>
    </w:rPr>
  </w:style>
  <w:style w:type="paragraph" w:styleId="a7">
    <w:name w:val="Balloon Text"/>
    <w:basedOn w:val="a"/>
    <w:link w:val="a8"/>
    <w:uiPriority w:val="99"/>
    <w:semiHidden/>
    <w:unhideWhenUsed/>
    <w:rsid w:val="005465CD"/>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465CD"/>
    <w:rPr>
      <w:rFonts w:ascii="Segoe UI" w:hAnsi="Segoe UI" w:cs="Segoe UI"/>
      <w:sz w:val="18"/>
      <w:szCs w:val="18"/>
    </w:rPr>
  </w:style>
  <w:style w:type="paragraph" w:styleId="a9">
    <w:name w:val="List Paragraph"/>
    <w:basedOn w:val="a"/>
    <w:uiPriority w:val="34"/>
    <w:qFormat/>
    <w:rsid w:val="00761405"/>
    <w:pPr>
      <w:ind w:left="720"/>
      <w:contextualSpacing/>
    </w:pPr>
  </w:style>
  <w:style w:type="paragraph" w:styleId="aa">
    <w:name w:val="annotation subject"/>
    <w:basedOn w:val="a5"/>
    <w:next w:val="a5"/>
    <w:link w:val="ab"/>
    <w:uiPriority w:val="99"/>
    <w:semiHidden/>
    <w:unhideWhenUsed/>
    <w:rsid w:val="00AA7B79"/>
    <w:rPr>
      <w:b/>
      <w:bCs/>
    </w:rPr>
  </w:style>
  <w:style w:type="character" w:customStyle="1" w:styleId="ab">
    <w:name w:val="Тема примечания Знак"/>
    <w:basedOn w:val="a6"/>
    <w:link w:val="aa"/>
    <w:uiPriority w:val="99"/>
    <w:semiHidden/>
    <w:rsid w:val="00AA7B79"/>
    <w:rPr>
      <w:b/>
      <w:bCs/>
      <w:sz w:val="20"/>
      <w:szCs w:val="20"/>
    </w:rPr>
  </w:style>
  <w:style w:type="paragraph" w:styleId="ac">
    <w:name w:val="Subtitle"/>
    <w:basedOn w:val="a"/>
    <w:next w:val="a"/>
    <w:uiPriority w:val="11"/>
    <w:qFormat/>
    <w:rsid w:val="00D77E33"/>
    <w:pPr>
      <w:keepNext/>
      <w:keepLines/>
      <w:spacing w:before="360" w:after="80"/>
    </w:pPr>
    <w:rPr>
      <w:rFonts w:ascii="Georgia" w:eastAsia="Georgia" w:hAnsi="Georgia" w:cs="Georgia"/>
      <w:i/>
      <w:color w:val="666666"/>
      <w:sz w:val="48"/>
      <w:szCs w:val="48"/>
    </w:rPr>
  </w:style>
  <w:style w:type="table" w:customStyle="1" w:styleId="ad">
    <w:basedOn w:val="TableNormal"/>
    <w:rsid w:val="00D77E33"/>
    <w:tblPr>
      <w:tblStyleRowBandSize w:val="1"/>
      <w:tblStyleColBandSize w:val="1"/>
      <w:tblCellMar>
        <w:left w:w="115" w:type="dxa"/>
        <w:right w:w="115" w:type="dxa"/>
      </w:tblCellMar>
    </w:tblPr>
  </w:style>
  <w:style w:type="table" w:customStyle="1" w:styleId="ae">
    <w:basedOn w:val="TableNormal"/>
    <w:rsid w:val="00D77E33"/>
    <w:tblPr>
      <w:tblStyleRowBandSize w:val="1"/>
      <w:tblStyleColBandSize w:val="1"/>
      <w:tblCellMar>
        <w:left w:w="115" w:type="dxa"/>
        <w:right w:w="115" w:type="dxa"/>
      </w:tblCellMar>
    </w:tblPr>
  </w:style>
  <w:style w:type="paragraph" w:styleId="af">
    <w:name w:val="Revision"/>
    <w:hidden/>
    <w:uiPriority w:val="99"/>
    <w:semiHidden/>
    <w:rsid w:val="002C286C"/>
    <w:pPr>
      <w:spacing w:after="0" w:line="240" w:lineRule="auto"/>
    </w:pPr>
  </w:style>
  <w:style w:type="table" w:customStyle="1" w:styleId="TableNormal1">
    <w:name w:val="Table Normal1"/>
    <w:uiPriority w:val="2"/>
    <w:semiHidden/>
    <w:unhideWhenUsed/>
    <w:qFormat/>
    <w:rsid w:val="009863BF"/>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421940">
      <w:bodyDiv w:val="1"/>
      <w:marLeft w:val="0"/>
      <w:marRight w:val="0"/>
      <w:marTop w:val="0"/>
      <w:marBottom w:val="0"/>
      <w:divBdr>
        <w:top w:val="none" w:sz="0" w:space="0" w:color="auto"/>
        <w:left w:val="none" w:sz="0" w:space="0" w:color="auto"/>
        <w:bottom w:val="none" w:sz="0" w:space="0" w:color="auto"/>
        <w:right w:val="none" w:sz="0" w:space="0" w:color="auto"/>
      </w:divBdr>
    </w:div>
    <w:div w:id="18194183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G41qp9pPnFzKfcItpph/TJgw==">CgMxLjAyCGguZ2pkZ3hzMgloLjMwajB6bGwyCWguMWZvYjl0ZTIJaC4zem55c2g3MgloLjJldDkycDAyCGgudHlqY3d0OABqOQoUc3VnZ2VzdC42ZjA3NzFnZHJ2NHoSIdCt0LLQtdC70LjQvdCwINCe0LrQvtGA0L7QutC+0LLQsHIhMU5xRzViZlJJLUJZRG9MOGtFMlUwZkFxLVp2VFZEeV9r</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AB9AF36-DC43-42B6-8C67-6A1F39B3C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5358</Words>
  <Characters>30543</Characters>
  <Application>Microsoft Office Word</Application>
  <DocSecurity>0</DocSecurity>
  <Lines>254</Lines>
  <Paragraphs>71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2025-06-13T07:49:00Z</dcterms:created>
  <dcterms:modified xsi:type="dcterms:W3CDTF">2025-06-27T22:31:00Z</dcterms:modified>
</cp:coreProperties>
</file>