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EB38A" w14:textId="1EEB0471" w:rsidR="006D202B" w:rsidRPr="00476182" w:rsidRDefault="006D202B" w:rsidP="006D202B">
      <w:pPr>
        <w:keepNext/>
        <w:keepLines/>
        <w:spacing w:after="0"/>
        <w:jc w:val="right"/>
        <w:outlineLvl w:val="3"/>
        <w:rPr>
          <w:rFonts w:ascii="Times New Roman" w:eastAsia="Times New Roman" w:hAnsi="Times New Roman"/>
          <w:bCs/>
          <w:iCs/>
          <w:sz w:val="28"/>
          <w:szCs w:val="28"/>
        </w:rPr>
      </w:pPr>
      <w:r w:rsidRPr="00476182">
        <w:rPr>
          <w:rFonts w:ascii="Times New Roman" w:eastAsia="Times New Roman" w:hAnsi="Times New Roman"/>
          <w:bCs/>
          <w:iCs/>
          <w:sz w:val="28"/>
          <w:szCs w:val="28"/>
        </w:rPr>
        <w:t>Додаток</w:t>
      </w:r>
      <w:r>
        <w:rPr>
          <w:rFonts w:ascii="Times New Roman" w:eastAsia="Times New Roman" w:hAnsi="Times New Roman"/>
          <w:bCs/>
          <w:iCs/>
          <w:sz w:val="28"/>
          <w:szCs w:val="28"/>
        </w:rPr>
        <w:t xml:space="preserve"> 7</w:t>
      </w:r>
    </w:p>
    <w:p w14:paraId="029A9040" w14:textId="2A1E6DAF" w:rsidR="006D202B" w:rsidRPr="00476182" w:rsidRDefault="006D202B" w:rsidP="006D202B">
      <w:pPr>
        <w:keepNext/>
        <w:keepLines/>
        <w:spacing w:after="0"/>
        <w:jc w:val="right"/>
        <w:outlineLvl w:val="3"/>
        <w:rPr>
          <w:rFonts w:ascii="Times New Roman" w:eastAsia="Times New Roman" w:hAnsi="Times New Roman"/>
          <w:bCs/>
          <w:iCs/>
          <w:sz w:val="28"/>
          <w:szCs w:val="28"/>
        </w:rPr>
      </w:pPr>
      <w:r w:rsidRPr="00476182">
        <w:rPr>
          <w:rFonts w:ascii="Times New Roman" w:eastAsia="Times New Roman" w:hAnsi="Times New Roman"/>
          <w:bCs/>
          <w:iCs/>
          <w:sz w:val="28"/>
          <w:szCs w:val="28"/>
        </w:rPr>
        <w:t>до наказу «</w:t>
      </w:r>
      <w:r w:rsidRPr="006D202B">
        <w:rPr>
          <w:rFonts w:ascii="Times New Roman" w:eastAsia="Times New Roman" w:hAnsi="Times New Roman"/>
          <w:bCs/>
          <w:iCs/>
          <w:sz w:val="28"/>
          <w:szCs w:val="28"/>
        </w:rPr>
        <w:t>Про зміни в організаційній структурі факультету електроенерготехніки та автоматики КПІ ім. Ігоря Сікорського</w:t>
      </w:r>
      <w:r w:rsidRPr="00476182">
        <w:rPr>
          <w:rFonts w:ascii="Times New Roman" w:eastAsia="Times New Roman" w:hAnsi="Times New Roman"/>
          <w:bCs/>
          <w:iCs/>
          <w:sz w:val="28"/>
          <w:szCs w:val="28"/>
        </w:rPr>
        <w:t>»</w:t>
      </w:r>
    </w:p>
    <w:p w14:paraId="7E9C95ED" w14:textId="77777777" w:rsidR="006D202B" w:rsidRPr="001D197B" w:rsidRDefault="006D202B" w:rsidP="006D202B">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5830AB85" w14:textId="77777777" w:rsidR="006D202B" w:rsidRPr="001D197B" w:rsidRDefault="006D202B" w:rsidP="006D202B">
      <w:pPr>
        <w:keepNext/>
        <w:keepLines/>
        <w:spacing w:after="0"/>
        <w:ind w:firstLine="720"/>
        <w:jc w:val="center"/>
        <w:outlineLvl w:val="3"/>
        <w:rPr>
          <w:rFonts w:ascii="Times New Roman" w:eastAsia="Times New Roman" w:hAnsi="Times New Roman"/>
          <w:b/>
          <w:bCs/>
          <w:iCs/>
          <w:color w:val="000000" w:themeColor="text1"/>
          <w:sz w:val="28"/>
          <w:szCs w:val="28"/>
        </w:rPr>
      </w:pPr>
    </w:p>
    <w:p w14:paraId="5E30F8FD" w14:textId="77777777" w:rsidR="006D202B" w:rsidRPr="001D197B" w:rsidRDefault="006D202B" w:rsidP="006D202B">
      <w:pPr>
        <w:keepNext/>
        <w:keepLines/>
        <w:spacing w:after="0"/>
        <w:ind w:firstLine="720"/>
        <w:jc w:val="center"/>
        <w:outlineLvl w:val="3"/>
        <w:rPr>
          <w:rFonts w:ascii="Times New Roman" w:eastAsia="Times New Roman" w:hAnsi="Times New Roman"/>
          <w:b/>
          <w:bCs/>
          <w:iCs/>
          <w:color w:val="000000" w:themeColor="text1"/>
          <w:sz w:val="28"/>
          <w:szCs w:val="28"/>
        </w:rPr>
      </w:pPr>
    </w:p>
    <w:p w14:paraId="17CCDC6D" w14:textId="77777777" w:rsidR="006D202B" w:rsidRPr="001D197B" w:rsidRDefault="006D202B" w:rsidP="006D202B">
      <w:pPr>
        <w:keepNext/>
        <w:keepLines/>
        <w:spacing w:after="0"/>
        <w:ind w:firstLine="720"/>
        <w:jc w:val="center"/>
        <w:outlineLvl w:val="3"/>
        <w:rPr>
          <w:rFonts w:ascii="Times New Roman" w:eastAsia="Times New Roman" w:hAnsi="Times New Roman"/>
          <w:b/>
          <w:bCs/>
          <w:iCs/>
          <w:color w:val="000000" w:themeColor="text1"/>
          <w:sz w:val="28"/>
          <w:szCs w:val="28"/>
        </w:rPr>
      </w:pPr>
    </w:p>
    <w:p w14:paraId="29310542" w14:textId="77777777" w:rsidR="006D202B" w:rsidRPr="001D197B" w:rsidRDefault="006D202B" w:rsidP="006D202B">
      <w:pPr>
        <w:keepNext/>
        <w:keepLines/>
        <w:spacing w:after="0"/>
        <w:ind w:firstLine="720"/>
        <w:jc w:val="center"/>
        <w:outlineLvl w:val="3"/>
        <w:rPr>
          <w:rFonts w:ascii="Times New Roman" w:eastAsia="Times New Roman" w:hAnsi="Times New Roman"/>
          <w:b/>
          <w:bCs/>
          <w:iCs/>
          <w:color w:val="000000" w:themeColor="text1"/>
          <w:sz w:val="28"/>
          <w:szCs w:val="28"/>
        </w:rPr>
      </w:pPr>
    </w:p>
    <w:p w14:paraId="58A38FA3" w14:textId="77777777" w:rsidR="006D202B" w:rsidRPr="001D197B" w:rsidRDefault="006D202B" w:rsidP="006D202B">
      <w:pPr>
        <w:keepNext/>
        <w:keepLines/>
        <w:spacing w:after="0"/>
        <w:ind w:firstLine="720"/>
        <w:jc w:val="center"/>
        <w:outlineLvl w:val="3"/>
        <w:rPr>
          <w:rFonts w:ascii="Times New Roman" w:eastAsia="Times New Roman" w:hAnsi="Times New Roman"/>
          <w:b/>
          <w:bCs/>
          <w:iCs/>
          <w:color w:val="000000" w:themeColor="text1"/>
          <w:sz w:val="28"/>
          <w:szCs w:val="28"/>
        </w:rPr>
      </w:pPr>
    </w:p>
    <w:p w14:paraId="15CA582E" w14:textId="77777777" w:rsidR="006D202B" w:rsidRPr="001D197B" w:rsidRDefault="006D202B" w:rsidP="006D202B">
      <w:pPr>
        <w:keepNext/>
        <w:keepLines/>
        <w:spacing w:after="0"/>
        <w:ind w:firstLine="720"/>
        <w:jc w:val="center"/>
        <w:outlineLvl w:val="3"/>
        <w:rPr>
          <w:rFonts w:ascii="Times New Roman" w:eastAsia="Times New Roman" w:hAnsi="Times New Roman"/>
          <w:b/>
          <w:bCs/>
          <w:iCs/>
          <w:color w:val="000000" w:themeColor="text1"/>
          <w:sz w:val="28"/>
          <w:szCs w:val="28"/>
        </w:rPr>
      </w:pPr>
    </w:p>
    <w:p w14:paraId="0EA588C6" w14:textId="77777777" w:rsidR="006D202B" w:rsidRPr="001D197B" w:rsidRDefault="006D202B" w:rsidP="006D202B">
      <w:pPr>
        <w:keepNext/>
        <w:keepLines/>
        <w:spacing w:after="0"/>
        <w:ind w:firstLine="720"/>
        <w:jc w:val="center"/>
        <w:outlineLvl w:val="3"/>
        <w:rPr>
          <w:rFonts w:ascii="Times New Roman" w:eastAsia="Times New Roman" w:hAnsi="Times New Roman"/>
          <w:b/>
          <w:bCs/>
          <w:iCs/>
          <w:color w:val="000000" w:themeColor="text1"/>
          <w:sz w:val="28"/>
          <w:szCs w:val="28"/>
        </w:rPr>
      </w:pPr>
    </w:p>
    <w:p w14:paraId="7F7CBFE9" w14:textId="77777777" w:rsidR="006D202B" w:rsidRPr="001D197B" w:rsidRDefault="006D202B" w:rsidP="006D202B">
      <w:pPr>
        <w:keepNext/>
        <w:keepLines/>
        <w:spacing w:after="0"/>
        <w:ind w:firstLine="720"/>
        <w:jc w:val="center"/>
        <w:outlineLvl w:val="3"/>
        <w:rPr>
          <w:rFonts w:ascii="Times New Roman" w:eastAsia="Times New Roman" w:hAnsi="Times New Roman"/>
          <w:b/>
          <w:bCs/>
          <w:iCs/>
          <w:color w:val="000000" w:themeColor="text1"/>
          <w:sz w:val="28"/>
          <w:szCs w:val="28"/>
        </w:rPr>
      </w:pPr>
    </w:p>
    <w:p w14:paraId="6FDB3F62" w14:textId="77777777" w:rsidR="006D202B" w:rsidRPr="001D197B" w:rsidRDefault="006D202B" w:rsidP="006D202B">
      <w:pPr>
        <w:keepNext/>
        <w:keepLines/>
        <w:spacing w:after="0"/>
        <w:jc w:val="center"/>
        <w:outlineLvl w:val="3"/>
        <w:rPr>
          <w:rFonts w:ascii="Times New Roman" w:eastAsia="Times New Roman" w:hAnsi="Times New Roman"/>
          <w:b/>
          <w:bCs/>
          <w:iCs/>
          <w:color w:val="000000" w:themeColor="text1"/>
          <w:sz w:val="28"/>
          <w:szCs w:val="28"/>
        </w:rPr>
      </w:pPr>
      <w:r w:rsidRPr="001D197B">
        <w:rPr>
          <w:rFonts w:ascii="Times New Roman" w:eastAsia="Times New Roman" w:hAnsi="Times New Roman"/>
          <w:b/>
          <w:bCs/>
          <w:iCs/>
          <w:color w:val="000000" w:themeColor="text1"/>
          <w:sz w:val="28"/>
          <w:szCs w:val="28"/>
        </w:rPr>
        <w:t xml:space="preserve">ПОЛОЖЕННЯ </w:t>
      </w:r>
    </w:p>
    <w:p w14:paraId="491B889D" w14:textId="77777777" w:rsidR="006D202B" w:rsidRPr="001D197B" w:rsidRDefault="006D202B" w:rsidP="006D202B">
      <w:pPr>
        <w:keepNext/>
        <w:keepLines/>
        <w:spacing w:after="0"/>
        <w:jc w:val="center"/>
        <w:outlineLvl w:val="3"/>
        <w:rPr>
          <w:rFonts w:ascii="Times New Roman" w:eastAsia="Times New Roman" w:hAnsi="Times New Roman"/>
          <w:b/>
          <w:bCs/>
          <w:iCs/>
          <w:color w:val="000000" w:themeColor="text1"/>
          <w:sz w:val="28"/>
          <w:szCs w:val="28"/>
        </w:rPr>
      </w:pPr>
      <w:r w:rsidRPr="001D197B">
        <w:rPr>
          <w:rFonts w:ascii="Times New Roman" w:eastAsia="Times New Roman" w:hAnsi="Times New Roman"/>
          <w:b/>
          <w:bCs/>
          <w:iCs/>
          <w:color w:val="000000" w:themeColor="text1"/>
          <w:sz w:val="28"/>
          <w:szCs w:val="28"/>
        </w:rPr>
        <w:t xml:space="preserve">ПРО НАВЧАЛЬНО-НАУКОВУ ЛАБОРАТОРІЮ </w:t>
      </w:r>
    </w:p>
    <w:p w14:paraId="4054CC2C" w14:textId="77777777" w:rsidR="006D202B" w:rsidRPr="001D197B" w:rsidRDefault="006D202B" w:rsidP="006D202B">
      <w:pPr>
        <w:keepNext/>
        <w:keepLines/>
        <w:spacing w:after="0"/>
        <w:jc w:val="center"/>
        <w:outlineLvl w:val="3"/>
        <w:rPr>
          <w:rFonts w:ascii="Times New Roman" w:eastAsia="Times New Roman" w:hAnsi="Times New Roman"/>
          <w:b/>
          <w:bCs/>
          <w:iCs/>
          <w:color w:val="000000" w:themeColor="text1"/>
          <w:sz w:val="28"/>
          <w:szCs w:val="28"/>
        </w:rPr>
      </w:pPr>
      <w:r>
        <w:rPr>
          <w:rFonts w:ascii="Times New Roman" w:eastAsia="Times New Roman" w:hAnsi="Times New Roman"/>
          <w:b/>
          <w:bCs/>
          <w:iCs/>
          <w:color w:val="000000" w:themeColor="text1"/>
          <w:sz w:val="28"/>
          <w:szCs w:val="28"/>
        </w:rPr>
        <w:t>ЕЛЕКТРИЧНИХ МАШИН ТА АПАРАТІВ</w:t>
      </w:r>
    </w:p>
    <w:p w14:paraId="1029855C" w14:textId="77777777" w:rsidR="006D202B" w:rsidRPr="001D197B" w:rsidRDefault="006D202B" w:rsidP="006D202B">
      <w:pPr>
        <w:keepNext/>
        <w:keepLines/>
        <w:spacing w:after="0"/>
        <w:jc w:val="center"/>
        <w:outlineLvl w:val="3"/>
        <w:rPr>
          <w:rFonts w:ascii="Times New Roman" w:eastAsia="Times New Roman" w:hAnsi="Times New Roman"/>
          <w:b/>
          <w:bCs/>
          <w:iCs/>
          <w:color w:val="000000" w:themeColor="text1"/>
          <w:sz w:val="28"/>
          <w:szCs w:val="28"/>
        </w:rPr>
      </w:pPr>
      <w:r w:rsidRPr="001D197B">
        <w:rPr>
          <w:rFonts w:ascii="Times New Roman" w:eastAsia="Times New Roman" w:hAnsi="Times New Roman"/>
          <w:b/>
          <w:bCs/>
          <w:iCs/>
          <w:color w:val="000000" w:themeColor="text1"/>
          <w:sz w:val="28"/>
          <w:szCs w:val="28"/>
        </w:rPr>
        <w:t>ФАКУЛЬТЕТУ ЕЛЕКТРОЕНЕРГОТЕХНІКИ ТА АВТОМАТИКИ</w:t>
      </w:r>
    </w:p>
    <w:p w14:paraId="23EDD7F1" w14:textId="77777777" w:rsidR="006D202B" w:rsidRPr="001D197B" w:rsidRDefault="006D202B" w:rsidP="006D202B">
      <w:pPr>
        <w:keepNext/>
        <w:keepLines/>
        <w:spacing w:after="0"/>
        <w:jc w:val="center"/>
        <w:outlineLvl w:val="3"/>
        <w:rPr>
          <w:rFonts w:ascii="Times New Roman" w:eastAsia="Times New Roman" w:hAnsi="Times New Roman"/>
          <w:b/>
          <w:bCs/>
          <w:iCs/>
          <w:color w:val="000000" w:themeColor="text1"/>
          <w:sz w:val="28"/>
          <w:szCs w:val="28"/>
        </w:rPr>
      </w:pPr>
      <w:r w:rsidRPr="001D197B">
        <w:rPr>
          <w:rFonts w:ascii="Times New Roman" w:eastAsia="Times New Roman" w:hAnsi="Times New Roman"/>
          <w:b/>
          <w:bCs/>
          <w:iCs/>
          <w:color w:val="000000" w:themeColor="text1"/>
          <w:sz w:val="28"/>
          <w:szCs w:val="28"/>
        </w:rPr>
        <w:t xml:space="preserve">НАЦІОНАЛЬНОГО ТЕХНІЧНОГО УНІВЕРСИТЕТУ УКРАЇНИ «КИЇВСЬКИЙ ПОЛІТЕХНІЧНИЙ ІНСТИТУТ </w:t>
      </w:r>
    </w:p>
    <w:p w14:paraId="7681F0E5" w14:textId="77777777" w:rsidR="006D202B" w:rsidRPr="001D197B" w:rsidRDefault="006D202B" w:rsidP="006D202B">
      <w:pPr>
        <w:keepNext/>
        <w:keepLines/>
        <w:spacing w:after="0"/>
        <w:jc w:val="center"/>
        <w:outlineLvl w:val="3"/>
        <w:rPr>
          <w:rFonts w:ascii="Times New Roman" w:eastAsia="Times New Roman" w:hAnsi="Times New Roman"/>
          <w:b/>
          <w:bCs/>
          <w:iCs/>
          <w:color w:val="000000" w:themeColor="text1"/>
          <w:sz w:val="28"/>
          <w:szCs w:val="28"/>
        </w:rPr>
      </w:pPr>
      <w:r w:rsidRPr="001D197B">
        <w:rPr>
          <w:rFonts w:ascii="Times New Roman" w:eastAsia="Times New Roman" w:hAnsi="Times New Roman"/>
          <w:b/>
          <w:bCs/>
          <w:iCs/>
          <w:color w:val="000000" w:themeColor="text1"/>
          <w:sz w:val="28"/>
          <w:szCs w:val="28"/>
        </w:rPr>
        <w:t>ІМЕНІ ІГОРЯ СІКОРСЬКОГО»</w:t>
      </w:r>
    </w:p>
    <w:p w14:paraId="720371CE" w14:textId="77777777" w:rsidR="006D202B" w:rsidRPr="001D197B" w:rsidRDefault="006D202B" w:rsidP="006D202B">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0931EC57" w14:textId="77777777" w:rsidR="006D202B" w:rsidRPr="001D197B" w:rsidRDefault="006D202B" w:rsidP="006D202B">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5B448CDC" w14:textId="77777777" w:rsidR="006D202B" w:rsidRPr="001D197B" w:rsidRDefault="006D202B" w:rsidP="006D202B">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6FDCCA28" w14:textId="77777777" w:rsidR="006D202B" w:rsidRPr="001D197B" w:rsidRDefault="006D202B" w:rsidP="006D202B">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04445280" w14:textId="77777777" w:rsidR="006D202B" w:rsidRPr="001D197B" w:rsidRDefault="006D202B" w:rsidP="006D202B">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4C1DB69D" w14:textId="77777777" w:rsidR="006D202B" w:rsidRPr="001D197B" w:rsidRDefault="006D202B" w:rsidP="006D202B">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2AF39521" w14:textId="77777777" w:rsidR="006D202B" w:rsidRDefault="006D202B" w:rsidP="006D202B">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5DACE2A3" w14:textId="77777777" w:rsidR="006D202B" w:rsidRDefault="006D202B" w:rsidP="006D202B">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4C7F6446" w14:textId="77777777" w:rsidR="006D202B" w:rsidRPr="001D197B" w:rsidRDefault="006D202B" w:rsidP="006D202B">
      <w:pPr>
        <w:keepNext/>
        <w:keepLines/>
        <w:spacing w:before="200" w:after="0"/>
        <w:ind w:firstLine="720"/>
        <w:jc w:val="right"/>
        <w:outlineLvl w:val="3"/>
        <w:rPr>
          <w:rFonts w:ascii="Times New Roman" w:eastAsia="Times New Roman" w:hAnsi="Times New Roman"/>
          <w:bCs/>
          <w:iCs/>
          <w:color w:val="000000" w:themeColor="text1"/>
          <w:sz w:val="28"/>
          <w:szCs w:val="28"/>
        </w:rPr>
      </w:pPr>
    </w:p>
    <w:p w14:paraId="4E36C232" w14:textId="77777777" w:rsidR="006D202B" w:rsidRDefault="006D202B" w:rsidP="006D202B">
      <w:pPr>
        <w:keepNext/>
        <w:keepLines/>
        <w:tabs>
          <w:tab w:val="left" w:pos="4935"/>
        </w:tabs>
        <w:spacing w:before="200" w:after="0"/>
        <w:jc w:val="center"/>
        <w:outlineLvl w:val="3"/>
        <w:rPr>
          <w:rFonts w:ascii="Times New Roman" w:eastAsia="Times New Roman" w:hAnsi="Times New Roman"/>
          <w:b/>
          <w:bCs/>
          <w:iCs/>
          <w:color w:val="000000" w:themeColor="text1"/>
          <w:sz w:val="28"/>
          <w:szCs w:val="28"/>
        </w:rPr>
      </w:pPr>
    </w:p>
    <w:p w14:paraId="25C4E02B" w14:textId="77777777" w:rsidR="006D202B" w:rsidRDefault="006D202B" w:rsidP="006D202B">
      <w:pPr>
        <w:keepNext/>
        <w:keepLines/>
        <w:tabs>
          <w:tab w:val="left" w:pos="4935"/>
        </w:tabs>
        <w:spacing w:before="200" w:after="0"/>
        <w:jc w:val="center"/>
        <w:outlineLvl w:val="3"/>
        <w:rPr>
          <w:rFonts w:ascii="Times New Roman" w:eastAsia="Times New Roman" w:hAnsi="Times New Roman"/>
          <w:b/>
          <w:bCs/>
          <w:iCs/>
          <w:color w:val="000000" w:themeColor="text1"/>
          <w:sz w:val="28"/>
          <w:szCs w:val="28"/>
        </w:rPr>
      </w:pPr>
    </w:p>
    <w:p w14:paraId="0CD88999" w14:textId="77777777" w:rsidR="006D202B" w:rsidRDefault="006D202B" w:rsidP="006D202B">
      <w:pPr>
        <w:keepNext/>
        <w:keepLines/>
        <w:tabs>
          <w:tab w:val="left" w:pos="4935"/>
        </w:tabs>
        <w:spacing w:before="200" w:after="0"/>
        <w:jc w:val="center"/>
        <w:outlineLvl w:val="3"/>
        <w:rPr>
          <w:rFonts w:ascii="Times New Roman" w:eastAsia="Times New Roman" w:hAnsi="Times New Roman"/>
          <w:b/>
          <w:bCs/>
          <w:iCs/>
          <w:color w:val="000000" w:themeColor="text1"/>
          <w:sz w:val="28"/>
          <w:szCs w:val="28"/>
        </w:rPr>
      </w:pPr>
    </w:p>
    <w:p w14:paraId="6A2359FE" w14:textId="77777777" w:rsidR="006D202B" w:rsidRDefault="006D202B" w:rsidP="006D202B">
      <w:pPr>
        <w:keepNext/>
        <w:keepLines/>
        <w:tabs>
          <w:tab w:val="left" w:pos="4935"/>
        </w:tabs>
        <w:spacing w:before="200" w:after="0"/>
        <w:jc w:val="center"/>
        <w:outlineLvl w:val="3"/>
        <w:rPr>
          <w:rFonts w:ascii="Times New Roman" w:eastAsia="Times New Roman" w:hAnsi="Times New Roman"/>
          <w:b/>
          <w:bCs/>
          <w:iCs/>
          <w:color w:val="000000" w:themeColor="text1"/>
          <w:sz w:val="28"/>
          <w:szCs w:val="28"/>
        </w:rPr>
      </w:pPr>
    </w:p>
    <w:p w14:paraId="1B8C6916" w14:textId="5C3ACC86" w:rsidR="006D202B" w:rsidRDefault="006D202B" w:rsidP="006D202B">
      <w:pPr>
        <w:keepNext/>
        <w:keepLines/>
        <w:tabs>
          <w:tab w:val="left" w:pos="4935"/>
        </w:tabs>
        <w:spacing w:before="200" w:after="0"/>
        <w:jc w:val="center"/>
        <w:outlineLvl w:val="3"/>
        <w:rPr>
          <w:rFonts w:ascii="Times New Roman" w:eastAsia="Times New Roman" w:hAnsi="Times New Roman"/>
          <w:b/>
          <w:bCs/>
          <w:iCs/>
          <w:color w:val="000000" w:themeColor="text1"/>
          <w:sz w:val="28"/>
          <w:szCs w:val="28"/>
        </w:rPr>
      </w:pPr>
      <w:r w:rsidRPr="001D197B">
        <w:rPr>
          <w:rFonts w:ascii="Times New Roman" w:eastAsia="Times New Roman" w:hAnsi="Times New Roman"/>
          <w:b/>
          <w:bCs/>
          <w:iCs/>
          <w:color w:val="000000" w:themeColor="text1"/>
          <w:sz w:val="28"/>
          <w:szCs w:val="28"/>
        </w:rPr>
        <w:t>КИЇВ 2025</w:t>
      </w:r>
    </w:p>
    <w:p w14:paraId="56C51D1A" w14:textId="77777777" w:rsidR="006D202B" w:rsidRDefault="006D202B">
      <w:pPr>
        <w:spacing w:after="160" w:line="259" w:lineRule="auto"/>
        <w:rPr>
          <w:rFonts w:ascii="Times New Roman" w:eastAsia="Times New Roman" w:hAnsi="Times New Roman"/>
          <w:b/>
          <w:bCs/>
          <w:iCs/>
          <w:color w:val="000000" w:themeColor="text1"/>
          <w:sz w:val="28"/>
          <w:szCs w:val="28"/>
        </w:rPr>
      </w:pPr>
      <w:r>
        <w:rPr>
          <w:rFonts w:ascii="Times New Roman" w:eastAsia="Times New Roman" w:hAnsi="Times New Roman"/>
          <w:b/>
          <w:bCs/>
          <w:iCs/>
          <w:color w:val="000000" w:themeColor="text1"/>
          <w:sz w:val="28"/>
          <w:szCs w:val="28"/>
        </w:rPr>
        <w:br w:type="page"/>
      </w:r>
    </w:p>
    <w:p w14:paraId="4FF8813F" w14:textId="77777777" w:rsidR="006D202B" w:rsidRPr="001D197B" w:rsidRDefault="006D202B" w:rsidP="006D202B">
      <w:pPr>
        <w:keepNext/>
        <w:keepLines/>
        <w:spacing w:after="0"/>
        <w:ind w:firstLine="709"/>
        <w:contextualSpacing/>
        <w:jc w:val="both"/>
        <w:outlineLvl w:val="0"/>
        <w:rPr>
          <w:rFonts w:ascii="Times New Roman" w:eastAsia="Times New Roman" w:hAnsi="Times New Roman"/>
          <w:b/>
          <w:bCs/>
          <w:color w:val="000000" w:themeColor="text1"/>
          <w:sz w:val="28"/>
          <w:szCs w:val="28"/>
        </w:rPr>
      </w:pPr>
      <w:r w:rsidRPr="001D197B">
        <w:rPr>
          <w:rFonts w:ascii="Times New Roman" w:eastAsia="Times New Roman" w:hAnsi="Times New Roman"/>
          <w:b/>
          <w:bCs/>
          <w:color w:val="000000" w:themeColor="text1"/>
          <w:sz w:val="28"/>
          <w:szCs w:val="28"/>
        </w:rPr>
        <w:lastRenderedPageBreak/>
        <w:t>1. ЗАГАЛЬНІ ПОЛОЖЕННЯ</w:t>
      </w:r>
    </w:p>
    <w:p w14:paraId="0B83378A" w14:textId="77777777" w:rsidR="006D202B" w:rsidRPr="009B0B28" w:rsidRDefault="006D202B" w:rsidP="006D202B">
      <w:pPr>
        <w:keepNext/>
        <w:keepLines/>
        <w:spacing w:after="0"/>
        <w:ind w:firstLine="709"/>
        <w:jc w:val="both"/>
        <w:outlineLvl w:val="3"/>
        <w:rPr>
          <w:rFonts w:ascii="Times New Roman" w:eastAsia="Times New Roman" w:hAnsi="Times New Roman"/>
          <w:b/>
          <w:bCs/>
          <w:iCs/>
          <w:color w:val="000000" w:themeColor="text1"/>
          <w:sz w:val="28"/>
          <w:szCs w:val="28"/>
        </w:rPr>
      </w:pPr>
      <w:r w:rsidRPr="001D197B">
        <w:rPr>
          <w:rFonts w:ascii="Times New Roman" w:eastAsia="Times New Roman" w:hAnsi="Times New Roman"/>
          <w:bCs/>
          <w:color w:val="000000" w:themeColor="text1"/>
          <w:sz w:val="28"/>
          <w:szCs w:val="28"/>
        </w:rPr>
        <w:t xml:space="preserve">1.1. Це положення визначає функції та статус навчально-наукової лабораторії </w:t>
      </w:r>
      <w:r>
        <w:rPr>
          <w:rFonts w:ascii="Times New Roman" w:eastAsia="Times New Roman" w:hAnsi="Times New Roman"/>
          <w:bCs/>
          <w:iCs/>
          <w:color w:val="000000" w:themeColor="text1"/>
          <w:sz w:val="28"/>
          <w:szCs w:val="28"/>
        </w:rPr>
        <w:t>е</w:t>
      </w:r>
      <w:r w:rsidRPr="009B0B28">
        <w:rPr>
          <w:rFonts w:ascii="Times New Roman" w:eastAsia="Times New Roman" w:hAnsi="Times New Roman"/>
          <w:bCs/>
          <w:iCs/>
          <w:color w:val="000000" w:themeColor="text1"/>
          <w:sz w:val="28"/>
          <w:szCs w:val="28"/>
        </w:rPr>
        <w:t>лектричн</w:t>
      </w:r>
      <w:r>
        <w:rPr>
          <w:rFonts w:ascii="Times New Roman" w:eastAsia="Times New Roman" w:hAnsi="Times New Roman"/>
          <w:bCs/>
          <w:iCs/>
          <w:color w:val="000000" w:themeColor="text1"/>
          <w:sz w:val="28"/>
          <w:szCs w:val="28"/>
        </w:rPr>
        <w:t>их</w:t>
      </w:r>
      <w:r w:rsidRPr="009B0B28">
        <w:rPr>
          <w:rFonts w:ascii="Times New Roman" w:eastAsia="Times New Roman" w:hAnsi="Times New Roman"/>
          <w:bCs/>
          <w:iCs/>
          <w:color w:val="000000" w:themeColor="text1"/>
          <w:sz w:val="28"/>
          <w:szCs w:val="28"/>
        </w:rPr>
        <w:t xml:space="preserve"> машин </w:t>
      </w:r>
      <w:r>
        <w:rPr>
          <w:rFonts w:ascii="Times New Roman" w:eastAsia="Times New Roman" w:hAnsi="Times New Roman"/>
          <w:bCs/>
          <w:iCs/>
          <w:color w:val="000000" w:themeColor="text1"/>
          <w:sz w:val="28"/>
          <w:szCs w:val="28"/>
        </w:rPr>
        <w:t>та</w:t>
      </w:r>
      <w:r w:rsidRPr="009B0B28">
        <w:rPr>
          <w:rFonts w:ascii="Times New Roman" w:eastAsia="Times New Roman" w:hAnsi="Times New Roman"/>
          <w:bCs/>
          <w:iCs/>
          <w:color w:val="000000" w:themeColor="text1"/>
          <w:sz w:val="28"/>
          <w:szCs w:val="28"/>
        </w:rPr>
        <w:t xml:space="preserve"> апарат</w:t>
      </w:r>
      <w:r>
        <w:rPr>
          <w:rFonts w:ascii="Times New Roman" w:eastAsia="Times New Roman" w:hAnsi="Times New Roman"/>
          <w:bCs/>
          <w:iCs/>
          <w:color w:val="000000" w:themeColor="text1"/>
          <w:sz w:val="28"/>
          <w:szCs w:val="28"/>
        </w:rPr>
        <w:t>ів</w:t>
      </w:r>
      <w:r>
        <w:rPr>
          <w:rFonts w:ascii="Times New Roman" w:eastAsia="Times New Roman" w:hAnsi="Times New Roman"/>
          <w:b/>
          <w:bCs/>
          <w:iCs/>
          <w:color w:val="000000" w:themeColor="text1"/>
          <w:sz w:val="28"/>
          <w:szCs w:val="28"/>
        </w:rPr>
        <w:t xml:space="preserve"> </w:t>
      </w:r>
      <w:r w:rsidRPr="001D197B">
        <w:rPr>
          <w:rFonts w:ascii="Times New Roman" w:eastAsia="Times New Roman" w:hAnsi="Times New Roman"/>
          <w:iCs/>
          <w:color w:val="000000" w:themeColor="text1"/>
          <w:sz w:val="28"/>
          <w:szCs w:val="28"/>
        </w:rPr>
        <w:t>факультету електроенерготехніки та автоматики</w:t>
      </w:r>
      <w:r w:rsidRPr="001D197B">
        <w:rPr>
          <w:rFonts w:ascii="Times New Roman" w:eastAsia="Times New Roman" w:hAnsi="Times New Roman"/>
          <w:bCs/>
          <w:color w:val="000000" w:themeColor="text1"/>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43F660F4" w14:textId="77777777" w:rsidR="006D202B" w:rsidRPr="001D197B" w:rsidRDefault="006D202B" w:rsidP="006D202B">
      <w:pPr>
        <w:keepNext/>
        <w:keepLines/>
        <w:spacing w:after="0"/>
        <w:ind w:firstLine="720"/>
        <w:jc w:val="both"/>
        <w:outlineLvl w:val="3"/>
        <w:rPr>
          <w:rFonts w:ascii="Times New Roman" w:eastAsia="Times New Roman" w:hAnsi="Times New Roman"/>
          <w:bCs/>
          <w:color w:val="000000" w:themeColor="text1"/>
          <w:sz w:val="28"/>
          <w:szCs w:val="28"/>
        </w:rPr>
      </w:pPr>
      <w:r>
        <w:rPr>
          <w:rFonts w:ascii="Times New Roman" w:eastAsia="Times New Roman" w:hAnsi="Times New Roman"/>
          <w:bCs/>
          <w:color w:val="000000" w:themeColor="text1"/>
          <w:sz w:val="28"/>
          <w:szCs w:val="28"/>
        </w:rPr>
        <w:t xml:space="preserve">1.2. </w:t>
      </w:r>
      <w:r w:rsidRPr="00A703B9">
        <w:rPr>
          <w:rFonts w:ascii="Times New Roman" w:eastAsia="Times New Roman" w:hAnsi="Times New Roman"/>
          <w:bCs/>
          <w:color w:val="000000" w:themeColor="text1"/>
          <w:sz w:val="28"/>
          <w:szCs w:val="28"/>
        </w:rPr>
        <w:t>Лабораторія може мати штампи й бланки, зразки яких затверджуються у</w:t>
      </w:r>
      <w:r>
        <w:rPr>
          <w:rFonts w:ascii="Times New Roman" w:eastAsia="Times New Roman" w:hAnsi="Times New Roman"/>
          <w:bCs/>
          <w:color w:val="000000" w:themeColor="text1"/>
          <w:sz w:val="28"/>
          <w:szCs w:val="28"/>
        </w:rPr>
        <w:t xml:space="preserve"> </w:t>
      </w:r>
      <w:r w:rsidRPr="00A703B9">
        <w:rPr>
          <w:rFonts w:ascii="Times New Roman" w:eastAsia="Times New Roman" w:hAnsi="Times New Roman"/>
          <w:bCs/>
          <w:color w:val="000000" w:themeColor="text1"/>
          <w:sz w:val="28"/>
          <w:szCs w:val="28"/>
        </w:rPr>
        <w:t>встановленому порядку.</w:t>
      </w:r>
    </w:p>
    <w:p w14:paraId="5DF256D7" w14:textId="77777777" w:rsidR="006D202B" w:rsidRPr="001D197B"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1D197B">
        <w:rPr>
          <w:rFonts w:ascii="Times New Roman" w:eastAsia="Times New Roman" w:hAnsi="Times New Roman"/>
          <w:bCs/>
          <w:color w:val="000000" w:themeColor="text1"/>
          <w:sz w:val="28"/>
          <w:szCs w:val="28"/>
        </w:rPr>
        <w:t>1.</w:t>
      </w:r>
      <w:r>
        <w:rPr>
          <w:rFonts w:ascii="Times New Roman" w:eastAsia="Times New Roman" w:hAnsi="Times New Roman"/>
          <w:bCs/>
          <w:color w:val="000000" w:themeColor="text1"/>
          <w:sz w:val="28"/>
          <w:szCs w:val="28"/>
        </w:rPr>
        <w:t>3</w:t>
      </w:r>
      <w:r w:rsidRPr="001D197B">
        <w:rPr>
          <w:rFonts w:ascii="Times New Roman" w:eastAsia="Times New Roman" w:hAnsi="Times New Roman"/>
          <w:bCs/>
          <w:color w:val="000000" w:themeColor="text1"/>
          <w:sz w:val="28"/>
          <w:szCs w:val="28"/>
        </w:rPr>
        <w:t>.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34FA6D05" w14:textId="77777777" w:rsidR="006D202B" w:rsidRPr="001D197B"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1D197B">
        <w:rPr>
          <w:rFonts w:ascii="Times New Roman" w:eastAsia="Times New Roman" w:hAnsi="Times New Roman"/>
          <w:bCs/>
          <w:color w:val="000000" w:themeColor="text1"/>
          <w:sz w:val="28"/>
          <w:szCs w:val="28"/>
        </w:rPr>
        <w:t>1.</w:t>
      </w:r>
      <w:r>
        <w:rPr>
          <w:rFonts w:ascii="Times New Roman" w:eastAsia="Times New Roman" w:hAnsi="Times New Roman"/>
          <w:bCs/>
          <w:color w:val="000000" w:themeColor="text1"/>
          <w:sz w:val="28"/>
          <w:szCs w:val="28"/>
        </w:rPr>
        <w:t>4. </w:t>
      </w:r>
      <w:r w:rsidRPr="001D197B">
        <w:rPr>
          <w:rFonts w:ascii="Times New Roman" w:eastAsia="Times New Roman" w:hAnsi="Times New Roman"/>
          <w:bCs/>
          <w:color w:val="000000" w:themeColor="text1"/>
          <w:sz w:val="28"/>
          <w:szCs w:val="28"/>
        </w:rPr>
        <w:t>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06351669" w14:textId="77777777" w:rsidR="006D202B" w:rsidRPr="001D197B"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Pr>
          <w:rFonts w:ascii="Times New Roman" w:eastAsia="Times New Roman" w:hAnsi="Times New Roman"/>
          <w:bCs/>
          <w:color w:val="000000" w:themeColor="text1"/>
          <w:sz w:val="28"/>
          <w:szCs w:val="28"/>
        </w:rPr>
        <w:t>1.5.</w:t>
      </w:r>
      <w:r w:rsidRPr="001D197B">
        <w:rPr>
          <w:rFonts w:ascii="Times New Roman" w:eastAsia="Times New Roman" w:hAnsi="Times New Roman"/>
          <w:bCs/>
          <w:color w:val="000000" w:themeColor="text1"/>
          <w:sz w:val="28"/>
          <w:szCs w:val="28"/>
        </w:rPr>
        <w:t> Зміни й доповнення до цього положення затверджуються наказом ректора в установленому порядку.</w:t>
      </w:r>
    </w:p>
    <w:p w14:paraId="3DA97976" w14:textId="77777777" w:rsidR="006D202B" w:rsidRPr="001D197B" w:rsidRDefault="006D202B" w:rsidP="006D202B">
      <w:pPr>
        <w:keepNext/>
        <w:keepLines/>
        <w:spacing w:after="0"/>
        <w:contextualSpacing/>
        <w:jc w:val="both"/>
        <w:outlineLvl w:val="0"/>
        <w:rPr>
          <w:rFonts w:ascii="Times New Roman" w:eastAsia="Times New Roman" w:hAnsi="Times New Roman"/>
          <w:bCs/>
          <w:color w:val="000000" w:themeColor="text1"/>
          <w:sz w:val="28"/>
          <w:szCs w:val="28"/>
        </w:rPr>
      </w:pPr>
    </w:p>
    <w:p w14:paraId="29A56A00" w14:textId="77777777" w:rsidR="006D202B" w:rsidRPr="001D197B"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1D197B">
        <w:rPr>
          <w:rFonts w:ascii="Times New Roman" w:eastAsia="Times New Roman" w:hAnsi="Times New Roman"/>
          <w:b/>
          <w:color w:val="000000" w:themeColor="text1"/>
          <w:sz w:val="28"/>
          <w:szCs w:val="28"/>
        </w:rPr>
        <w:t>2.</w:t>
      </w:r>
      <w:r w:rsidRPr="001D197B">
        <w:rPr>
          <w:rFonts w:ascii="Times New Roman" w:eastAsia="Times New Roman" w:hAnsi="Times New Roman"/>
          <w:bCs/>
          <w:color w:val="000000" w:themeColor="text1"/>
          <w:sz w:val="28"/>
          <w:szCs w:val="28"/>
        </w:rPr>
        <w:t xml:space="preserve"> </w:t>
      </w:r>
      <w:r w:rsidRPr="001D197B">
        <w:rPr>
          <w:rFonts w:ascii="Times New Roman" w:eastAsia="Times New Roman" w:hAnsi="Times New Roman"/>
          <w:b/>
          <w:bCs/>
          <w:color w:val="000000" w:themeColor="text1"/>
          <w:sz w:val="28"/>
          <w:szCs w:val="28"/>
        </w:rPr>
        <w:t xml:space="preserve">ОСНОВНІ ЗАВДАННЯ ЛАБОРАТОРІЇ  </w:t>
      </w:r>
    </w:p>
    <w:p w14:paraId="49E05C70" w14:textId="77777777" w:rsidR="006D202B" w:rsidRPr="006D202B" w:rsidRDefault="006D202B" w:rsidP="006D202B">
      <w:pPr>
        <w:pStyle w:val="11"/>
        <w:keepNext/>
        <w:keepLines/>
        <w:tabs>
          <w:tab w:val="left" w:pos="481"/>
        </w:tabs>
        <w:spacing w:line="276" w:lineRule="auto"/>
        <w:ind w:firstLine="709"/>
        <w:jc w:val="both"/>
        <w:rPr>
          <w:sz w:val="28"/>
          <w:szCs w:val="28"/>
          <w:lang w:val="uk-UA"/>
        </w:rPr>
      </w:pPr>
      <w:r w:rsidRPr="006D202B">
        <w:rPr>
          <w:sz w:val="28"/>
          <w:szCs w:val="28"/>
          <w:lang w:val="uk-UA"/>
        </w:rPr>
        <w:t>Метою діяльності лабораторії є забезпечення можливостей для вивчення здобувачами вищої освіти освітніх компонент у межах освітніх програм кафедр факультету електроенерготехніки та автоматики та навчально-наукового інституту енергозбереження та енергоменеджменту, а також виконання науково-дослідних та експериментальних робіт і використання їх результатів в освітньому процесі.</w:t>
      </w:r>
    </w:p>
    <w:p w14:paraId="3F4717BE" w14:textId="77777777" w:rsidR="006D202B" w:rsidRDefault="006D202B" w:rsidP="006D202B">
      <w:pPr>
        <w:pStyle w:val="11"/>
        <w:keepNext/>
        <w:keepLines/>
        <w:shd w:val="clear" w:color="auto" w:fill="auto"/>
        <w:tabs>
          <w:tab w:val="left" w:pos="481"/>
        </w:tabs>
        <w:spacing w:line="276" w:lineRule="auto"/>
        <w:ind w:firstLine="709"/>
        <w:jc w:val="both"/>
        <w:rPr>
          <w:color w:val="000000" w:themeColor="text1"/>
          <w:sz w:val="28"/>
          <w:szCs w:val="28"/>
        </w:rPr>
      </w:pPr>
      <w:r w:rsidRPr="001D197B">
        <w:rPr>
          <w:color w:val="000000" w:themeColor="text1"/>
          <w:sz w:val="28"/>
          <w:szCs w:val="28"/>
        </w:rPr>
        <w:t>Основними завданнями лабораторії є:</w:t>
      </w:r>
    </w:p>
    <w:p w14:paraId="2566B2CF" w14:textId="77777777" w:rsidR="006D202B" w:rsidRDefault="006D202B" w:rsidP="006D202B">
      <w:pPr>
        <w:pStyle w:val="11"/>
        <w:keepNext/>
        <w:keepLines/>
        <w:shd w:val="clear" w:color="auto" w:fill="auto"/>
        <w:tabs>
          <w:tab w:val="left" w:pos="481"/>
        </w:tabs>
        <w:spacing w:line="276" w:lineRule="auto"/>
        <w:ind w:firstLine="709"/>
        <w:jc w:val="both"/>
        <w:rPr>
          <w:sz w:val="28"/>
          <w:szCs w:val="28"/>
        </w:rPr>
      </w:pPr>
      <w:r w:rsidRPr="003E5973">
        <w:rPr>
          <w:sz w:val="28"/>
          <w:szCs w:val="28"/>
        </w:rPr>
        <w:t>2.1.</w:t>
      </w:r>
      <w:r>
        <w:rPr>
          <w:sz w:val="28"/>
          <w:szCs w:val="28"/>
        </w:rPr>
        <w:t> п</w:t>
      </w:r>
      <w:r w:rsidRPr="003E5973">
        <w:rPr>
          <w:sz w:val="28"/>
          <w:szCs w:val="28"/>
        </w:rPr>
        <w:t xml:space="preserve">роведення лабораторних </w:t>
      </w:r>
      <w:r>
        <w:rPr>
          <w:sz w:val="28"/>
          <w:szCs w:val="28"/>
        </w:rPr>
        <w:t>робіт</w:t>
      </w:r>
      <w:r w:rsidRPr="003E5973">
        <w:rPr>
          <w:sz w:val="28"/>
          <w:szCs w:val="28"/>
        </w:rPr>
        <w:t xml:space="preserve"> </w:t>
      </w:r>
      <w:r w:rsidRPr="00694EED">
        <w:rPr>
          <w:sz w:val="28"/>
          <w:szCs w:val="28"/>
        </w:rPr>
        <w:t xml:space="preserve">із використанням сучасного технологічного обладнання </w:t>
      </w:r>
      <w:r w:rsidRPr="003E5973">
        <w:rPr>
          <w:sz w:val="28"/>
          <w:szCs w:val="28"/>
        </w:rPr>
        <w:t>на високому науковому, методичному й технічному рівні згідно з чинними методичними рекомендаціями</w:t>
      </w:r>
      <w:r>
        <w:rPr>
          <w:sz w:val="28"/>
          <w:szCs w:val="28"/>
        </w:rPr>
        <w:t>;</w:t>
      </w:r>
    </w:p>
    <w:p w14:paraId="6FE6806B" w14:textId="77777777" w:rsidR="006D202B" w:rsidRPr="00694EED" w:rsidRDefault="006D202B" w:rsidP="006D202B">
      <w:pPr>
        <w:pStyle w:val="11"/>
        <w:keepNext/>
        <w:keepLines/>
        <w:shd w:val="clear" w:color="auto" w:fill="auto"/>
        <w:tabs>
          <w:tab w:val="left" w:pos="481"/>
        </w:tabs>
        <w:spacing w:line="276" w:lineRule="auto"/>
        <w:ind w:firstLine="709"/>
        <w:jc w:val="both"/>
        <w:rPr>
          <w:sz w:val="28"/>
          <w:szCs w:val="28"/>
          <w:bdr w:val="none" w:sz="0" w:space="0" w:color="auto" w:frame="1"/>
          <w:lang w:eastAsia="ru-RU"/>
        </w:rPr>
      </w:pPr>
      <w:r w:rsidRPr="00694EED">
        <w:rPr>
          <w:sz w:val="28"/>
          <w:szCs w:val="28"/>
        </w:rPr>
        <w:t>2.</w:t>
      </w:r>
      <w:r>
        <w:rPr>
          <w:sz w:val="28"/>
          <w:szCs w:val="28"/>
        </w:rPr>
        <w:t>2</w:t>
      </w:r>
      <w:r w:rsidRPr="00694EED">
        <w:rPr>
          <w:sz w:val="28"/>
          <w:szCs w:val="28"/>
        </w:rPr>
        <w:t>.</w:t>
      </w:r>
      <w:r>
        <w:rPr>
          <w:sz w:val="28"/>
          <w:szCs w:val="28"/>
        </w:rPr>
        <w:t> в</w:t>
      </w:r>
      <w:r w:rsidRPr="00694EED">
        <w:rPr>
          <w:sz w:val="28"/>
          <w:szCs w:val="28"/>
        </w:rPr>
        <w:t>иконання лабораторних досліджень здобувачами вищої освіти в наступних напрямах: вивчення експериментальними методами основ теорії електричних машин і апаратів; експериментальне визначення параметрів та характеристик електричних машин і апаратів; вивчення методів налагодження, експлуатації</w:t>
      </w:r>
      <w:r>
        <w:rPr>
          <w:sz w:val="28"/>
          <w:szCs w:val="28"/>
        </w:rPr>
        <w:t>,</w:t>
      </w:r>
      <w:r w:rsidRPr="00694EED">
        <w:rPr>
          <w:sz w:val="28"/>
          <w:szCs w:val="28"/>
        </w:rPr>
        <w:t xml:space="preserve"> ремонту </w:t>
      </w:r>
      <w:r>
        <w:rPr>
          <w:sz w:val="28"/>
          <w:szCs w:val="28"/>
        </w:rPr>
        <w:t xml:space="preserve">і </w:t>
      </w:r>
      <w:r w:rsidRPr="00694EED">
        <w:rPr>
          <w:sz w:val="28"/>
          <w:szCs w:val="28"/>
        </w:rPr>
        <w:t>натурних випробувань електричних машин</w:t>
      </w:r>
      <w:r>
        <w:rPr>
          <w:sz w:val="28"/>
          <w:szCs w:val="28"/>
        </w:rPr>
        <w:t>;</w:t>
      </w:r>
    </w:p>
    <w:p w14:paraId="78D9852D" w14:textId="77777777" w:rsidR="006D202B" w:rsidRPr="00694EED" w:rsidRDefault="006D202B" w:rsidP="006D202B">
      <w:pPr>
        <w:pStyle w:val="11"/>
        <w:keepNext/>
        <w:keepLines/>
        <w:tabs>
          <w:tab w:val="left" w:pos="303"/>
        </w:tabs>
        <w:spacing w:line="276" w:lineRule="auto"/>
        <w:ind w:firstLine="709"/>
        <w:jc w:val="both"/>
        <w:rPr>
          <w:sz w:val="28"/>
          <w:szCs w:val="28"/>
        </w:rPr>
      </w:pPr>
      <w:r w:rsidRPr="00694EED">
        <w:rPr>
          <w:sz w:val="28"/>
          <w:szCs w:val="28"/>
        </w:rPr>
        <w:t>2.</w:t>
      </w:r>
      <w:r>
        <w:rPr>
          <w:sz w:val="28"/>
          <w:szCs w:val="28"/>
        </w:rPr>
        <w:t>3</w:t>
      </w:r>
      <w:r w:rsidRPr="00694EED">
        <w:rPr>
          <w:sz w:val="28"/>
          <w:szCs w:val="28"/>
        </w:rPr>
        <w:t xml:space="preserve">. </w:t>
      </w:r>
      <w:r>
        <w:rPr>
          <w:sz w:val="28"/>
          <w:szCs w:val="28"/>
        </w:rPr>
        <w:t>у</w:t>
      </w:r>
      <w:r w:rsidRPr="00694EED">
        <w:rPr>
          <w:sz w:val="28"/>
          <w:szCs w:val="28"/>
        </w:rPr>
        <w:t xml:space="preserve">часть у формуванні інформаційного забезпечення щодо обробки та аналізу результатів </w:t>
      </w:r>
      <w:r>
        <w:rPr>
          <w:sz w:val="28"/>
          <w:szCs w:val="28"/>
        </w:rPr>
        <w:t xml:space="preserve">експериментальних </w:t>
      </w:r>
      <w:r w:rsidRPr="00694EED">
        <w:rPr>
          <w:sz w:val="28"/>
          <w:szCs w:val="28"/>
        </w:rPr>
        <w:t>дослідницьких робіт здобувачів вищої освіти відповідно до обраних і погоджених тем досліджень</w:t>
      </w:r>
      <w:r>
        <w:rPr>
          <w:sz w:val="28"/>
          <w:szCs w:val="28"/>
        </w:rPr>
        <w:t>;</w:t>
      </w:r>
    </w:p>
    <w:p w14:paraId="4BD6F660" w14:textId="77777777" w:rsidR="006D202B" w:rsidRPr="00694EED" w:rsidRDefault="006D202B" w:rsidP="006D202B">
      <w:pPr>
        <w:pStyle w:val="11"/>
        <w:keepNext/>
        <w:keepLines/>
        <w:shd w:val="clear" w:color="auto" w:fill="auto"/>
        <w:tabs>
          <w:tab w:val="left" w:pos="318"/>
        </w:tabs>
        <w:spacing w:line="276" w:lineRule="auto"/>
        <w:ind w:firstLine="709"/>
        <w:jc w:val="both"/>
        <w:rPr>
          <w:sz w:val="28"/>
          <w:szCs w:val="28"/>
        </w:rPr>
      </w:pPr>
      <w:r w:rsidRPr="00694EED">
        <w:rPr>
          <w:sz w:val="28"/>
          <w:szCs w:val="28"/>
        </w:rPr>
        <w:t>2.</w:t>
      </w:r>
      <w:r>
        <w:rPr>
          <w:sz w:val="28"/>
          <w:szCs w:val="28"/>
        </w:rPr>
        <w:t>4</w:t>
      </w:r>
      <w:r w:rsidRPr="00694EED">
        <w:rPr>
          <w:sz w:val="28"/>
          <w:szCs w:val="28"/>
        </w:rPr>
        <w:t>. </w:t>
      </w:r>
      <w:r>
        <w:rPr>
          <w:sz w:val="28"/>
          <w:szCs w:val="28"/>
        </w:rPr>
        <w:t>п</w:t>
      </w:r>
      <w:r w:rsidRPr="00694EED">
        <w:rPr>
          <w:sz w:val="28"/>
          <w:szCs w:val="28"/>
        </w:rPr>
        <w:t xml:space="preserve">роведення наукових досліджень та формування пропозицій виробникам щодо створення нових та удосконалення існуючих електричних машин і апаратів з використанням сучасних методик </w:t>
      </w:r>
      <w:r>
        <w:rPr>
          <w:sz w:val="28"/>
          <w:szCs w:val="28"/>
        </w:rPr>
        <w:t xml:space="preserve">і технологій </w:t>
      </w:r>
      <w:r w:rsidRPr="00694EED">
        <w:rPr>
          <w:sz w:val="28"/>
          <w:szCs w:val="28"/>
        </w:rPr>
        <w:t>вимірювання фізичних величин за участю викладачів і працівників лабораторії та здобувачів вищої</w:t>
      </w:r>
      <w:r>
        <w:rPr>
          <w:sz w:val="28"/>
          <w:szCs w:val="28"/>
        </w:rPr>
        <w:t xml:space="preserve"> освіти;</w:t>
      </w:r>
    </w:p>
    <w:p w14:paraId="10B6916D" w14:textId="77777777" w:rsidR="006D202B" w:rsidRPr="00694EED" w:rsidRDefault="006D202B" w:rsidP="006D202B">
      <w:pPr>
        <w:pStyle w:val="11"/>
        <w:keepNext/>
        <w:keepLines/>
        <w:shd w:val="clear" w:color="auto" w:fill="auto"/>
        <w:tabs>
          <w:tab w:val="left" w:pos="318"/>
        </w:tabs>
        <w:spacing w:line="276" w:lineRule="auto"/>
        <w:ind w:firstLine="709"/>
        <w:jc w:val="both"/>
        <w:rPr>
          <w:sz w:val="28"/>
          <w:szCs w:val="28"/>
        </w:rPr>
      </w:pPr>
      <w:r w:rsidRPr="00694EED">
        <w:rPr>
          <w:sz w:val="28"/>
          <w:szCs w:val="28"/>
        </w:rPr>
        <w:lastRenderedPageBreak/>
        <w:t>2.</w:t>
      </w:r>
      <w:r>
        <w:rPr>
          <w:sz w:val="28"/>
          <w:szCs w:val="28"/>
        </w:rPr>
        <w:t>5</w:t>
      </w:r>
      <w:r w:rsidRPr="00694EED">
        <w:rPr>
          <w:sz w:val="28"/>
          <w:szCs w:val="28"/>
        </w:rPr>
        <w:t>.</w:t>
      </w:r>
      <w:r>
        <w:rPr>
          <w:sz w:val="28"/>
          <w:szCs w:val="28"/>
        </w:rPr>
        <w:t> с</w:t>
      </w:r>
      <w:r w:rsidRPr="00694EED">
        <w:rPr>
          <w:sz w:val="28"/>
          <w:szCs w:val="28"/>
          <w:bdr w:val="none" w:sz="0" w:space="0" w:color="auto" w:frame="1"/>
          <w:lang w:eastAsia="ru-RU"/>
        </w:rPr>
        <w:t>прияння в</w:t>
      </w:r>
      <w:r>
        <w:rPr>
          <w:sz w:val="28"/>
          <w:szCs w:val="28"/>
          <w:bdr w:val="none" w:sz="0" w:space="0" w:color="auto" w:frame="1"/>
          <w:lang w:eastAsia="ru-RU"/>
        </w:rPr>
        <w:t>провадженню</w:t>
      </w:r>
      <w:r w:rsidRPr="00694EED">
        <w:rPr>
          <w:sz w:val="28"/>
          <w:szCs w:val="28"/>
          <w:bdr w:val="none" w:sz="0" w:space="0" w:color="auto" w:frame="1"/>
          <w:lang w:eastAsia="ru-RU"/>
        </w:rPr>
        <w:t xml:space="preserve"> отриманих результатів експериментальних досліджень у діяльність</w:t>
      </w:r>
      <w:r>
        <w:rPr>
          <w:sz w:val="28"/>
          <w:szCs w:val="28"/>
          <w:bdr w:val="none" w:sz="0" w:space="0" w:color="auto" w:frame="1"/>
          <w:lang w:eastAsia="ru-RU"/>
        </w:rPr>
        <w:t>,</w:t>
      </w:r>
      <w:r w:rsidRPr="00694EED">
        <w:rPr>
          <w:sz w:val="28"/>
          <w:szCs w:val="28"/>
          <w:bdr w:val="none" w:sz="0" w:space="0" w:color="auto" w:frame="1"/>
          <w:lang w:eastAsia="ru-RU"/>
        </w:rPr>
        <w:t xml:space="preserve"> пов’язану із комп’ютерним математичним моделювання</w:t>
      </w:r>
      <w:r>
        <w:rPr>
          <w:sz w:val="28"/>
          <w:szCs w:val="28"/>
          <w:bdr w:val="none" w:sz="0" w:space="0" w:color="auto" w:frame="1"/>
          <w:lang w:eastAsia="ru-RU"/>
        </w:rPr>
        <w:t xml:space="preserve">м та </w:t>
      </w:r>
      <w:r w:rsidRPr="00694EED">
        <w:rPr>
          <w:sz w:val="28"/>
          <w:szCs w:val="28"/>
          <w:bdr w:val="none" w:sz="0" w:space="0" w:color="auto" w:frame="1"/>
          <w:lang w:eastAsia="ru-RU"/>
        </w:rPr>
        <w:t>про</w:t>
      </w:r>
      <w:r>
        <w:rPr>
          <w:sz w:val="28"/>
          <w:szCs w:val="28"/>
          <w:bdr w:val="none" w:sz="0" w:space="0" w:color="auto" w:frame="1"/>
          <w:lang w:eastAsia="ru-RU"/>
        </w:rPr>
        <w:t>є</w:t>
      </w:r>
      <w:r w:rsidRPr="00694EED">
        <w:rPr>
          <w:sz w:val="28"/>
          <w:szCs w:val="28"/>
          <w:bdr w:val="none" w:sz="0" w:space="0" w:color="auto" w:frame="1"/>
          <w:lang w:eastAsia="ru-RU"/>
        </w:rPr>
        <w:t xml:space="preserve">ктуванням </w:t>
      </w:r>
      <w:r>
        <w:rPr>
          <w:sz w:val="28"/>
          <w:szCs w:val="28"/>
          <w:bdr w:val="none" w:sz="0" w:space="0" w:color="auto" w:frame="1"/>
          <w:lang w:eastAsia="ru-RU"/>
        </w:rPr>
        <w:t xml:space="preserve">об’єктів </w:t>
      </w:r>
      <w:r w:rsidRPr="00694EED">
        <w:rPr>
          <w:sz w:val="28"/>
          <w:szCs w:val="28"/>
        </w:rPr>
        <w:t>електромеханіки.</w:t>
      </w:r>
      <w:r w:rsidRPr="00694EED">
        <w:rPr>
          <w:sz w:val="28"/>
          <w:szCs w:val="28"/>
          <w:bdr w:val="none" w:sz="0" w:space="0" w:color="auto" w:frame="1"/>
          <w:lang w:eastAsia="ru-RU"/>
        </w:rPr>
        <w:t xml:space="preserve"> </w:t>
      </w:r>
      <w:r>
        <w:rPr>
          <w:sz w:val="28"/>
          <w:szCs w:val="28"/>
          <w:bdr w:val="none" w:sz="0" w:space="0" w:color="auto" w:frame="1"/>
          <w:lang w:eastAsia="ru-RU"/>
        </w:rPr>
        <w:t>Налагодження с</w:t>
      </w:r>
      <w:r w:rsidRPr="00694EED">
        <w:rPr>
          <w:sz w:val="28"/>
          <w:szCs w:val="28"/>
          <w:bdr w:val="none" w:sz="0" w:space="0" w:color="auto" w:frame="1"/>
          <w:lang w:eastAsia="ru-RU"/>
        </w:rPr>
        <w:t>півпрац</w:t>
      </w:r>
      <w:r>
        <w:rPr>
          <w:sz w:val="28"/>
          <w:szCs w:val="28"/>
          <w:bdr w:val="none" w:sz="0" w:space="0" w:color="auto" w:frame="1"/>
          <w:lang w:eastAsia="ru-RU"/>
        </w:rPr>
        <w:t>і</w:t>
      </w:r>
      <w:r w:rsidRPr="00694EED">
        <w:rPr>
          <w:sz w:val="28"/>
          <w:szCs w:val="28"/>
          <w:bdr w:val="none" w:sz="0" w:space="0" w:color="auto" w:frame="1"/>
          <w:lang w:eastAsia="ru-RU"/>
        </w:rPr>
        <w:t xml:space="preserve"> щодо цих питань з підприємствами, установами, організаціями України</w:t>
      </w:r>
      <w:r>
        <w:rPr>
          <w:sz w:val="28"/>
          <w:szCs w:val="28"/>
          <w:bdr w:val="none" w:sz="0" w:space="0" w:color="auto" w:frame="1"/>
          <w:lang w:eastAsia="ru-RU"/>
        </w:rPr>
        <w:t>;</w:t>
      </w:r>
    </w:p>
    <w:p w14:paraId="46F5C030" w14:textId="77777777" w:rsidR="006D202B" w:rsidRPr="00694EED" w:rsidRDefault="006D202B" w:rsidP="006D202B">
      <w:pPr>
        <w:pStyle w:val="11"/>
        <w:keepNext/>
        <w:keepLines/>
        <w:shd w:val="clear" w:color="auto" w:fill="auto"/>
        <w:tabs>
          <w:tab w:val="left" w:pos="318"/>
        </w:tabs>
        <w:spacing w:line="276" w:lineRule="auto"/>
        <w:ind w:firstLine="709"/>
        <w:jc w:val="both"/>
        <w:rPr>
          <w:sz w:val="28"/>
          <w:szCs w:val="28"/>
        </w:rPr>
      </w:pPr>
      <w:r w:rsidRPr="00694EED">
        <w:rPr>
          <w:sz w:val="28"/>
          <w:szCs w:val="28"/>
        </w:rPr>
        <w:t>2.</w:t>
      </w:r>
      <w:r>
        <w:rPr>
          <w:sz w:val="28"/>
          <w:szCs w:val="28"/>
        </w:rPr>
        <w:t>6</w:t>
      </w:r>
      <w:r w:rsidRPr="00694EED">
        <w:rPr>
          <w:sz w:val="28"/>
          <w:szCs w:val="28"/>
        </w:rPr>
        <w:t>. </w:t>
      </w:r>
      <w:r>
        <w:rPr>
          <w:sz w:val="28"/>
          <w:szCs w:val="28"/>
        </w:rPr>
        <w:t>з</w:t>
      </w:r>
      <w:r w:rsidRPr="00694EED">
        <w:rPr>
          <w:sz w:val="28"/>
          <w:szCs w:val="28"/>
        </w:rPr>
        <w:t>абезпечення використання технологічних можливостей лабораторії  (електротехнічних, перетворювальних, вимірювальних пристроїв та комп’ютерних і електронних технічних засобів) для навчання здобувачів вищої освіти</w:t>
      </w:r>
      <w:r>
        <w:rPr>
          <w:sz w:val="28"/>
          <w:szCs w:val="28"/>
        </w:rPr>
        <w:t xml:space="preserve">, а також </w:t>
      </w:r>
      <w:r w:rsidRPr="00694EED">
        <w:rPr>
          <w:sz w:val="28"/>
          <w:szCs w:val="28"/>
        </w:rPr>
        <w:t>п</w:t>
      </w:r>
      <w:r w:rsidRPr="00694EED">
        <w:rPr>
          <w:sz w:val="28"/>
          <w:szCs w:val="28"/>
          <w:bdr w:val="none" w:sz="0" w:space="0" w:color="auto" w:frame="1"/>
          <w:lang w:eastAsia="ru-RU"/>
        </w:rPr>
        <w:t>ідготовка</w:t>
      </w:r>
      <w:r>
        <w:rPr>
          <w:sz w:val="28"/>
          <w:szCs w:val="28"/>
          <w:bdr w:val="none" w:sz="0" w:space="0" w:color="auto" w:frame="1"/>
          <w:lang w:eastAsia="ru-RU"/>
        </w:rPr>
        <w:t xml:space="preserve">, </w:t>
      </w:r>
      <w:r w:rsidRPr="00694EED">
        <w:rPr>
          <w:sz w:val="28"/>
          <w:szCs w:val="28"/>
          <w:bdr w:val="none" w:sz="0" w:space="0" w:color="auto" w:frame="1"/>
          <w:lang w:eastAsia="ru-RU"/>
        </w:rPr>
        <w:t>перепідготовк</w:t>
      </w:r>
      <w:r>
        <w:rPr>
          <w:sz w:val="28"/>
          <w:szCs w:val="28"/>
          <w:bdr w:val="none" w:sz="0" w:space="0" w:color="auto" w:frame="1"/>
          <w:lang w:eastAsia="ru-RU"/>
        </w:rPr>
        <w:t>а</w:t>
      </w:r>
      <w:r w:rsidRPr="00694EED">
        <w:rPr>
          <w:sz w:val="28"/>
          <w:szCs w:val="28"/>
          <w:bdr w:val="none" w:sz="0" w:space="0" w:color="auto" w:frame="1"/>
          <w:lang w:eastAsia="ru-RU"/>
        </w:rPr>
        <w:t xml:space="preserve"> й підвищення кваліфікації фахівців</w:t>
      </w:r>
      <w:r>
        <w:rPr>
          <w:sz w:val="28"/>
          <w:szCs w:val="28"/>
          <w:bdr w:val="none" w:sz="0" w:space="0" w:color="auto" w:frame="1"/>
          <w:lang w:eastAsia="ru-RU"/>
        </w:rPr>
        <w:t>-</w:t>
      </w:r>
      <w:r w:rsidRPr="00694EED">
        <w:rPr>
          <w:sz w:val="28"/>
          <w:szCs w:val="28"/>
          <w:bdr w:val="none" w:sz="0" w:space="0" w:color="auto" w:frame="1"/>
          <w:lang w:eastAsia="ru-RU"/>
        </w:rPr>
        <w:t>електромеханік</w:t>
      </w:r>
      <w:r>
        <w:rPr>
          <w:sz w:val="28"/>
          <w:szCs w:val="28"/>
          <w:bdr w:val="none" w:sz="0" w:space="0" w:color="auto" w:frame="1"/>
          <w:lang w:eastAsia="ru-RU"/>
        </w:rPr>
        <w:t>ів</w:t>
      </w:r>
      <w:r>
        <w:rPr>
          <w:sz w:val="28"/>
          <w:szCs w:val="28"/>
        </w:rPr>
        <w:t>;</w:t>
      </w:r>
    </w:p>
    <w:p w14:paraId="5CDAD71D" w14:textId="77777777" w:rsidR="006D202B" w:rsidRPr="00694EED" w:rsidRDefault="006D202B" w:rsidP="006D202B">
      <w:pPr>
        <w:pStyle w:val="11"/>
        <w:keepNext/>
        <w:keepLines/>
        <w:shd w:val="clear" w:color="auto" w:fill="auto"/>
        <w:tabs>
          <w:tab w:val="left" w:pos="318"/>
        </w:tabs>
        <w:spacing w:line="276" w:lineRule="auto"/>
        <w:ind w:firstLine="709"/>
        <w:jc w:val="both"/>
        <w:rPr>
          <w:sz w:val="28"/>
          <w:szCs w:val="28"/>
        </w:rPr>
      </w:pPr>
      <w:r w:rsidRPr="00694EED">
        <w:rPr>
          <w:sz w:val="28"/>
          <w:szCs w:val="28"/>
        </w:rPr>
        <w:t>2.</w:t>
      </w:r>
      <w:r>
        <w:rPr>
          <w:sz w:val="28"/>
          <w:szCs w:val="28"/>
        </w:rPr>
        <w:t>7</w:t>
      </w:r>
      <w:r w:rsidRPr="00694EED">
        <w:rPr>
          <w:sz w:val="28"/>
          <w:szCs w:val="28"/>
        </w:rPr>
        <w:t xml:space="preserve">. </w:t>
      </w:r>
      <w:r>
        <w:rPr>
          <w:sz w:val="28"/>
          <w:szCs w:val="28"/>
        </w:rPr>
        <w:t>аналіз</w:t>
      </w:r>
      <w:r w:rsidRPr="00694EED">
        <w:rPr>
          <w:sz w:val="28"/>
          <w:szCs w:val="28"/>
        </w:rPr>
        <w:t xml:space="preserve"> стану та наявності навчально-методичного забезпечення</w:t>
      </w:r>
      <w:r>
        <w:rPr>
          <w:sz w:val="28"/>
          <w:szCs w:val="28"/>
        </w:rPr>
        <w:t xml:space="preserve"> для проведення лабораторних робіт</w:t>
      </w:r>
      <w:r w:rsidRPr="00694EED">
        <w:rPr>
          <w:sz w:val="28"/>
          <w:szCs w:val="28"/>
        </w:rPr>
        <w:t>, участь у розробці та виданні навчально-методичної літератури відповідно до профілю лабораторії</w:t>
      </w:r>
      <w:r>
        <w:rPr>
          <w:sz w:val="28"/>
          <w:szCs w:val="28"/>
        </w:rPr>
        <w:t>;</w:t>
      </w:r>
    </w:p>
    <w:p w14:paraId="527B6008" w14:textId="77777777" w:rsidR="006D202B" w:rsidRPr="00694EED" w:rsidRDefault="006D202B" w:rsidP="006D202B">
      <w:pPr>
        <w:pStyle w:val="11"/>
        <w:keepNext/>
        <w:keepLines/>
        <w:shd w:val="clear" w:color="auto" w:fill="auto"/>
        <w:tabs>
          <w:tab w:val="left" w:pos="378"/>
        </w:tabs>
        <w:spacing w:line="276" w:lineRule="auto"/>
        <w:ind w:firstLine="709"/>
        <w:jc w:val="both"/>
        <w:rPr>
          <w:sz w:val="28"/>
          <w:szCs w:val="28"/>
        </w:rPr>
      </w:pPr>
      <w:r w:rsidRPr="005D415B">
        <w:rPr>
          <w:sz w:val="28"/>
          <w:szCs w:val="28"/>
        </w:rPr>
        <w:t>2.8. забезпечення індивідуальної роботи викладачів</w:t>
      </w:r>
      <w:r>
        <w:rPr>
          <w:sz w:val="28"/>
          <w:szCs w:val="28"/>
        </w:rPr>
        <w:t xml:space="preserve"> і здобувачів вищої освіти </w:t>
      </w:r>
      <w:r w:rsidRPr="005D415B">
        <w:rPr>
          <w:sz w:val="28"/>
          <w:szCs w:val="28"/>
        </w:rPr>
        <w:t>в межах лабораторії;</w:t>
      </w:r>
    </w:p>
    <w:p w14:paraId="621FED58" w14:textId="77777777" w:rsidR="006D202B" w:rsidRPr="00694EED" w:rsidRDefault="006D202B" w:rsidP="006D202B">
      <w:pPr>
        <w:pStyle w:val="11"/>
        <w:keepNext/>
        <w:keepLines/>
        <w:shd w:val="clear" w:color="auto" w:fill="auto"/>
        <w:tabs>
          <w:tab w:val="left" w:pos="378"/>
        </w:tabs>
        <w:spacing w:after="240" w:line="276" w:lineRule="auto"/>
        <w:ind w:firstLine="709"/>
        <w:jc w:val="both"/>
        <w:rPr>
          <w:sz w:val="28"/>
          <w:szCs w:val="28"/>
        </w:rPr>
      </w:pPr>
      <w:r w:rsidRPr="00694EED">
        <w:rPr>
          <w:sz w:val="28"/>
          <w:szCs w:val="28"/>
        </w:rPr>
        <w:t>2.</w:t>
      </w:r>
      <w:r>
        <w:rPr>
          <w:sz w:val="28"/>
          <w:szCs w:val="28"/>
        </w:rPr>
        <w:t>9</w:t>
      </w:r>
      <w:r w:rsidRPr="00694EED">
        <w:rPr>
          <w:sz w:val="28"/>
          <w:szCs w:val="28"/>
        </w:rPr>
        <w:t xml:space="preserve">. </w:t>
      </w:r>
      <w:r>
        <w:rPr>
          <w:sz w:val="28"/>
          <w:szCs w:val="28"/>
        </w:rPr>
        <w:t>н</w:t>
      </w:r>
      <w:r w:rsidRPr="00694EED">
        <w:rPr>
          <w:sz w:val="28"/>
          <w:szCs w:val="28"/>
        </w:rPr>
        <w:t>алагодження зв’язків з іншими структурними підрозділами КПІ ім. Ігоря Сікорського і сторонніми організаціями з метою оптимізації та підвищення ефективності діяльності</w:t>
      </w:r>
      <w:r>
        <w:rPr>
          <w:sz w:val="28"/>
          <w:szCs w:val="28"/>
        </w:rPr>
        <w:t xml:space="preserve"> лабораторії.</w:t>
      </w:r>
    </w:p>
    <w:p w14:paraId="7DE12C05" w14:textId="77777777" w:rsidR="006D202B" w:rsidRPr="00465521" w:rsidRDefault="006D202B" w:rsidP="006D202B">
      <w:pPr>
        <w:pStyle w:val="11"/>
        <w:keepNext/>
        <w:keepLines/>
        <w:shd w:val="clear" w:color="auto" w:fill="auto"/>
        <w:tabs>
          <w:tab w:val="left" w:pos="378"/>
        </w:tabs>
        <w:spacing w:line="276" w:lineRule="auto"/>
        <w:ind w:firstLine="709"/>
        <w:jc w:val="both"/>
        <w:rPr>
          <w:b/>
          <w:bCs/>
          <w:sz w:val="28"/>
          <w:szCs w:val="28"/>
        </w:rPr>
      </w:pPr>
      <w:r w:rsidRPr="00C95330">
        <w:rPr>
          <w:color w:val="0070C0"/>
          <w:sz w:val="28"/>
          <w:szCs w:val="28"/>
          <w:bdr w:val="none" w:sz="0" w:space="0" w:color="auto" w:frame="1"/>
          <w:lang w:eastAsia="ru-RU"/>
        </w:rPr>
        <w:t xml:space="preserve"> </w:t>
      </w:r>
      <w:r w:rsidRPr="001D197B">
        <w:rPr>
          <w:b/>
          <w:bCs/>
          <w:color w:val="000000" w:themeColor="text1"/>
          <w:sz w:val="28"/>
          <w:szCs w:val="28"/>
        </w:rPr>
        <w:t xml:space="preserve">3. ФУНКЦІЇ ЛАБОРАТОРІЇ </w:t>
      </w:r>
    </w:p>
    <w:p w14:paraId="4262C0F7" w14:textId="77777777" w:rsidR="006D202B" w:rsidRPr="00465521" w:rsidRDefault="006D202B" w:rsidP="006D202B">
      <w:pPr>
        <w:pStyle w:val="11"/>
        <w:keepNext/>
        <w:keepLines/>
        <w:shd w:val="clear" w:color="auto" w:fill="auto"/>
        <w:tabs>
          <w:tab w:val="left" w:pos="481"/>
        </w:tabs>
        <w:spacing w:line="276" w:lineRule="auto"/>
        <w:ind w:firstLine="709"/>
        <w:jc w:val="both"/>
        <w:rPr>
          <w:sz w:val="28"/>
          <w:szCs w:val="28"/>
        </w:rPr>
      </w:pPr>
      <w:r w:rsidRPr="00465521">
        <w:rPr>
          <w:sz w:val="28"/>
          <w:szCs w:val="28"/>
        </w:rPr>
        <w:t>Лабораторія відповідно до покладених на неї завдань:</w:t>
      </w:r>
    </w:p>
    <w:p w14:paraId="61919507" w14:textId="77777777" w:rsidR="006D202B" w:rsidRPr="00465521" w:rsidRDefault="006D202B" w:rsidP="006D202B">
      <w:pPr>
        <w:pStyle w:val="11"/>
        <w:keepNext/>
        <w:keepLines/>
        <w:shd w:val="clear" w:color="auto" w:fill="auto"/>
        <w:tabs>
          <w:tab w:val="left" w:pos="330"/>
        </w:tabs>
        <w:spacing w:line="276" w:lineRule="auto"/>
        <w:ind w:firstLine="709"/>
        <w:jc w:val="both"/>
        <w:rPr>
          <w:sz w:val="28"/>
          <w:szCs w:val="28"/>
        </w:rPr>
      </w:pPr>
      <w:r w:rsidRPr="00465521">
        <w:rPr>
          <w:sz w:val="28"/>
          <w:szCs w:val="28"/>
        </w:rPr>
        <w:t>3.1. </w:t>
      </w:r>
      <w:r>
        <w:rPr>
          <w:sz w:val="28"/>
          <w:szCs w:val="28"/>
        </w:rPr>
        <w:t>з</w:t>
      </w:r>
      <w:r w:rsidRPr="00465521">
        <w:rPr>
          <w:sz w:val="28"/>
          <w:szCs w:val="28"/>
        </w:rPr>
        <w:t xml:space="preserve">абезпечує </w:t>
      </w:r>
      <w:r>
        <w:rPr>
          <w:sz w:val="28"/>
          <w:szCs w:val="28"/>
        </w:rPr>
        <w:t xml:space="preserve">проведення </w:t>
      </w:r>
      <w:r w:rsidRPr="00465521">
        <w:rPr>
          <w:sz w:val="28"/>
          <w:szCs w:val="28"/>
        </w:rPr>
        <w:t>лабораторн</w:t>
      </w:r>
      <w:r>
        <w:rPr>
          <w:sz w:val="28"/>
          <w:szCs w:val="28"/>
        </w:rPr>
        <w:t>их</w:t>
      </w:r>
      <w:r w:rsidRPr="00465521">
        <w:rPr>
          <w:sz w:val="28"/>
          <w:szCs w:val="28"/>
        </w:rPr>
        <w:t xml:space="preserve"> заня</w:t>
      </w:r>
      <w:r>
        <w:rPr>
          <w:sz w:val="28"/>
          <w:szCs w:val="28"/>
        </w:rPr>
        <w:t>ть</w:t>
      </w:r>
      <w:r w:rsidRPr="00465521">
        <w:rPr>
          <w:sz w:val="28"/>
          <w:szCs w:val="28"/>
        </w:rPr>
        <w:t xml:space="preserve"> за освітніми програмами підготовки здобувачів вищої освіти </w:t>
      </w:r>
      <w:r w:rsidRPr="00F51711">
        <w:rPr>
          <w:sz w:val="28"/>
          <w:szCs w:val="28"/>
        </w:rPr>
        <w:t xml:space="preserve">першого (бакалаврського) рівня вищої освіти </w:t>
      </w:r>
      <w:r w:rsidRPr="00465521">
        <w:rPr>
          <w:sz w:val="28"/>
          <w:szCs w:val="28"/>
        </w:rPr>
        <w:t xml:space="preserve">за спеціальністю G3 – </w:t>
      </w:r>
      <w:r>
        <w:rPr>
          <w:sz w:val="28"/>
          <w:szCs w:val="28"/>
        </w:rPr>
        <w:t>«</w:t>
      </w:r>
      <w:r w:rsidRPr="00465521">
        <w:rPr>
          <w:sz w:val="28"/>
          <w:szCs w:val="28"/>
        </w:rPr>
        <w:t xml:space="preserve">Електрична інженерія» та спеціальністю G4 – </w:t>
      </w:r>
      <w:r>
        <w:rPr>
          <w:sz w:val="28"/>
          <w:szCs w:val="28"/>
        </w:rPr>
        <w:t>«</w:t>
      </w:r>
      <w:r w:rsidRPr="00465521">
        <w:rPr>
          <w:sz w:val="28"/>
          <w:szCs w:val="28"/>
        </w:rPr>
        <w:t xml:space="preserve">Енерговиробництво» за спеціалізацією </w:t>
      </w:r>
      <w:r w:rsidRPr="005D415B">
        <w:rPr>
          <w:sz w:val="28"/>
          <w:szCs w:val="28"/>
        </w:rPr>
        <w:t xml:space="preserve">G4.03 </w:t>
      </w:r>
      <w:r w:rsidRPr="00465521">
        <w:rPr>
          <w:sz w:val="28"/>
          <w:szCs w:val="28"/>
        </w:rPr>
        <w:t xml:space="preserve">– «Відновлювані джерела енергії та гідроенергетика». Надає допомогу здобувачам вищої освіти під час виконання бакалаврських дипломних </w:t>
      </w:r>
      <w:r>
        <w:rPr>
          <w:sz w:val="28"/>
          <w:szCs w:val="28"/>
        </w:rPr>
        <w:t xml:space="preserve">проєктів </w:t>
      </w:r>
      <w:r w:rsidRPr="00465521">
        <w:rPr>
          <w:sz w:val="28"/>
          <w:szCs w:val="28"/>
        </w:rPr>
        <w:t>та підготовки магістерських дисертацій на базі лабораторії</w:t>
      </w:r>
      <w:r>
        <w:rPr>
          <w:sz w:val="28"/>
          <w:szCs w:val="28"/>
        </w:rPr>
        <w:t>;</w:t>
      </w:r>
    </w:p>
    <w:p w14:paraId="290F0A75" w14:textId="77777777" w:rsidR="006D202B" w:rsidRPr="00465521" w:rsidRDefault="006D202B" w:rsidP="006D202B">
      <w:pPr>
        <w:pStyle w:val="11"/>
        <w:keepNext/>
        <w:keepLines/>
        <w:shd w:val="clear" w:color="auto" w:fill="auto"/>
        <w:tabs>
          <w:tab w:val="left" w:pos="326"/>
        </w:tabs>
        <w:spacing w:line="276" w:lineRule="auto"/>
        <w:ind w:firstLine="709"/>
        <w:jc w:val="both"/>
        <w:rPr>
          <w:sz w:val="28"/>
          <w:szCs w:val="28"/>
        </w:rPr>
      </w:pPr>
      <w:r w:rsidRPr="005D415B">
        <w:rPr>
          <w:sz w:val="28"/>
          <w:szCs w:val="28"/>
        </w:rPr>
        <w:t>3.2. проводить наукові дослідження у галузі розроблення електричних машин і апаратів. Сприяє винахідницькій діяльності через оформлення прав інтелектуальної власності на винаходи чи наукові твори;</w:t>
      </w:r>
    </w:p>
    <w:p w14:paraId="4110E6F9" w14:textId="77777777" w:rsidR="006D202B" w:rsidRPr="00465521" w:rsidRDefault="006D202B" w:rsidP="006D202B">
      <w:pPr>
        <w:pStyle w:val="11"/>
        <w:keepNext/>
        <w:keepLines/>
        <w:shd w:val="clear" w:color="auto" w:fill="auto"/>
        <w:tabs>
          <w:tab w:val="left" w:pos="326"/>
        </w:tabs>
        <w:spacing w:line="276" w:lineRule="auto"/>
        <w:ind w:firstLine="709"/>
        <w:jc w:val="both"/>
        <w:rPr>
          <w:sz w:val="28"/>
          <w:szCs w:val="28"/>
        </w:rPr>
      </w:pPr>
      <w:r w:rsidRPr="00465521">
        <w:rPr>
          <w:sz w:val="28"/>
          <w:szCs w:val="28"/>
        </w:rPr>
        <w:t>3.3. </w:t>
      </w:r>
      <w:r>
        <w:rPr>
          <w:sz w:val="28"/>
          <w:szCs w:val="28"/>
        </w:rPr>
        <w:t>з</w:t>
      </w:r>
      <w:r w:rsidRPr="00465521">
        <w:rPr>
          <w:sz w:val="28"/>
          <w:szCs w:val="28"/>
        </w:rPr>
        <w:t xml:space="preserve">алучає до наукової діяльності в лабораторії працівників і </w:t>
      </w:r>
      <w:r>
        <w:rPr>
          <w:sz w:val="28"/>
          <w:szCs w:val="28"/>
        </w:rPr>
        <w:t xml:space="preserve">здобувачів вищої освіти </w:t>
      </w:r>
      <w:r w:rsidRPr="00465521">
        <w:rPr>
          <w:sz w:val="28"/>
          <w:szCs w:val="28"/>
        </w:rPr>
        <w:t xml:space="preserve">факультету електроенерготехніки та автоматики, інших </w:t>
      </w:r>
      <w:r>
        <w:rPr>
          <w:sz w:val="28"/>
          <w:szCs w:val="28"/>
        </w:rPr>
        <w:t xml:space="preserve">структурних </w:t>
      </w:r>
      <w:r w:rsidRPr="00465521">
        <w:rPr>
          <w:sz w:val="28"/>
          <w:szCs w:val="28"/>
        </w:rPr>
        <w:t>підрозділів</w:t>
      </w:r>
      <w:r>
        <w:rPr>
          <w:sz w:val="28"/>
          <w:szCs w:val="28"/>
        </w:rPr>
        <w:t xml:space="preserve"> КПІ ім. Ігоря Сікорського і</w:t>
      </w:r>
      <w:r w:rsidRPr="00465521">
        <w:rPr>
          <w:sz w:val="28"/>
          <w:szCs w:val="28"/>
        </w:rPr>
        <w:t xml:space="preserve"> фахівців зі сторонніх організацій</w:t>
      </w:r>
      <w:r>
        <w:rPr>
          <w:sz w:val="28"/>
          <w:szCs w:val="28"/>
        </w:rPr>
        <w:t>;</w:t>
      </w:r>
    </w:p>
    <w:p w14:paraId="4079A856" w14:textId="77777777" w:rsidR="006D202B" w:rsidRPr="00465521" w:rsidRDefault="006D202B" w:rsidP="006D202B">
      <w:pPr>
        <w:pStyle w:val="11"/>
        <w:keepNext/>
        <w:keepLines/>
        <w:tabs>
          <w:tab w:val="left" w:pos="326"/>
        </w:tabs>
        <w:spacing w:line="276" w:lineRule="auto"/>
        <w:ind w:firstLine="709"/>
        <w:jc w:val="both"/>
        <w:rPr>
          <w:sz w:val="28"/>
          <w:szCs w:val="28"/>
        </w:rPr>
      </w:pPr>
      <w:r w:rsidRPr="00465521">
        <w:rPr>
          <w:sz w:val="28"/>
          <w:szCs w:val="28"/>
        </w:rPr>
        <w:t>3.4.</w:t>
      </w:r>
      <w:r>
        <w:rPr>
          <w:sz w:val="28"/>
          <w:szCs w:val="28"/>
        </w:rPr>
        <w:t> бере</w:t>
      </w:r>
      <w:r w:rsidRPr="00465521">
        <w:rPr>
          <w:sz w:val="28"/>
          <w:szCs w:val="28"/>
        </w:rPr>
        <w:t xml:space="preserve"> участь </w:t>
      </w:r>
      <w:r>
        <w:rPr>
          <w:sz w:val="28"/>
          <w:szCs w:val="28"/>
        </w:rPr>
        <w:t>у</w:t>
      </w:r>
      <w:r w:rsidRPr="00465521">
        <w:rPr>
          <w:sz w:val="28"/>
          <w:szCs w:val="28"/>
        </w:rPr>
        <w:t xml:space="preserve"> підготовці загальноуніверситетських про</w:t>
      </w:r>
      <w:r>
        <w:rPr>
          <w:sz w:val="28"/>
          <w:szCs w:val="28"/>
        </w:rPr>
        <w:t>є</w:t>
      </w:r>
      <w:r w:rsidRPr="00465521">
        <w:rPr>
          <w:sz w:val="28"/>
          <w:szCs w:val="28"/>
        </w:rPr>
        <w:t>ктів щодо розвитку, впровадженн</w:t>
      </w:r>
      <w:r>
        <w:rPr>
          <w:sz w:val="28"/>
          <w:szCs w:val="28"/>
        </w:rPr>
        <w:t>я</w:t>
      </w:r>
      <w:r w:rsidRPr="00465521">
        <w:rPr>
          <w:sz w:val="28"/>
          <w:szCs w:val="28"/>
        </w:rPr>
        <w:t xml:space="preserve"> електричних машин і апаратів і їх використанн</w:t>
      </w:r>
      <w:r>
        <w:rPr>
          <w:sz w:val="28"/>
          <w:szCs w:val="28"/>
        </w:rPr>
        <w:t>я</w:t>
      </w:r>
      <w:r w:rsidRPr="00465521">
        <w:rPr>
          <w:sz w:val="28"/>
          <w:szCs w:val="28"/>
        </w:rPr>
        <w:t xml:space="preserve"> для забезпечення потреб КПІ ім. Ігоря Сікорського, організ</w:t>
      </w:r>
      <w:r>
        <w:rPr>
          <w:sz w:val="28"/>
          <w:szCs w:val="28"/>
        </w:rPr>
        <w:t>овує</w:t>
      </w:r>
      <w:r w:rsidRPr="00465521">
        <w:rPr>
          <w:sz w:val="28"/>
          <w:szCs w:val="28"/>
        </w:rPr>
        <w:t xml:space="preserve"> демонстраційн</w:t>
      </w:r>
      <w:r>
        <w:rPr>
          <w:sz w:val="28"/>
          <w:szCs w:val="28"/>
        </w:rPr>
        <w:t>і</w:t>
      </w:r>
      <w:r w:rsidRPr="00465521">
        <w:rPr>
          <w:sz w:val="28"/>
          <w:szCs w:val="28"/>
        </w:rPr>
        <w:t xml:space="preserve"> сесі</w:t>
      </w:r>
      <w:r>
        <w:rPr>
          <w:sz w:val="28"/>
          <w:szCs w:val="28"/>
        </w:rPr>
        <w:t>ї</w:t>
      </w:r>
      <w:r w:rsidRPr="00465521">
        <w:rPr>
          <w:sz w:val="28"/>
          <w:szCs w:val="28"/>
        </w:rPr>
        <w:t>, виставков</w:t>
      </w:r>
      <w:r>
        <w:rPr>
          <w:sz w:val="28"/>
          <w:szCs w:val="28"/>
        </w:rPr>
        <w:t>і</w:t>
      </w:r>
      <w:r w:rsidRPr="00465521">
        <w:rPr>
          <w:sz w:val="28"/>
          <w:szCs w:val="28"/>
        </w:rPr>
        <w:t xml:space="preserve"> експозиці</w:t>
      </w:r>
      <w:r>
        <w:rPr>
          <w:sz w:val="28"/>
          <w:szCs w:val="28"/>
        </w:rPr>
        <w:t>ї</w:t>
      </w:r>
      <w:r w:rsidRPr="00465521">
        <w:rPr>
          <w:sz w:val="28"/>
          <w:szCs w:val="28"/>
        </w:rPr>
        <w:t xml:space="preserve"> у КПІ ім. Ігоря Сікорського та за його межами</w:t>
      </w:r>
      <w:r>
        <w:rPr>
          <w:sz w:val="28"/>
          <w:szCs w:val="28"/>
        </w:rPr>
        <w:t>;</w:t>
      </w:r>
    </w:p>
    <w:p w14:paraId="163BC8D5" w14:textId="77777777" w:rsidR="006D202B" w:rsidRPr="00465521" w:rsidRDefault="006D202B" w:rsidP="006D202B">
      <w:pPr>
        <w:pStyle w:val="11"/>
        <w:keepNext/>
        <w:keepLines/>
        <w:shd w:val="clear" w:color="auto" w:fill="auto"/>
        <w:tabs>
          <w:tab w:val="left" w:pos="330"/>
        </w:tabs>
        <w:spacing w:line="276" w:lineRule="auto"/>
        <w:ind w:firstLine="709"/>
        <w:jc w:val="both"/>
        <w:rPr>
          <w:sz w:val="28"/>
          <w:szCs w:val="28"/>
        </w:rPr>
      </w:pPr>
      <w:r w:rsidRPr="00465521">
        <w:rPr>
          <w:sz w:val="28"/>
          <w:szCs w:val="28"/>
        </w:rPr>
        <w:t>3.</w:t>
      </w:r>
      <w:r>
        <w:rPr>
          <w:sz w:val="28"/>
          <w:szCs w:val="28"/>
        </w:rPr>
        <w:t>5</w:t>
      </w:r>
      <w:r w:rsidRPr="00465521">
        <w:rPr>
          <w:sz w:val="28"/>
          <w:szCs w:val="28"/>
        </w:rPr>
        <w:t>. </w:t>
      </w:r>
      <w:r>
        <w:rPr>
          <w:sz w:val="28"/>
          <w:szCs w:val="28"/>
        </w:rPr>
        <w:t>с</w:t>
      </w:r>
      <w:r w:rsidRPr="00465521">
        <w:rPr>
          <w:sz w:val="28"/>
          <w:szCs w:val="28"/>
        </w:rPr>
        <w:t>творює всім учасникам навчального і наукового процесу безпечні умови праці відповідно до правил техніки безпеки та вимог чинн</w:t>
      </w:r>
      <w:r>
        <w:rPr>
          <w:sz w:val="28"/>
          <w:szCs w:val="28"/>
        </w:rPr>
        <w:t>ого</w:t>
      </w:r>
      <w:r w:rsidRPr="00465521">
        <w:rPr>
          <w:sz w:val="28"/>
          <w:szCs w:val="28"/>
        </w:rPr>
        <w:t xml:space="preserve"> законода</w:t>
      </w:r>
      <w:r>
        <w:rPr>
          <w:sz w:val="28"/>
          <w:szCs w:val="28"/>
        </w:rPr>
        <w:t>вства;</w:t>
      </w:r>
      <w:r w:rsidRPr="00465521">
        <w:rPr>
          <w:sz w:val="28"/>
          <w:szCs w:val="28"/>
        </w:rPr>
        <w:t xml:space="preserve"> </w:t>
      </w:r>
    </w:p>
    <w:p w14:paraId="0E9441D6" w14:textId="77777777" w:rsidR="006D202B" w:rsidRPr="00465521" w:rsidRDefault="006D202B" w:rsidP="006D202B">
      <w:pPr>
        <w:pStyle w:val="11"/>
        <w:keepNext/>
        <w:keepLines/>
        <w:shd w:val="clear" w:color="auto" w:fill="auto"/>
        <w:tabs>
          <w:tab w:val="left" w:pos="330"/>
        </w:tabs>
        <w:spacing w:line="276" w:lineRule="auto"/>
        <w:ind w:firstLine="709"/>
        <w:jc w:val="both"/>
        <w:rPr>
          <w:sz w:val="28"/>
          <w:szCs w:val="28"/>
        </w:rPr>
      </w:pPr>
      <w:r w:rsidRPr="00465521">
        <w:rPr>
          <w:sz w:val="28"/>
          <w:szCs w:val="28"/>
        </w:rPr>
        <w:lastRenderedPageBreak/>
        <w:t>3.</w:t>
      </w:r>
      <w:r>
        <w:rPr>
          <w:sz w:val="28"/>
          <w:szCs w:val="28"/>
        </w:rPr>
        <w:t>6</w:t>
      </w:r>
      <w:r w:rsidRPr="00465521">
        <w:rPr>
          <w:sz w:val="28"/>
          <w:szCs w:val="28"/>
        </w:rPr>
        <w:t>. </w:t>
      </w:r>
      <w:r>
        <w:rPr>
          <w:sz w:val="28"/>
          <w:szCs w:val="28"/>
        </w:rPr>
        <w:t>п</w:t>
      </w:r>
      <w:r w:rsidRPr="00465521">
        <w:rPr>
          <w:sz w:val="28"/>
          <w:szCs w:val="28"/>
        </w:rPr>
        <w:t>ідтрим</w:t>
      </w:r>
      <w:r>
        <w:rPr>
          <w:sz w:val="28"/>
          <w:szCs w:val="28"/>
        </w:rPr>
        <w:t>у</w:t>
      </w:r>
      <w:r w:rsidRPr="00465521">
        <w:rPr>
          <w:sz w:val="28"/>
          <w:szCs w:val="28"/>
        </w:rPr>
        <w:t xml:space="preserve">є у належному технічному стані прилади, обладнання, програмне забезпечення та матеріали для виконання лабораторних робіт. Проводить метрологічну атестації та повірку контрольно-вимірювальної </w:t>
      </w:r>
      <w:r>
        <w:rPr>
          <w:sz w:val="28"/>
          <w:szCs w:val="28"/>
        </w:rPr>
        <w:t xml:space="preserve">та регулювальної </w:t>
      </w:r>
      <w:r w:rsidRPr="00465521">
        <w:rPr>
          <w:sz w:val="28"/>
          <w:szCs w:val="28"/>
        </w:rPr>
        <w:t>апаратури лабораторії</w:t>
      </w:r>
      <w:r>
        <w:rPr>
          <w:sz w:val="28"/>
          <w:szCs w:val="28"/>
        </w:rPr>
        <w:t>;</w:t>
      </w:r>
    </w:p>
    <w:p w14:paraId="68AE79E5" w14:textId="77777777" w:rsidR="006D202B" w:rsidRPr="00465521" w:rsidRDefault="006D202B" w:rsidP="006D202B">
      <w:pPr>
        <w:pStyle w:val="11"/>
        <w:keepNext/>
        <w:keepLines/>
        <w:tabs>
          <w:tab w:val="left" w:pos="330"/>
        </w:tabs>
        <w:spacing w:line="276" w:lineRule="auto"/>
        <w:ind w:firstLine="709"/>
        <w:jc w:val="both"/>
        <w:rPr>
          <w:sz w:val="28"/>
          <w:szCs w:val="28"/>
        </w:rPr>
      </w:pPr>
      <w:r w:rsidRPr="00465521">
        <w:rPr>
          <w:sz w:val="28"/>
          <w:szCs w:val="28"/>
        </w:rPr>
        <w:t>3.</w:t>
      </w:r>
      <w:r>
        <w:rPr>
          <w:sz w:val="28"/>
          <w:szCs w:val="28"/>
        </w:rPr>
        <w:t>7</w:t>
      </w:r>
      <w:r w:rsidRPr="00465521">
        <w:rPr>
          <w:sz w:val="28"/>
          <w:szCs w:val="28"/>
        </w:rPr>
        <w:t>.</w:t>
      </w:r>
      <w:r>
        <w:rPr>
          <w:sz w:val="28"/>
          <w:szCs w:val="28"/>
        </w:rPr>
        <w:t> п</w:t>
      </w:r>
      <w:r w:rsidRPr="00465521">
        <w:rPr>
          <w:sz w:val="28"/>
          <w:szCs w:val="28"/>
        </w:rPr>
        <w:t xml:space="preserve">роводить заходи щодо підвищення якості </w:t>
      </w:r>
      <w:r>
        <w:rPr>
          <w:sz w:val="28"/>
          <w:szCs w:val="28"/>
        </w:rPr>
        <w:t xml:space="preserve">надання </w:t>
      </w:r>
      <w:r w:rsidRPr="00465521">
        <w:rPr>
          <w:sz w:val="28"/>
          <w:szCs w:val="28"/>
        </w:rPr>
        <w:t>освітніх послуг</w:t>
      </w:r>
      <w:r>
        <w:rPr>
          <w:sz w:val="28"/>
          <w:szCs w:val="28"/>
        </w:rPr>
        <w:t xml:space="preserve"> шляхом </w:t>
      </w:r>
      <w:r w:rsidRPr="00465521">
        <w:rPr>
          <w:sz w:val="28"/>
          <w:szCs w:val="28"/>
        </w:rPr>
        <w:t xml:space="preserve">ознайомлення здобувачів вищої освіти </w:t>
      </w:r>
      <w:r>
        <w:rPr>
          <w:sz w:val="28"/>
          <w:szCs w:val="28"/>
        </w:rPr>
        <w:t>і</w:t>
      </w:r>
      <w:r w:rsidRPr="00465521">
        <w:rPr>
          <w:sz w:val="28"/>
          <w:szCs w:val="28"/>
        </w:rPr>
        <w:t xml:space="preserve"> викладачів факультету електроенерготехніки та автоматики з новітніми технологіями із використанням сучасних </w:t>
      </w:r>
      <w:r w:rsidRPr="00694EED">
        <w:rPr>
          <w:sz w:val="28"/>
          <w:szCs w:val="28"/>
        </w:rPr>
        <w:t>електричних машин і апаратів</w:t>
      </w:r>
      <w:r w:rsidRPr="00465521">
        <w:rPr>
          <w:sz w:val="28"/>
          <w:szCs w:val="28"/>
        </w:rPr>
        <w:t>.</w:t>
      </w:r>
    </w:p>
    <w:p w14:paraId="08872727" w14:textId="77777777" w:rsidR="006D202B" w:rsidRPr="00465521" w:rsidRDefault="006D202B" w:rsidP="006D202B">
      <w:pPr>
        <w:pStyle w:val="11"/>
        <w:keepNext/>
        <w:keepLines/>
        <w:tabs>
          <w:tab w:val="left" w:pos="330"/>
        </w:tabs>
        <w:jc w:val="both"/>
        <w:rPr>
          <w:sz w:val="28"/>
          <w:szCs w:val="28"/>
        </w:rPr>
      </w:pPr>
    </w:p>
    <w:p w14:paraId="43F5B84B" w14:textId="77777777" w:rsidR="006D202B" w:rsidRPr="00465521" w:rsidRDefault="006D202B" w:rsidP="006D202B">
      <w:pPr>
        <w:pStyle w:val="a7"/>
        <w:keepNext/>
        <w:keepLines/>
        <w:spacing w:after="0" w:line="276" w:lineRule="auto"/>
        <w:ind w:left="0" w:firstLine="709"/>
        <w:jc w:val="both"/>
        <w:outlineLvl w:val="0"/>
        <w:rPr>
          <w:rFonts w:ascii="Times New Roman" w:eastAsia="Times New Roman" w:hAnsi="Times New Roman"/>
          <w:b/>
          <w:bCs/>
          <w:sz w:val="28"/>
          <w:szCs w:val="28"/>
        </w:rPr>
      </w:pPr>
      <w:r w:rsidRPr="00465521">
        <w:rPr>
          <w:rFonts w:ascii="Times New Roman" w:eastAsia="Times New Roman" w:hAnsi="Times New Roman"/>
          <w:b/>
          <w:bCs/>
          <w:sz w:val="28"/>
          <w:szCs w:val="28"/>
        </w:rPr>
        <w:t>4. СТРУКТУРА І ОРГАНИ УПРАВЛІННЯ ЛАБОРАТОРІЇ</w:t>
      </w:r>
    </w:p>
    <w:p w14:paraId="44ABE6C5" w14:textId="77777777" w:rsidR="006D202B" w:rsidRPr="00465521" w:rsidRDefault="006D202B" w:rsidP="006D202B">
      <w:pPr>
        <w:keepNext/>
        <w:keepLines/>
        <w:spacing w:after="0"/>
        <w:ind w:firstLine="709"/>
        <w:contextualSpacing/>
        <w:jc w:val="both"/>
        <w:outlineLvl w:val="0"/>
        <w:rPr>
          <w:rFonts w:ascii="Times New Roman" w:eastAsia="Times New Roman" w:hAnsi="Times New Roman"/>
          <w:bCs/>
          <w:sz w:val="28"/>
          <w:szCs w:val="28"/>
        </w:rPr>
      </w:pPr>
      <w:r w:rsidRPr="00465521">
        <w:rPr>
          <w:rFonts w:ascii="Times New Roman" w:eastAsia="Times New Roman" w:hAnsi="Times New Roman"/>
          <w:bCs/>
          <w:sz w:val="28"/>
          <w:szCs w:val="28"/>
        </w:rPr>
        <w:t xml:space="preserve">4.1. Лабораторія входить до складу факультету </w:t>
      </w:r>
      <w:r w:rsidRPr="00465521">
        <w:rPr>
          <w:rFonts w:ascii="Times New Roman" w:eastAsia="Times New Roman" w:hAnsi="Times New Roman"/>
          <w:iCs/>
          <w:sz w:val="28"/>
          <w:szCs w:val="28"/>
        </w:rPr>
        <w:t>електроенерготехніки та автоматики</w:t>
      </w:r>
      <w:r w:rsidRPr="00465521">
        <w:rPr>
          <w:rFonts w:ascii="Times New Roman" w:eastAsia="Times New Roman" w:hAnsi="Times New Roman"/>
          <w:bCs/>
          <w:sz w:val="28"/>
          <w:szCs w:val="28"/>
        </w:rPr>
        <w:t xml:space="preserve"> КПІ ім. Ігоря Сікорського</w:t>
      </w:r>
      <w:r>
        <w:rPr>
          <w:rFonts w:ascii="Times New Roman" w:eastAsia="Times New Roman" w:hAnsi="Times New Roman"/>
          <w:bCs/>
          <w:sz w:val="28"/>
          <w:szCs w:val="28"/>
        </w:rPr>
        <w:t xml:space="preserve"> (далі – факультет)</w:t>
      </w:r>
      <w:r w:rsidRPr="00465521">
        <w:rPr>
          <w:rFonts w:ascii="Times New Roman" w:eastAsia="Times New Roman" w:hAnsi="Times New Roman"/>
          <w:bCs/>
          <w:sz w:val="28"/>
          <w:szCs w:val="28"/>
        </w:rPr>
        <w:t xml:space="preserve">. </w:t>
      </w:r>
    </w:p>
    <w:p w14:paraId="11C0DF06" w14:textId="77777777" w:rsidR="006D202B" w:rsidRDefault="006D202B" w:rsidP="006D202B">
      <w:pPr>
        <w:keepNext/>
        <w:keepLines/>
        <w:spacing w:after="0"/>
        <w:ind w:firstLine="709"/>
        <w:contextualSpacing/>
        <w:jc w:val="both"/>
        <w:outlineLvl w:val="0"/>
        <w:rPr>
          <w:rFonts w:ascii="Times New Roman" w:eastAsia="Times New Roman" w:hAnsi="Times New Roman"/>
          <w:bCs/>
          <w:sz w:val="28"/>
          <w:szCs w:val="28"/>
        </w:rPr>
      </w:pPr>
      <w:r w:rsidRPr="00465521">
        <w:rPr>
          <w:rFonts w:ascii="Times New Roman" w:eastAsia="Times New Roman" w:hAnsi="Times New Roman"/>
          <w:bCs/>
          <w:sz w:val="28"/>
          <w:szCs w:val="28"/>
        </w:rPr>
        <w:t>4.2. Керівництво лабораторією здійснює завідувач лабораторії</w:t>
      </w:r>
      <w:r>
        <w:rPr>
          <w:rFonts w:ascii="Times New Roman" w:eastAsia="Times New Roman" w:hAnsi="Times New Roman"/>
          <w:bCs/>
          <w:sz w:val="28"/>
          <w:szCs w:val="28"/>
        </w:rPr>
        <w:t>.</w:t>
      </w:r>
    </w:p>
    <w:p w14:paraId="2F389949" w14:textId="77777777" w:rsidR="006D202B" w:rsidRPr="001D197B" w:rsidRDefault="006D202B" w:rsidP="006D202B">
      <w:pPr>
        <w:keepNext/>
        <w:keepLines/>
        <w:tabs>
          <w:tab w:val="left" w:pos="993"/>
        </w:tabs>
        <w:spacing w:after="0"/>
        <w:ind w:firstLine="709"/>
        <w:contextualSpacing/>
        <w:jc w:val="both"/>
        <w:outlineLvl w:val="0"/>
        <w:rPr>
          <w:rFonts w:ascii="Times New Roman" w:eastAsia="Times New Roman" w:hAnsi="Times New Roman"/>
          <w:bCs/>
          <w:color w:val="000000" w:themeColor="text1"/>
          <w:sz w:val="28"/>
          <w:szCs w:val="28"/>
        </w:rPr>
      </w:pPr>
      <w:r>
        <w:rPr>
          <w:rFonts w:ascii="Times New Roman" w:eastAsia="Times New Roman" w:hAnsi="Times New Roman"/>
          <w:bCs/>
          <w:sz w:val="28"/>
          <w:szCs w:val="28"/>
        </w:rPr>
        <w:t>4.3. </w:t>
      </w:r>
      <w:r w:rsidRPr="001D197B">
        <w:rPr>
          <w:rFonts w:ascii="Times New Roman" w:eastAsia="Times New Roman" w:hAnsi="Times New Roman"/>
          <w:bCs/>
          <w:color w:val="000000" w:themeColor="text1"/>
          <w:sz w:val="28"/>
          <w:szCs w:val="28"/>
        </w:rPr>
        <w:t>Завідувач лабораторії підпорядкований декану факультету і діє на підставі цього положення та посадової інструкції, у яких визначаються його повноваження.</w:t>
      </w:r>
    </w:p>
    <w:p w14:paraId="295D5086" w14:textId="77777777" w:rsidR="006D202B"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1D197B">
        <w:rPr>
          <w:rFonts w:ascii="Times New Roman" w:eastAsia="Times New Roman" w:hAnsi="Times New Roman"/>
          <w:bCs/>
          <w:color w:val="000000" w:themeColor="text1"/>
          <w:sz w:val="28"/>
          <w:szCs w:val="28"/>
        </w:rPr>
        <w:t>4.4.</w:t>
      </w:r>
      <w:r>
        <w:rPr>
          <w:rFonts w:ascii="Times New Roman" w:eastAsia="Times New Roman" w:hAnsi="Times New Roman"/>
          <w:bCs/>
          <w:color w:val="000000" w:themeColor="text1"/>
          <w:sz w:val="28"/>
          <w:szCs w:val="28"/>
        </w:rPr>
        <w:t> </w:t>
      </w:r>
      <w:r w:rsidRPr="001D197B">
        <w:rPr>
          <w:rFonts w:ascii="Times New Roman" w:eastAsia="Times New Roman" w:hAnsi="Times New Roman"/>
          <w:bCs/>
          <w:color w:val="000000" w:themeColor="text1"/>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7BE6F7B2" w14:textId="77777777" w:rsidR="006D202B"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66B971C1"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5.</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ПОВНОВАЖЕННЯ ЗАВІДУВАЧА ЛАБОРАТОРІЇ</w:t>
      </w:r>
    </w:p>
    <w:p w14:paraId="734DF052"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5.1. Здійснює керівництво лабораторією та звітує перед безпосереднім керівництвом </w:t>
      </w:r>
      <w:r>
        <w:rPr>
          <w:rFonts w:ascii="Times New Roman" w:eastAsia="Times New Roman" w:hAnsi="Times New Roman"/>
          <w:bCs/>
          <w:color w:val="000000" w:themeColor="text1"/>
          <w:sz w:val="28"/>
          <w:szCs w:val="28"/>
        </w:rPr>
        <w:t xml:space="preserve">КПІ ім. Ігоря Сікорського </w:t>
      </w:r>
      <w:r w:rsidRPr="005F4B8A">
        <w:rPr>
          <w:rFonts w:ascii="Times New Roman" w:eastAsia="Times New Roman" w:hAnsi="Times New Roman"/>
          <w:bCs/>
          <w:color w:val="000000" w:themeColor="text1"/>
          <w:sz w:val="28"/>
          <w:szCs w:val="28"/>
        </w:rPr>
        <w:t>про виконання покладених на нього завдань.</w:t>
      </w:r>
    </w:p>
    <w:p w14:paraId="1009799F"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568B77BE"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Здійснює контроль за роботою працівників лабораторії.</w:t>
      </w:r>
    </w:p>
    <w:p w14:paraId="3F7D8998"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Забезпечує:</w:t>
      </w:r>
    </w:p>
    <w:p w14:paraId="4E145054"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7C5A849F"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.2. дотримання положень законодавства щодо додержання прав і законних інтересів осіб з інвалідністю;</w:t>
      </w:r>
    </w:p>
    <w:p w14:paraId="379ECD5C"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6239172A"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lastRenderedPageBreak/>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433A90CE"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.5. захист інформації відповідно до законодавства;</w:t>
      </w:r>
    </w:p>
    <w:p w14:paraId="38D213EA"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.6. перепідготовку й підвищення кваліфікації працівників лабораторії;</w:t>
      </w:r>
    </w:p>
    <w:p w14:paraId="6E52D31E"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.7. дотримання трудової й фінансової дисципліни;</w:t>
      </w:r>
    </w:p>
    <w:p w14:paraId="7A7A214D"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.8.</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нерозголошення персональних даних, які були довірені для виконання професійних та службових обов’язків.</w:t>
      </w:r>
    </w:p>
    <w:p w14:paraId="3A5C8D78"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5</w:t>
      </w:r>
      <w:r w:rsidRPr="005F4B8A">
        <w:rPr>
          <w:rFonts w:ascii="Times New Roman" w:eastAsia="Times New Roman" w:hAnsi="Times New Roman"/>
          <w:bCs/>
          <w:color w:val="000000" w:themeColor="text1"/>
          <w:sz w:val="28"/>
          <w:szCs w:val="28"/>
        </w:rPr>
        <w:t xml:space="preserve">. Сприяє утриманню приміщення лабораторії у стані, що відповідає санітарним вимогам та правилам пожежної безпеки. </w:t>
      </w:r>
    </w:p>
    <w:p w14:paraId="0BAC103C"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6</w:t>
      </w:r>
      <w:r w:rsidRPr="005F4B8A">
        <w:rPr>
          <w:rFonts w:ascii="Times New Roman" w:eastAsia="Times New Roman" w:hAnsi="Times New Roman"/>
          <w:bCs/>
          <w:color w:val="000000" w:themeColor="text1"/>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62F786E4"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7</w:t>
      </w:r>
      <w:r w:rsidRPr="005F4B8A">
        <w:rPr>
          <w:rFonts w:ascii="Times New Roman" w:eastAsia="Times New Roman" w:hAnsi="Times New Roman"/>
          <w:bCs/>
          <w:color w:val="000000" w:themeColor="text1"/>
          <w:sz w:val="28"/>
          <w:szCs w:val="28"/>
        </w:rPr>
        <w:t>. Надає пропозиції декану факультету щодо вдосконалення управління й роботи лабораторії.</w:t>
      </w:r>
    </w:p>
    <w:p w14:paraId="4CFEC267"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8</w:t>
      </w:r>
      <w:r w:rsidRPr="005F4B8A">
        <w:rPr>
          <w:rFonts w:ascii="Times New Roman" w:eastAsia="Times New Roman" w:hAnsi="Times New Roman"/>
          <w:bCs/>
          <w:color w:val="000000" w:themeColor="text1"/>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6474C0A2"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9</w:t>
      </w:r>
      <w:r w:rsidRPr="005F4B8A">
        <w:rPr>
          <w:rFonts w:ascii="Times New Roman" w:eastAsia="Times New Roman" w:hAnsi="Times New Roman"/>
          <w:bCs/>
          <w:color w:val="000000" w:themeColor="text1"/>
          <w:sz w:val="28"/>
          <w:szCs w:val="28"/>
        </w:rPr>
        <w:t>. Відповідно до основних завдань лабораторії інформує декана факультету про виявлені порушення законодавства України.</w:t>
      </w:r>
    </w:p>
    <w:p w14:paraId="6E0EF12C"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0</w:t>
      </w:r>
      <w:r w:rsidRPr="005F4B8A">
        <w:rPr>
          <w:rFonts w:ascii="Times New Roman" w:eastAsia="Times New Roman" w:hAnsi="Times New Roman"/>
          <w:bCs/>
          <w:color w:val="000000" w:themeColor="text1"/>
          <w:sz w:val="28"/>
          <w:szCs w:val="28"/>
        </w:rPr>
        <w:t>. Візує й підписує документи в межах своїх повноважень.</w:t>
      </w:r>
    </w:p>
    <w:p w14:paraId="4E471B85" w14:textId="77777777" w:rsidR="006D202B"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1</w:t>
      </w:r>
      <w:r w:rsidRPr="005F4B8A">
        <w:rPr>
          <w:rFonts w:ascii="Times New Roman" w:eastAsia="Times New Roman" w:hAnsi="Times New Roman"/>
          <w:bCs/>
          <w:color w:val="000000" w:themeColor="text1"/>
          <w:sz w:val="28"/>
          <w:szCs w:val="28"/>
        </w:rPr>
        <w:t>.</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18F7A4F2"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Завідувач лабораторії має право:</w:t>
      </w:r>
    </w:p>
    <w:p w14:paraId="6F7F9368"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5.12.1. одержувати від структурних підрозділів інформацію й документи, необхідні для здійснення діяльності лабораторії;</w:t>
      </w:r>
    </w:p>
    <w:p w14:paraId="0C46DF2A"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15EC14C5"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1CE57A1F"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xml:space="preserve">. Несе </w:t>
      </w:r>
      <w:r>
        <w:rPr>
          <w:rFonts w:ascii="Times New Roman" w:eastAsia="Times New Roman" w:hAnsi="Times New Roman"/>
          <w:bCs/>
          <w:color w:val="000000" w:themeColor="text1"/>
          <w:sz w:val="28"/>
          <w:szCs w:val="28"/>
        </w:rPr>
        <w:t xml:space="preserve">персональну </w:t>
      </w:r>
      <w:r w:rsidRPr="005F4B8A">
        <w:rPr>
          <w:rFonts w:ascii="Times New Roman" w:eastAsia="Times New Roman" w:hAnsi="Times New Roman"/>
          <w:bCs/>
          <w:color w:val="000000" w:themeColor="text1"/>
          <w:sz w:val="28"/>
          <w:szCs w:val="28"/>
        </w:rPr>
        <w:t>відповідальність за:</w:t>
      </w:r>
    </w:p>
    <w:p w14:paraId="2A8AC5B7"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.1. організацію й виконання завдань і функцій, покладених на лабораторію;</w:t>
      </w:r>
    </w:p>
    <w:p w14:paraId="28CFB7C7"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.2. достовірність надання звітності за результатами діяльності лабораторії й виконання затверджених планів роботи.</w:t>
      </w:r>
    </w:p>
    <w:p w14:paraId="43CA0CE8" w14:textId="77777777" w:rsidR="006D202B" w:rsidRPr="005D415B"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395E024A"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lastRenderedPageBreak/>
        <w:t>6. ВІДПОВІДАЛЬНІСТЬ</w:t>
      </w:r>
    </w:p>
    <w:p w14:paraId="668A9AD6"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6E62E84B"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63767C4E"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t>7. ВЗАЄМОВІДНОСИНИ З ІНШИМИ ПІДРОЗДІЛАМИ</w:t>
      </w:r>
    </w:p>
    <w:p w14:paraId="538BAE4D"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7.1. 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30AAA461"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1D70E000" w14:textId="77777777" w:rsidR="006D202B" w:rsidRPr="005F4B8A" w:rsidRDefault="006D202B" w:rsidP="006D202B">
      <w:pPr>
        <w:keepNext/>
        <w:keepLines/>
        <w:spacing w:after="0"/>
        <w:contextualSpacing/>
        <w:jc w:val="both"/>
        <w:outlineLvl w:val="0"/>
        <w:rPr>
          <w:rFonts w:ascii="Times New Roman" w:eastAsia="Times New Roman" w:hAnsi="Times New Roman"/>
          <w:bCs/>
          <w:color w:val="000000" w:themeColor="text1"/>
          <w:sz w:val="28"/>
          <w:szCs w:val="28"/>
        </w:rPr>
      </w:pPr>
    </w:p>
    <w:p w14:paraId="0E4E33C6"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8.</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 xml:space="preserve">ФІНАНСУВАННЯ ЛАБОРАТОРІЇ </w:t>
      </w:r>
    </w:p>
    <w:p w14:paraId="6924E940"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8.1. Джерелами фінансування діяльності лабораторії є загальний та спеціальний фонди Державного бюджету України.</w:t>
      </w:r>
    </w:p>
    <w:p w14:paraId="4815308A"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8.2. Штатний розпис лабораторії затверджується </w:t>
      </w:r>
      <w:r w:rsidRPr="007B231B">
        <w:rPr>
          <w:rFonts w:ascii="Times New Roman" w:eastAsia="Times New Roman" w:hAnsi="Times New Roman"/>
          <w:bCs/>
          <w:color w:val="000000" w:themeColor="text1"/>
          <w:sz w:val="28"/>
          <w:szCs w:val="28"/>
        </w:rPr>
        <w:t>в установленому порядку</w:t>
      </w:r>
      <w:r>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Cs/>
          <w:color w:val="000000" w:themeColor="text1"/>
          <w:sz w:val="28"/>
          <w:szCs w:val="28"/>
        </w:rPr>
        <w:t xml:space="preserve">й погоджується </w:t>
      </w:r>
      <w:r>
        <w:rPr>
          <w:rFonts w:ascii="Times New Roman" w:eastAsia="Times New Roman" w:hAnsi="Times New Roman"/>
          <w:bCs/>
          <w:color w:val="000000" w:themeColor="text1"/>
          <w:sz w:val="28"/>
          <w:szCs w:val="28"/>
        </w:rPr>
        <w:t xml:space="preserve">з профільним проректором. </w:t>
      </w:r>
    </w:p>
    <w:p w14:paraId="6FF3F45F"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7CF2E355"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0D0839C7" w14:textId="77777777" w:rsidR="006D202B" w:rsidRPr="005F4B8A" w:rsidRDefault="006D202B" w:rsidP="006D202B">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Ректор</w:t>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t>Анатолій МЕЛЬНИЧЕНКО</w:t>
      </w:r>
    </w:p>
    <w:p w14:paraId="38245244" w14:textId="77777777" w:rsidR="00EF6615" w:rsidRDefault="00EF6615"/>
    <w:sectPr w:rsidR="00EF6615" w:rsidSect="006D202B">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07A"/>
    <w:rsid w:val="006D202B"/>
    <w:rsid w:val="0074707A"/>
    <w:rsid w:val="00C80E79"/>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64CB5"/>
  <w15:chartTrackingRefBased/>
  <w15:docId w15:val="{088E0EDF-B9FA-46C2-828A-6B05AADA8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202B"/>
    <w:pPr>
      <w:spacing w:after="200" w:line="276" w:lineRule="auto"/>
    </w:pPr>
    <w:rPr>
      <w:kern w:val="0"/>
      <w:lang w:val="uk-UA"/>
      <w14:ligatures w14:val="none"/>
    </w:rPr>
  </w:style>
  <w:style w:type="paragraph" w:styleId="1">
    <w:name w:val="heading 1"/>
    <w:basedOn w:val="a"/>
    <w:next w:val="a"/>
    <w:link w:val="10"/>
    <w:uiPriority w:val="9"/>
    <w:qFormat/>
    <w:rsid w:val="0074707A"/>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74707A"/>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74707A"/>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74707A"/>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74707A"/>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74707A"/>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74707A"/>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74707A"/>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74707A"/>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707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4707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4707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4707A"/>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4707A"/>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4707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4707A"/>
    <w:rPr>
      <w:rFonts w:eastAsiaTheme="majorEastAsia" w:cstheme="majorBidi"/>
      <w:color w:val="595959" w:themeColor="text1" w:themeTint="A6"/>
    </w:rPr>
  </w:style>
  <w:style w:type="character" w:customStyle="1" w:styleId="80">
    <w:name w:val="Заголовок 8 Знак"/>
    <w:basedOn w:val="a0"/>
    <w:link w:val="8"/>
    <w:uiPriority w:val="9"/>
    <w:semiHidden/>
    <w:rsid w:val="0074707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4707A"/>
    <w:rPr>
      <w:rFonts w:eastAsiaTheme="majorEastAsia" w:cstheme="majorBidi"/>
      <w:color w:val="272727" w:themeColor="text1" w:themeTint="D8"/>
    </w:rPr>
  </w:style>
  <w:style w:type="paragraph" w:styleId="a3">
    <w:name w:val="Title"/>
    <w:basedOn w:val="a"/>
    <w:next w:val="a"/>
    <w:link w:val="a4"/>
    <w:uiPriority w:val="10"/>
    <w:qFormat/>
    <w:rsid w:val="0074707A"/>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74707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4707A"/>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74707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4707A"/>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74707A"/>
    <w:rPr>
      <w:i/>
      <w:iCs/>
      <w:color w:val="404040" w:themeColor="text1" w:themeTint="BF"/>
    </w:rPr>
  </w:style>
  <w:style w:type="paragraph" w:styleId="a7">
    <w:name w:val="List Paragraph"/>
    <w:basedOn w:val="a"/>
    <w:uiPriority w:val="34"/>
    <w:qFormat/>
    <w:rsid w:val="0074707A"/>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74707A"/>
    <w:rPr>
      <w:i/>
      <w:iCs/>
      <w:color w:val="2F5496" w:themeColor="accent1" w:themeShade="BF"/>
    </w:rPr>
  </w:style>
  <w:style w:type="paragraph" w:styleId="a9">
    <w:name w:val="Intense Quote"/>
    <w:basedOn w:val="a"/>
    <w:next w:val="a"/>
    <w:link w:val="aa"/>
    <w:uiPriority w:val="30"/>
    <w:qFormat/>
    <w:rsid w:val="0074707A"/>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74707A"/>
    <w:rPr>
      <w:i/>
      <w:iCs/>
      <w:color w:val="2F5496" w:themeColor="accent1" w:themeShade="BF"/>
    </w:rPr>
  </w:style>
  <w:style w:type="character" w:styleId="ab">
    <w:name w:val="Intense Reference"/>
    <w:basedOn w:val="a0"/>
    <w:uiPriority w:val="32"/>
    <w:qFormat/>
    <w:rsid w:val="0074707A"/>
    <w:rPr>
      <w:b/>
      <w:bCs/>
      <w:smallCaps/>
      <w:color w:val="2F5496" w:themeColor="accent1" w:themeShade="BF"/>
      <w:spacing w:val="5"/>
    </w:rPr>
  </w:style>
  <w:style w:type="character" w:customStyle="1" w:styleId="ac">
    <w:name w:val="Основной текст_"/>
    <w:link w:val="11"/>
    <w:rsid w:val="006D202B"/>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c"/>
    <w:rsid w:val="006D202B"/>
    <w:pPr>
      <w:shd w:val="clear" w:color="auto" w:fill="FFFFFF"/>
      <w:spacing w:after="0" w:line="0" w:lineRule="atLeast"/>
      <w:ind w:hanging="580"/>
      <w:jc w:val="center"/>
    </w:pPr>
    <w:rPr>
      <w:rFonts w:ascii="Times New Roman" w:eastAsia="Times New Roman" w:hAnsi="Times New Roman" w:cs="Times New Roman"/>
      <w:kern w:val="2"/>
      <w:sz w:val="26"/>
      <w:szCs w:val="26"/>
      <w:lang w:val="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1634</Words>
  <Characters>9314</Characters>
  <Application>Microsoft Office Word</Application>
  <DocSecurity>0</DocSecurity>
  <Lines>77</Lines>
  <Paragraphs>21</Paragraphs>
  <ScaleCrop>false</ScaleCrop>
  <Company/>
  <LinksUpToDate>false</LinksUpToDate>
  <CharactersWithSpaces>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2025-09-23T06:06:00Z</dcterms:created>
  <dcterms:modified xsi:type="dcterms:W3CDTF">2025-09-23T06:07:00Z</dcterms:modified>
</cp:coreProperties>
</file>