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541F0" w14:textId="36F1E604" w:rsidR="0043176C" w:rsidRPr="00054280" w:rsidRDefault="0043176C" w:rsidP="00AA0501">
      <w:pPr>
        <w:spacing w:after="0"/>
        <w:jc w:val="right"/>
        <w:rPr>
          <w:rFonts w:ascii="Times New Roman" w:hAnsi="Times New Roman" w:cs="Times New Roman"/>
          <w:sz w:val="28"/>
          <w:szCs w:val="28"/>
        </w:rPr>
      </w:pPr>
      <w:bookmarkStart w:id="0" w:name="bookmark0"/>
      <w:r w:rsidRPr="003D7BF1">
        <w:rPr>
          <w:b/>
          <w:sz w:val="28"/>
          <w:szCs w:val="28"/>
        </w:rPr>
        <w:t xml:space="preserve"> </w:t>
      </w:r>
      <w:r w:rsidRPr="00054280">
        <w:rPr>
          <w:rFonts w:ascii="Times New Roman" w:hAnsi="Times New Roman" w:cs="Times New Roman"/>
          <w:sz w:val="28"/>
          <w:szCs w:val="28"/>
        </w:rPr>
        <w:t xml:space="preserve">Додаток </w:t>
      </w:r>
      <w:r w:rsidR="00AA0501" w:rsidRPr="00054280">
        <w:rPr>
          <w:rFonts w:ascii="Times New Roman" w:hAnsi="Times New Roman" w:cs="Times New Roman"/>
          <w:sz w:val="28"/>
          <w:szCs w:val="28"/>
        </w:rPr>
        <w:t>2</w:t>
      </w:r>
    </w:p>
    <w:p w14:paraId="626F5A05" w14:textId="77777777" w:rsidR="00AA0501" w:rsidRPr="00054280" w:rsidRDefault="0043176C" w:rsidP="00F70077">
      <w:pPr>
        <w:spacing w:after="0"/>
        <w:jc w:val="right"/>
        <w:rPr>
          <w:rFonts w:ascii="Times New Roman" w:hAnsi="Times New Roman" w:cs="Times New Roman"/>
          <w:sz w:val="28"/>
          <w:szCs w:val="28"/>
        </w:rPr>
      </w:pPr>
      <w:r w:rsidRPr="00054280">
        <w:rPr>
          <w:rFonts w:ascii="Times New Roman" w:hAnsi="Times New Roman" w:cs="Times New Roman"/>
          <w:sz w:val="28"/>
          <w:szCs w:val="28"/>
        </w:rPr>
        <w:t xml:space="preserve">до наказу «Про зміни в організаційній структурі </w:t>
      </w:r>
    </w:p>
    <w:p w14:paraId="64DD56BE" w14:textId="7911F394" w:rsidR="00AA0501" w:rsidRPr="00054280" w:rsidRDefault="00AA0501" w:rsidP="00F70077">
      <w:pPr>
        <w:spacing w:after="0"/>
        <w:jc w:val="right"/>
        <w:rPr>
          <w:rFonts w:ascii="Times New Roman" w:hAnsi="Times New Roman" w:cs="Times New Roman"/>
          <w:sz w:val="28"/>
          <w:szCs w:val="28"/>
        </w:rPr>
      </w:pPr>
      <w:r w:rsidRPr="00054280">
        <w:rPr>
          <w:rFonts w:ascii="Times New Roman" w:hAnsi="Times New Roman" w:cs="Times New Roman"/>
          <w:sz w:val="28"/>
          <w:szCs w:val="28"/>
        </w:rPr>
        <w:t xml:space="preserve">навчально-наукового інституту матеріалознавства </w:t>
      </w:r>
    </w:p>
    <w:p w14:paraId="1A55AA91" w14:textId="484251A1" w:rsidR="0043176C" w:rsidRPr="00054280" w:rsidRDefault="00AA0501" w:rsidP="00F70077">
      <w:pPr>
        <w:spacing w:after="0"/>
        <w:jc w:val="right"/>
        <w:rPr>
          <w:rFonts w:ascii="Times New Roman" w:hAnsi="Times New Roman" w:cs="Times New Roman"/>
          <w:sz w:val="28"/>
          <w:szCs w:val="28"/>
        </w:rPr>
      </w:pPr>
      <w:r w:rsidRPr="00054280">
        <w:rPr>
          <w:rFonts w:ascii="Times New Roman" w:hAnsi="Times New Roman" w:cs="Times New Roman"/>
          <w:sz w:val="28"/>
          <w:szCs w:val="28"/>
        </w:rPr>
        <w:t>та зварювання імені Є.</w:t>
      </w:r>
      <w:r w:rsidR="00054280" w:rsidRPr="00054280">
        <w:rPr>
          <w:rFonts w:ascii="Times New Roman" w:hAnsi="Times New Roman" w:cs="Times New Roman"/>
          <w:sz w:val="28"/>
          <w:szCs w:val="28"/>
        </w:rPr>
        <w:t xml:space="preserve"> </w:t>
      </w:r>
      <w:r w:rsidRPr="00054280">
        <w:rPr>
          <w:rFonts w:ascii="Times New Roman" w:hAnsi="Times New Roman" w:cs="Times New Roman"/>
          <w:sz w:val="28"/>
          <w:szCs w:val="28"/>
        </w:rPr>
        <w:t>О. Патона</w:t>
      </w:r>
      <w:r w:rsidR="0043176C" w:rsidRPr="00054280">
        <w:rPr>
          <w:rFonts w:ascii="Times New Roman" w:hAnsi="Times New Roman" w:cs="Times New Roman"/>
          <w:sz w:val="28"/>
          <w:szCs w:val="28"/>
        </w:rPr>
        <w:t xml:space="preserve"> КПІ ім. Ігоря Сікорського»</w:t>
      </w:r>
    </w:p>
    <w:p w14:paraId="637D3399" w14:textId="77777777" w:rsidR="0043176C" w:rsidRPr="003D7BF1" w:rsidRDefault="0043176C" w:rsidP="0043176C">
      <w:pPr>
        <w:pStyle w:val="20"/>
        <w:shd w:val="clear" w:color="auto" w:fill="auto"/>
        <w:spacing w:before="0" w:line="360" w:lineRule="exact"/>
        <w:ind w:left="700"/>
        <w:jc w:val="both"/>
        <w:rPr>
          <w:b/>
          <w:sz w:val="28"/>
          <w:szCs w:val="28"/>
        </w:rPr>
      </w:pPr>
    </w:p>
    <w:p w14:paraId="553153E4" w14:textId="77777777" w:rsidR="0043176C" w:rsidRPr="003D7BF1" w:rsidRDefault="0043176C" w:rsidP="0043176C">
      <w:pPr>
        <w:pStyle w:val="20"/>
        <w:shd w:val="clear" w:color="auto" w:fill="auto"/>
        <w:spacing w:before="0" w:line="360" w:lineRule="exact"/>
        <w:ind w:left="700"/>
        <w:jc w:val="both"/>
        <w:rPr>
          <w:b/>
          <w:sz w:val="28"/>
          <w:szCs w:val="28"/>
        </w:rPr>
      </w:pPr>
    </w:p>
    <w:p w14:paraId="606C2D77" w14:textId="77777777" w:rsidR="0043176C" w:rsidRPr="003D7BF1" w:rsidRDefault="0043176C" w:rsidP="0043176C">
      <w:pPr>
        <w:pStyle w:val="20"/>
        <w:shd w:val="clear" w:color="auto" w:fill="auto"/>
        <w:spacing w:before="0" w:line="360" w:lineRule="exact"/>
        <w:ind w:left="700"/>
        <w:jc w:val="both"/>
        <w:rPr>
          <w:b/>
          <w:sz w:val="28"/>
          <w:szCs w:val="28"/>
        </w:rPr>
      </w:pPr>
    </w:p>
    <w:p w14:paraId="31190DB1" w14:textId="77777777" w:rsidR="0043176C" w:rsidRPr="003D7BF1" w:rsidRDefault="0043176C" w:rsidP="0043176C">
      <w:pPr>
        <w:pStyle w:val="20"/>
        <w:shd w:val="clear" w:color="auto" w:fill="auto"/>
        <w:spacing w:before="0" w:line="360" w:lineRule="exact"/>
        <w:ind w:left="700"/>
        <w:jc w:val="both"/>
        <w:rPr>
          <w:b/>
          <w:sz w:val="28"/>
          <w:szCs w:val="28"/>
        </w:rPr>
      </w:pPr>
    </w:p>
    <w:p w14:paraId="292F0283" w14:textId="77777777" w:rsidR="0043176C" w:rsidRPr="003D7BF1" w:rsidRDefault="0043176C" w:rsidP="0043176C">
      <w:pPr>
        <w:pStyle w:val="20"/>
        <w:shd w:val="clear" w:color="auto" w:fill="auto"/>
        <w:spacing w:before="0" w:line="360" w:lineRule="exact"/>
        <w:ind w:left="700"/>
        <w:jc w:val="both"/>
        <w:rPr>
          <w:b/>
          <w:sz w:val="28"/>
          <w:szCs w:val="28"/>
        </w:rPr>
      </w:pPr>
    </w:p>
    <w:p w14:paraId="0B8032CF" w14:textId="77777777" w:rsidR="0043176C" w:rsidRPr="003D7BF1" w:rsidRDefault="0043176C" w:rsidP="0043176C">
      <w:pPr>
        <w:pStyle w:val="20"/>
        <w:shd w:val="clear" w:color="auto" w:fill="auto"/>
        <w:spacing w:before="0" w:line="360" w:lineRule="exact"/>
        <w:ind w:left="700"/>
        <w:jc w:val="both"/>
        <w:rPr>
          <w:b/>
          <w:sz w:val="28"/>
          <w:szCs w:val="28"/>
        </w:rPr>
      </w:pPr>
    </w:p>
    <w:p w14:paraId="5029F329" w14:textId="77777777" w:rsidR="0043176C" w:rsidRPr="003D7BF1" w:rsidRDefault="0043176C" w:rsidP="0043176C">
      <w:pPr>
        <w:pStyle w:val="20"/>
        <w:shd w:val="clear" w:color="auto" w:fill="auto"/>
        <w:spacing w:before="0" w:line="360" w:lineRule="exact"/>
        <w:ind w:left="700"/>
        <w:jc w:val="both"/>
        <w:rPr>
          <w:b/>
          <w:sz w:val="28"/>
          <w:szCs w:val="28"/>
        </w:rPr>
      </w:pPr>
    </w:p>
    <w:p w14:paraId="74623C11" w14:textId="77777777" w:rsidR="0043176C" w:rsidRPr="003D7BF1" w:rsidRDefault="0043176C" w:rsidP="0043176C">
      <w:pPr>
        <w:pStyle w:val="20"/>
        <w:shd w:val="clear" w:color="auto" w:fill="auto"/>
        <w:spacing w:before="0" w:line="360" w:lineRule="exact"/>
        <w:ind w:left="700"/>
        <w:jc w:val="both"/>
        <w:rPr>
          <w:b/>
          <w:sz w:val="28"/>
          <w:szCs w:val="28"/>
        </w:rPr>
      </w:pPr>
    </w:p>
    <w:p w14:paraId="77A73FA6" w14:textId="77777777" w:rsidR="0043176C" w:rsidRPr="003D7BF1" w:rsidRDefault="0043176C" w:rsidP="0043176C">
      <w:pPr>
        <w:pStyle w:val="20"/>
        <w:shd w:val="clear" w:color="auto" w:fill="auto"/>
        <w:spacing w:before="0" w:line="360" w:lineRule="exact"/>
        <w:ind w:left="700"/>
        <w:jc w:val="both"/>
        <w:rPr>
          <w:b/>
          <w:sz w:val="28"/>
          <w:szCs w:val="28"/>
        </w:rPr>
      </w:pPr>
    </w:p>
    <w:p w14:paraId="6641BDA9" w14:textId="77777777" w:rsidR="0043176C" w:rsidRPr="003D7BF1" w:rsidRDefault="0043176C" w:rsidP="0043176C">
      <w:pPr>
        <w:pStyle w:val="20"/>
        <w:shd w:val="clear" w:color="auto" w:fill="auto"/>
        <w:spacing w:before="0" w:line="360" w:lineRule="exact"/>
        <w:ind w:left="700"/>
        <w:jc w:val="both"/>
        <w:rPr>
          <w:b/>
          <w:sz w:val="28"/>
          <w:szCs w:val="28"/>
        </w:rPr>
      </w:pPr>
    </w:p>
    <w:p w14:paraId="0315EE11" w14:textId="77777777" w:rsidR="0043176C" w:rsidRPr="003D7BF1" w:rsidRDefault="0043176C" w:rsidP="0043176C">
      <w:pPr>
        <w:pStyle w:val="20"/>
        <w:shd w:val="clear" w:color="auto" w:fill="auto"/>
        <w:spacing w:before="0" w:line="360" w:lineRule="exact"/>
        <w:ind w:left="700"/>
        <w:jc w:val="both"/>
        <w:rPr>
          <w:b/>
          <w:sz w:val="28"/>
          <w:szCs w:val="28"/>
        </w:rPr>
      </w:pPr>
    </w:p>
    <w:p w14:paraId="7B5AA457" w14:textId="77777777" w:rsidR="0043176C" w:rsidRPr="00054280" w:rsidRDefault="0043176C" w:rsidP="0043176C">
      <w:pPr>
        <w:pStyle w:val="20"/>
        <w:spacing w:before="0" w:line="276" w:lineRule="auto"/>
        <w:ind w:firstLine="709"/>
        <w:jc w:val="center"/>
        <w:rPr>
          <w:b/>
          <w:sz w:val="28"/>
          <w:szCs w:val="28"/>
        </w:rPr>
      </w:pPr>
      <w:r w:rsidRPr="00054280">
        <w:rPr>
          <w:b/>
          <w:sz w:val="28"/>
          <w:szCs w:val="28"/>
        </w:rPr>
        <w:t>ПОЛОЖЕННЯ</w:t>
      </w:r>
    </w:p>
    <w:p w14:paraId="0193830A" w14:textId="40BA6396" w:rsidR="00054280" w:rsidRPr="00054280" w:rsidRDefault="0043176C" w:rsidP="0043176C">
      <w:pPr>
        <w:pStyle w:val="20"/>
        <w:spacing w:before="0" w:line="276" w:lineRule="auto"/>
        <w:ind w:firstLine="709"/>
        <w:jc w:val="center"/>
        <w:rPr>
          <w:b/>
          <w:sz w:val="28"/>
          <w:szCs w:val="28"/>
        </w:rPr>
      </w:pPr>
      <w:r w:rsidRPr="00054280">
        <w:rPr>
          <w:b/>
          <w:sz w:val="28"/>
          <w:szCs w:val="28"/>
        </w:rPr>
        <w:t xml:space="preserve">ПРО </w:t>
      </w:r>
      <w:r w:rsidR="00D144DC" w:rsidRPr="003D7BF1">
        <w:rPr>
          <w:b/>
          <w:sz w:val="28"/>
          <w:szCs w:val="28"/>
        </w:rPr>
        <w:t>НАВЧАЛЬНО-НАУКОВУ</w:t>
      </w:r>
      <w:r w:rsidRPr="00054280">
        <w:rPr>
          <w:b/>
          <w:sz w:val="28"/>
          <w:szCs w:val="28"/>
        </w:rPr>
        <w:t xml:space="preserve"> ЛАБОРАТОРІЮ </w:t>
      </w:r>
    </w:p>
    <w:p w14:paraId="527E2200" w14:textId="77777777" w:rsidR="00054280" w:rsidRPr="00054280" w:rsidRDefault="0043176C" w:rsidP="0043176C">
      <w:pPr>
        <w:pStyle w:val="20"/>
        <w:spacing w:before="0" w:line="276" w:lineRule="auto"/>
        <w:ind w:firstLine="709"/>
        <w:jc w:val="center"/>
        <w:rPr>
          <w:b/>
          <w:sz w:val="28"/>
          <w:szCs w:val="28"/>
        </w:rPr>
      </w:pPr>
      <w:r w:rsidRPr="00054280">
        <w:rPr>
          <w:b/>
          <w:sz w:val="28"/>
          <w:szCs w:val="28"/>
        </w:rPr>
        <w:t xml:space="preserve">ФІЗИКО-ТЕХНІЧНОЇ ОБРОБКИ МАТЕРІАЛІВ </w:t>
      </w:r>
    </w:p>
    <w:p w14:paraId="15C866E1" w14:textId="77777777" w:rsidR="00054280" w:rsidRPr="00054280" w:rsidRDefault="0043176C" w:rsidP="0043176C">
      <w:pPr>
        <w:pStyle w:val="20"/>
        <w:spacing w:before="0" w:line="276" w:lineRule="auto"/>
        <w:ind w:firstLine="709"/>
        <w:jc w:val="center"/>
        <w:rPr>
          <w:b/>
          <w:sz w:val="28"/>
          <w:szCs w:val="28"/>
        </w:rPr>
      </w:pPr>
      <w:r w:rsidRPr="00054280">
        <w:rPr>
          <w:b/>
          <w:sz w:val="28"/>
          <w:szCs w:val="28"/>
        </w:rPr>
        <w:t xml:space="preserve">НАВЧАЛЬНО-НАУКОВОГО ІНСТИТУТУ </w:t>
      </w:r>
    </w:p>
    <w:p w14:paraId="71390241" w14:textId="742C5F47" w:rsidR="00A74ABA" w:rsidRPr="00054280" w:rsidRDefault="0043176C" w:rsidP="003D7BF1">
      <w:pPr>
        <w:pStyle w:val="20"/>
        <w:spacing w:before="0" w:line="276" w:lineRule="auto"/>
        <w:ind w:firstLine="709"/>
        <w:jc w:val="center"/>
        <w:rPr>
          <w:b/>
          <w:sz w:val="28"/>
          <w:szCs w:val="28"/>
        </w:rPr>
      </w:pPr>
      <w:r w:rsidRPr="00054280">
        <w:rPr>
          <w:b/>
          <w:sz w:val="28"/>
          <w:szCs w:val="28"/>
        </w:rPr>
        <w:t xml:space="preserve">МАТЕРІАЛОЗНАВСТВА ТА ЗВАРЮВАННЯ </w:t>
      </w:r>
      <w:r w:rsidR="00AA0501" w:rsidRPr="00054280">
        <w:rPr>
          <w:b/>
          <w:sz w:val="28"/>
          <w:szCs w:val="28"/>
        </w:rPr>
        <w:t xml:space="preserve">ІМЕНІ </w:t>
      </w:r>
      <w:r w:rsidRPr="00054280">
        <w:rPr>
          <w:b/>
          <w:sz w:val="28"/>
          <w:szCs w:val="28"/>
        </w:rPr>
        <w:t>Є.</w:t>
      </w:r>
      <w:r w:rsidR="003D7BF1">
        <w:rPr>
          <w:b/>
          <w:sz w:val="28"/>
          <w:szCs w:val="28"/>
        </w:rPr>
        <w:t xml:space="preserve"> </w:t>
      </w:r>
      <w:r w:rsidRPr="00054280">
        <w:rPr>
          <w:b/>
          <w:sz w:val="28"/>
          <w:szCs w:val="28"/>
        </w:rPr>
        <w:t xml:space="preserve">О. ПАТОНА </w:t>
      </w:r>
    </w:p>
    <w:p w14:paraId="33185952" w14:textId="77777777" w:rsidR="00385A29" w:rsidRPr="00054280" w:rsidRDefault="0043176C" w:rsidP="0043176C">
      <w:pPr>
        <w:pStyle w:val="20"/>
        <w:spacing w:before="0" w:line="276" w:lineRule="auto"/>
        <w:ind w:firstLine="709"/>
        <w:jc w:val="center"/>
        <w:rPr>
          <w:b/>
          <w:sz w:val="28"/>
          <w:szCs w:val="28"/>
        </w:rPr>
      </w:pPr>
      <w:r w:rsidRPr="00054280">
        <w:rPr>
          <w:b/>
          <w:sz w:val="28"/>
          <w:szCs w:val="28"/>
        </w:rPr>
        <w:t xml:space="preserve">НАЦІОНАЛЬНОГО ТЕХНІЧНОГО УНІВЕРСИТЕТУ УКРАЇНИ «КИЇВСЬКИЙ ПОЛІТЕХНІЧНИЙ ІНСТИТУТ </w:t>
      </w:r>
    </w:p>
    <w:p w14:paraId="4827733C" w14:textId="7DD064D3" w:rsidR="0043176C" w:rsidRPr="00054280" w:rsidRDefault="00385A29" w:rsidP="0043176C">
      <w:pPr>
        <w:pStyle w:val="20"/>
        <w:spacing w:before="0" w:line="276" w:lineRule="auto"/>
        <w:ind w:firstLine="709"/>
        <w:jc w:val="center"/>
        <w:rPr>
          <w:b/>
          <w:sz w:val="28"/>
          <w:szCs w:val="28"/>
        </w:rPr>
      </w:pPr>
      <w:r w:rsidRPr="00054280">
        <w:rPr>
          <w:b/>
          <w:sz w:val="28"/>
          <w:szCs w:val="28"/>
        </w:rPr>
        <w:t xml:space="preserve">ІМЕНІ </w:t>
      </w:r>
      <w:r w:rsidR="0043176C" w:rsidRPr="00054280">
        <w:rPr>
          <w:b/>
          <w:sz w:val="28"/>
          <w:szCs w:val="28"/>
        </w:rPr>
        <w:t>ІГОРЯ СІКОРСЬКОГО»</w:t>
      </w:r>
    </w:p>
    <w:p w14:paraId="2C7C9379" w14:textId="77777777" w:rsidR="0043176C" w:rsidRPr="003D7BF1" w:rsidRDefault="0043176C" w:rsidP="0043176C">
      <w:pPr>
        <w:pStyle w:val="20"/>
        <w:shd w:val="clear" w:color="auto" w:fill="auto"/>
        <w:spacing w:before="0" w:line="360" w:lineRule="exact"/>
        <w:ind w:left="700"/>
        <w:jc w:val="both"/>
        <w:rPr>
          <w:b/>
          <w:sz w:val="28"/>
          <w:szCs w:val="28"/>
        </w:rPr>
      </w:pPr>
    </w:p>
    <w:p w14:paraId="42325828" w14:textId="77777777" w:rsidR="0043176C" w:rsidRPr="003D7BF1" w:rsidRDefault="0043176C" w:rsidP="0043176C">
      <w:pPr>
        <w:pStyle w:val="20"/>
        <w:shd w:val="clear" w:color="auto" w:fill="auto"/>
        <w:spacing w:before="0" w:line="360" w:lineRule="exact"/>
        <w:ind w:left="700"/>
        <w:jc w:val="both"/>
        <w:rPr>
          <w:b/>
          <w:sz w:val="28"/>
          <w:szCs w:val="28"/>
        </w:rPr>
      </w:pPr>
    </w:p>
    <w:p w14:paraId="206CD026" w14:textId="77777777" w:rsidR="0043176C" w:rsidRPr="003D7BF1" w:rsidRDefault="0043176C" w:rsidP="0043176C">
      <w:pPr>
        <w:pStyle w:val="20"/>
        <w:shd w:val="clear" w:color="auto" w:fill="auto"/>
        <w:spacing w:before="0" w:line="360" w:lineRule="exact"/>
        <w:ind w:left="700"/>
        <w:jc w:val="both"/>
        <w:rPr>
          <w:b/>
          <w:sz w:val="28"/>
          <w:szCs w:val="28"/>
        </w:rPr>
      </w:pPr>
    </w:p>
    <w:p w14:paraId="0979FE93" w14:textId="77777777" w:rsidR="0043176C" w:rsidRPr="003D7BF1" w:rsidRDefault="0043176C" w:rsidP="0043176C">
      <w:pPr>
        <w:pStyle w:val="20"/>
        <w:shd w:val="clear" w:color="auto" w:fill="auto"/>
        <w:spacing w:before="0" w:line="360" w:lineRule="exact"/>
        <w:ind w:left="700"/>
        <w:jc w:val="both"/>
        <w:rPr>
          <w:b/>
          <w:sz w:val="28"/>
          <w:szCs w:val="28"/>
        </w:rPr>
      </w:pPr>
    </w:p>
    <w:p w14:paraId="28280CCB" w14:textId="77777777" w:rsidR="0043176C" w:rsidRPr="003D7BF1" w:rsidRDefault="0043176C" w:rsidP="0043176C">
      <w:pPr>
        <w:pStyle w:val="20"/>
        <w:shd w:val="clear" w:color="auto" w:fill="auto"/>
        <w:spacing w:before="0" w:line="360" w:lineRule="exact"/>
        <w:ind w:left="700"/>
        <w:jc w:val="both"/>
        <w:rPr>
          <w:b/>
          <w:sz w:val="28"/>
          <w:szCs w:val="28"/>
        </w:rPr>
      </w:pPr>
    </w:p>
    <w:p w14:paraId="237F94D9" w14:textId="77777777" w:rsidR="0043176C" w:rsidRPr="003D7BF1" w:rsidRDefault="0043176C" w:rsidP="0043176C">
      <w:pPr>
        <w:pStyle w:val="20"/>
        <w:shd w:val="clear" w:color="auto" w:fill="auto"/>
        <w:spacing w:before="0" w:line="360" w:lineRule="exact"/>
        <w:ind w:left="700"/>
        <w:jc w:val="both"/>
        <w:rPr>
          <w:b/>
          <w:sz w:val="28"/>
          <w:szCs w:val="28"/>
        </w:rPr>
      </w:pPr>
    </w:p>
    <w:p w14:paraId="707E1F26" w14:textId="77777777" w:rsidR="0043176C" w:rsidRPr="003D7BF1" w:rsidRDefault="0043176C" w:rsidP="0043176C">
      <w:pPr>
        <w:pStyle w:val="20"/>
        <w:shd w:val="clear" w:color="auto" w:fill="auto"/>
        <w:spacing w:before="0" w:line="360" w:lineRule="exact"/>
        <w:ind w:left="700"/>
        <w:jc w:val="both"/>
        <w:rPr>
          <w:b/>
          <w:sz w:val="28"/>
          <w:szCs w:val="28"/>
        </w:rPr>
      </w:pPr>
    </w:p>
    <w:p w14:paraId="317DD83C" w14:textId="77777777" w:rsidR="0043176C" w:rsidRPr="003D7BF1" w:rsidRDefault="0043176C" w:rsidP="0043176C">
      <w:pPr>
        <w:pStyle w:val="20"/>
        <w:shd w:val="clear" w:color="auto" w:fill="auto"/>
        <w:spacing w:before="0" w:line="360" w:lineRule="exact"/>
        <w:ind w:left="700"/>
        <w:jc w:val="both"/>
        <w:rPr>
          <w:b/>
          <w:sz w:val="28"/>
          <w:szCs w:val="28"/>
        </w:rPr>
      </w:pPr>
    </w:p>
    <w:p w14:paraId="43DD5122" w14:textId="77777777" w:rsidR="0043176C" w:rsidRPr="003D7BF1" w:rsidRDefault="0043176C" w:rsidP="0043176C">
      <w:pPr>
        <w:pStyle w:val="20"/>
        <w:shd w:val="clear" w:color="auto" w:fill="auto"/>
        <w:spacing w:before="0" w:line="360" w:lineRule="exact"/>
        <w:ind w:left="700"/>
        <w:jc w:val="both"/>
        <w:rPr>
          <w:b/>
          <w:sz w:val="28"/>
          <w:szCs w:val="28"/>
        </w:rPr>
      </w:pPr>
    </w:p>
    <w:p w14:paraId="1C7E6F4D" w14:textId="77777777" w:rsidR="0043176C" w:rsidRPr="003D7BF1" w:rsidRDefault="0043176C" w:rsidP="0043176C">
      <w:pPr>
        <w:pStyle w:val="20"/>
        <w:shd w:val="clear" w:color="auto" w:fill="auto"/>
        <w:spacing w:before="0" w:line="360" w:lineRule="exact"/>
        <w:ind w:left="700"/>
        <w:jc w:val="both"/>
        <w:rPr>
          <w:b/>
          <w:sz w:val="28"/>
          <w:szCs w:val="28"/>
        </w:rPr>
      </w:pPr>
    </w:p>
    <w:p w14:paraId="3980B0AB" w14:textId="77777777" w:rsidR="0043176C" w:rsidRPr="003D7BF1" w:rsidRDefault="0043176C" w:rsidP="0043176C">
      <w:pPr>
        <w:pStyle w:val="20"/>
        <w:shd w:val="clear" w:color="auto" w:fill="auto"/>
        <w:spacing w:before="0" w:line="360" w:lineRule="exact"/>
        <w:ind w:left="700"/>
        <w:jc w:val="both"/>
        <w:rPr>
          <w:b/>
          <w:sz w:val="28"/>
          <w:szCs w:val="28"/>
        </w:rPr>
      </w:pPr>
    </w:p>
    <w:p w14:paraId="190665D7" w14:textId="77777777" w:rsidR="0043176C" w:rsidRPr="003D7BF1" w:rsidRDefault="0043176C" w:rsidP="0043176C">
      <w:pPr>
        <w:pStyle w:val="20"/>
        <w:shd w:val="clear" w:color="auto" w:fill="auto"/>
        <w:spacing w:before="0" w:line="360" w:lineRule="exact"/>
        <w:ind w:left="700"/>
        <w:jc w:val="both"/>
        <w:rPr>
          <w:b/>
          <w:sz w:val="28"/>
          <w:szCs w:val="28"/>
        </w:rPr>
      </w:pPr>
    </w:p>
    <w:p w14:paraId="257DBB27" w14:textId="77777777" w:rsidR="0043176C" w:rsidRPr="003D7BF1" w:rsidRDefault="0043176C" w:rsidP="0043176C">
      <w:pPr>
        <w:pStyle w:val="20"/>
        <w:shd w:val="clear" w:color="auto" w:fill="auto"/>
        <w:spacing w:before="0" w:line="360" w:lineRule="exact"/>
        <w:ind w:left="700"/>
        <w:jc w:val="both"/>
        <w:rPr>
          <w:b/>
          <w:sz w:val="28"/>
          <w:szCs w:val="28"/>
        </w:rPr>
      </w:pPr>
    </w:p>
    <w:p w14:paraId="63819D09" w14:textId="77777777" w:rsidR="0043176C" w:rsidRPr="003D7BF1" w:rsidRDefault="0043176C" w:rsidP="0043176C">
      <w:pPr>
        <w:pStyle w:val="20"/>
        <w:shd w:val="clear" w:color="auto" w:fill="auto"/>
        <w:spacing w:before="0" w:line="360" w:lineRule="exact"/>
        <w:ind w:left="700"/>
        <w:jc w:val="both"/>
        <w:rPr>
          <w:b/>
          <w:sz w:val="28"/>
          <w:szCs w:val="28"/>
        </w:rPr>
      </w:pPr>
    </w:p>
    <w:p w14:paraId="7E724240" w14:textId="77777777" w:rsidR="0043176C" w:rsidRPr="003D7BF1" w:rsidRDefault="0043176C" w:rsidP="0043176C">
      <w:pPr>
        <w:pStyle w:val="20"/>
        <w:shd w:val="clear" w:color="auto" w:fill="auto"/>
        <w:spacing w:before="0" w:line="360" w:lineRule="exact"/>
        <w:ind w:left="700"/>
        <w:jc w:val="both"/>
        <w:rPr>
          <w:b/>
          <w:sz w:val="28"/>
          <w:szCs w:val="28"/>
        </w:rPr>
      </w:pPr>
    </w:p>
    <w:p w14:paraId="0064853E" w14:textId="77777777" w:rsidR="0043176C" w:rsidRPr="003D7BF1" w:rsidRDefault="0043176C" w:rsidP="0043176C">
      <w:pPr>
        <w:pStyle w:val="20"/>
        <w:shd w:val="clear" w:color="auto" w:fill="auto"/>
        <w:spacing w:before="0" w:line="360" w:lineRule="exact"/>
        <w:ind w:left="700"/>
        <w:jc w:val="both"/>
        <w:rPr>
          <w:b/>
          <w:sz w:val="28"/>
          <w:szCs w:val="28"/>
        </w:rPr>
      </w:pPr>
    </w:p>
    <w:p w14:paraId="2B5855E5" w14:textId="77777777" w:rsidR="0043176C" w:rsidRPr="003D7BF1" w:rsidRDefault="0043176C" w:rsidP="0043176C">
      <w:pPr>
        <w:pStyle w:val="20"/>
        <w:shd w:val="clear" w:color="auto" w:fill="auto"/>
        <w:spacing w:before="0" w:line="360" w:lineRule="exact"/>
        <w:ind w:left="700"/>
        <w:jc w:val="both"/>
        <w:rPr>
          <w:b/>
          <w:sz w:val="28"/>
          <w:szCs w:val="28"/>
        </w:rPr>
      </w:pPr>
    </w:p>
    <w:p w14:paraId="76E3F8C6" w14:textId="77777777" w:rsidR="0043176C" w:rsidRPr="003D7BF1" w:rsidRDefault="0043176C" w:rsidP="0043176C">
      <w:pPr>
        <w:pStyle w:val="20"/>
        <w:shd w:val="clear" w:color="auto" w:fill="auto"/>
        <w:spacing w:before="0" w:line="360" w:lineRule="exact"/>
        <w:jc w:val="both"/>
        <w:rPr>
          <w:b/>
          <w:sz w:val="28"/>
          <w:szCs w:val="28"/>
        </w:rPr>
      </w:pPr>
    </w:p>
    <w:p w14:paraId="7B33807F" w14:textId="77777777" w:rsidR="0043176C" w:rsidRPr="003D7BF1" w:rsidRDefault="0043176C" w:rsidP="003D7BF1">
      <w:pPr>
        <w:pStyle w:val="20"/>
        <w:shd w:val="clear" w:color="auto" w:fill="auto"/>
        <w:spacing w:before="0" w:line="276" w:lineRule="auto"/>
        <w:jc w:val="center"/>
        <w:rPr>
          <w:b/>
          <w:sz w:val="28"/>
          <w:szCs w:val="28"/>
        </w:rPr>
      </w:pPr>
      <w:r w:rsidRPr="003D7BF1">
        <w:rPr>
          <w:b/>
          <w:sz w:val="28"/>
          <w:szCs w:val="28"/>
        </w:rPr>
        <w:t>КИЇВ 2025</w:t>
      </w:r>
    </w:p>
    <w:p w14:paraId="4E11C086" w14:textId="77777777" w:rsidR="003D7BF1" w:rsidRDefault="003D7BF1" w:rsidP="003D7BF1">
      <w:pPr>
        <w:pStyle w:val="20"/>
        <w:shd w:val="clear" w:color="auto" w:fill="auto"/>
        <w:spacing w:before="0" w:line="276" w:lineRule="auto"/>
        <w:ind w:firstLine="709"/>
        <w:jc w:val="both"/>
        <w:rPr>
          <w:b/>
          <w:sz w:val="28"/>
          <w:szCs w:val="28"/>
        </w:rPr>
      </w:pPr>
    </w:p>
    <w:p w14:paraId="01D57E87" w14:textId="65502113" w:rsidR="0043176C" w:rsidRPr="003D7BF1" w:rsidRDefault="0043176C" w:rsidP="003D7BF1">
      <w:pPr>
        <w:pStyle w:val="20"/>
        <w:shd w:val="clear" w:color="auto" w:fill="auto"/>
        <w:spacing w:before="0" w:line="276" w:lineRule="auto"/>
        <w:ind w:firstLine="709"/>
        <w:jc w:val="both"/>
        <w:rPr>
          <w:b/>
          <w:sz w:val="28"/>
          <w:szCs w:val="28"/>
        </w:rPr>
      </w:pPr>
      <w:r w:rsidRPr="003D7BF1">
        <w:rPr>
          <w:b/>
          <w:sz w:val="28"/>
          <w:szCs w:val="28"/>
        </w:rPr>
        <w:lastRenderedPageBreak/>
        <w:t>1. ЗАГАЛЬНІ ПОЛОЖЕННЯ</w:t>
      </w:r>
      <w:bookmarkEnd w:id="0"/>
      <w:r w:rsidRPr="003D7BF1">
        <w:rPr>
          <w:b/>
          <w:sz w:val="28"/>
          <w:szCs w:val="28"/>
        </w:rPr>
        <w:t xml:space="preserve"> </w:t>
      </w:r>
    </w:p>
    <w:p w14:paraId="7663B437" w14:textId="0DC87D6E" w:rsidR="0043176C" w:rsidRPr="003D7BF1" w:rsidRDefault="00AA0501" w:rsidP="003D7BF1">
      <w:pPr>
        <w:pStyle w:val="20"/>
        <w:shd w:val="clear" w:color="auto" w:fill="auto"/>
        <w:spacing w:before="0" w:line="276" w:lineRule="auto"/>
        <w:ind w:firstLine="700"/>
        <w:jc w:val="both"/>
        <w:rPr>
          <w:sz w:val="28"/>
          <w:szCs w:val="28"/>
        </w:rPr>
      </w:pPr>
      <w:r w:rsidRPr="00054280">
        <w:rPr>
          <w:sz w:val="28"/>
          <w:szCs w:val="28"/>
        </w:rPr>
        <w:t>1.1. </w:t>
      </w:r>
      <w:r w:rsidR="0043176C" w:rsidRPr="003D7BF1">
        <w:rPr>
          <w:sz w:val="28"/>
          <w:szCs w:val="28"/>
        </w:rPr>
        <w:t xml:space="preserve">Це положення визначає функції </w:t>
      </w:r>
      <w:r w:rsidRPr="00054280">
        <w:rPr>
          <w:sz w:val="28"/>
          <w:szCs w:val="28"/>
        </w:rPr>
        <w:t>та</w:t>
      </w:r>
      <w:r w:rsidRPr="003D7BF1">
        <w:rPr>
          <w:sz w:val="28"/>
          <w:szCs w:val="28"/>
        </w:rPr>
        <w:t xml:space="preserve"> </w:t>
      </w:r>
      <w:r w:rsidR="0043176C" w:rsidRPr="003D7BF1">
        <w:rPr>
          <w:sz w:val="28"/>
          <w:szCs w:val="28"/>
        </w:rPr>
        <w:t xml:space="preserve">статус </w:t>
      </w:r>
      <w:r w:rsidRPr="00054280">
        <w:rPr>
          <w:sz w:val="28"/>
          <w:szCs w:val="28"/>
        </w:rPr>
        <w:t>навчально-наукової</w:t>
      </w:r>
      <w:r w:rsidR="0043176C" w:rsidRPr="003D7BF1">
        <w:rPr>
          <w:sz w:val="28"/>
          <w:szCs w:val="28"/>
        </w:rPr>
        <w:t xml:space="preserve"> лабораторії фізико-технічної обробки матеріалів навчально-наукового інституту матеріалознавства та зварювання ім. Є.</w:t>
      </w:r>
      <w:r w:rsidR="00054280" w:rsidRPr="00054280">
        <w:rPr>
          <w:sz w:val="28"/>
          <w:szCs w:val="28"/>
        </w:rPr>
        <w:t xml:space="preserve"> </w:t>
      </w:r>
      <w:r w:rsidR="0043176C" w:rsidRPr="003D7BF1">
        <w:rPr>
          <w:sz w:val="28"/>
          <w:szCs w:val="28"/>
        </w:rPr>
        <w:t xml:space="preserve">О. Патона Національного технічного університету України «Київський політехнічний інститут імені Ігоря Сікорського» (далі </w:t>
      </w:r>
      <w:r w:rsidR="00F70077" w:rsidRPr="003D7BF1">
        <w:rPr>
          <w:sz w:val="28"/>
          <w:szCs w:val="28"/>
        </w:rPr>
        <w:t>–</w:t>
      </w:r>
      <w:r w:rsidR="0043176C" w:rsidRPr="003D7BF1">
        <w:rPr>
          <w:sz w:val="28"/>
          <w:szCs w:val="28"/>
        </w:rPr>
        <w:t xml:space="preserve"> </w:t>
      </w:r>
      <w:r w:rsidR="00F70077" w:rsidRPr="003D7BF1">
        <w:rPr>
          <w:sz w:val="28"/>
          <w:szCs w:val="28"/>
        </w:rPr>
        <w:t>лабораторія</w:t>
      </w:r>
      <w:r w:rsidR="0043176C" w:rsidRPr="003D7BF1">
        <w:rPr>
          <w:sz w:val="28"/>
          <w:szCs w:val="28"/>
        </w:rPr>
        <w:t>).</w:t>
      </w:r>
      <w:r w:rsidR="00F70077" w:rsidRPr="003D7BF1">
        <w:rPr>
          <w:sz w:val="28"/>
          <w:szCs w:val="28"/>
        </w:rPr>
        <w:t xml:space="preserve"> </w:t>
      </w:r>
    </w:p>
    <w:p w14:paraId="7584E9D0" w14:textId="77B3F784" w:rsidR="0043176C" w:rsidRPr="003D7BF1" w:rsidRDefault="00AA0501" w:rsidP="003D7BF1">
      <w:pPr>
        <w:pStyle w:val="20"/>
        <w:shd w:val="clear" w:color="auto" w:fill="auto"/>
        <w:spacing w:before="0" w:line="276" w:lineRule="auto"/>
        <w:ind w:firstLine="700"/>
        <w:jc w:val="both"/>
        <w:rPr>
          <w:sz w:val="28"/>
          <w:szCs w:val="28"/>
        </w:rPr>
      </w:pPr>
      <w:r w:rsidRPr="003D7BF1">
        <w:rPr>
          <w:sz w:val="28"/>
          <w:szCs w:val="28"/>
        </w:rPr>
        <w:t>1.</w:t>
      </w:r>
      <w:r w:rsidR="00054280" w:rsidRPr="003D7BF1">
        <w:rPr>
          <w:sz w:val="28"/>
          <w:szCs w:val="28"/>
        </w:rPr>
        <w:t>2</w:t>
      </w:r>
      <w:r w:rsidRPr="003D7BF1">
        <w:rPr>
          <w:sz w:val="28"/>
          <w:szCs w:val="28"/>
        </w:rPr>
        <w:t>. </w:t>
      </w:r>
      <w:r w:rsidR="0043176C" w:rsidRPr="003D7BF1">
        <w:rPr>
          <w:sz w:val="28"/>
          <w:szCs w:val="28"/>
        </w:rPr>
        <w:t xml:space="preserve">Рішення про створення, реорганізацію, ліквідацію лабораторії </w:t>
      </w:r>
      <w:r w:rsidR="00F70077" w:rsidRPr="003D7BF1">
        <w:rPr>
          <w:sz w:val="28"/>
          <w:szCs w:val="28"/>
        </w:rPr>
        <w:t xml:space="preserve">приймається Вченою радою КПІ ім. Ігоря Сікорського і </w:t>
      </w:r>
      <w:r w:rsidR="0043176C" w:rsidRPr="003D7BF1">
        <w:rPr>
          <w:sz w:val="28"/>
          <w:szCs w:val="28"/>
        </w:rPr>
        <w:t xml:space="preserve">вводиться в дію наказом ректора в порядку та на умовах, передбачених </w:t>
      </w:r>
      <w:r w:rsidR="00F70077" w:rsidRPr="003D7BF1">
        <w:rPr>
          <w:sz w:val="28"/>
          <w:szCs w:val="28"/>
        </w:rPr>
        <w:t xml:space="preserve">чинним законодавством, </w:t>
      </w:r>
      <w:r w:rsidR="0043176C" w:rsidRPr="003D7BF1">
        <w:rPr>
          <w:sz w:val="28"/>
          <w:szCs w:val="28"/>
        </w:rPr>
        <w:t xml:space="preserve">Статутом </w:t>
      </w:r>
      <w:r w:rsidR="00F70077" w:rsidRPr="003D7BF1">
        <w:rPr>
          <w:sz w:val="28"/>
          <w:szCs w:val="28"/>
        </w:rPr>
        <w:t>КПІ ім. Ігоря Сікорського</w:t>
      </w:r>
      <w:r w:rsidR="0043176C" w:rsidRPr="003D7BF1">
        <w:rPr>
          <w:sz w:val="28"/>
          <w:szCs w:val="28"/>
        </w:rPr>
        <w:t>.</w:t>
      </w:r>
    </w:p>
    <w:p w14:paraId="070AC18F" w14:textId="3836F18C" w:rsidR="0043176C" w:rsidRPr="003D7BF1" w:rsidRDefault="00AA0501" w:rsidP="003D7BF1">
      <w:pPr>
        <w:pStyle w:val="20"/>
        <w:shd w:val="clear" w:color="auto" w:fill="auto"/>
        <w:spacing w:before="0" w:line="276" w:lineRule="auto"/>
        <w:ind w:firstLine="700"/>
        <w:jc w:val="both"/>
        <w:rPr>
          <w:sz w:val="28"/>
          <w:szCs w:val="28"/>
        </w:rPr>
      </w:pPr>
      <w:r w:rsidRPr="003D7BF1">
        <w:rPr>
          <w:sz w:val="28"/>
          <w:szCs w:val="28"/>
        </w:rPr>
        <w:t>1.</w:t>
      </w:r>
      <w:r w:rsidR="00054280" w:rsidRPr="003D7BF1">
        <w:rPr>
          <w:sz w:val="28"/>
          <w:szCs w:val="28"/>
        </w:rPr>
        <w:t>3</w:t>
      </w:r>
      <w:r w:rsidRPr="003D7BF1">
        <w:rPr>
          <w:sz w:val="28"/>
          <w:szCs w:val="28"/>
        </w:rPr>
        <w:t>. </w:t>
      </w:r>
      <w:r w:rsidR="0043176C" w:rsidRPr="003D7BF1">
        <w:rPr>
          <w:sz w:val="28"/>
          <w:szCs w:val="28"/>
        </w:rPr>
        <w:t xml:space="preserve">У своїй діяльності лабораторія керується Конституцією України, законами та іншими нормативно-правовими актами України </w:t>
      </w:r>
      <w:r w:rsidR="00F70077" w:rsidRPr="003D7BF1">
        <w:rPr>
          <w:sz w:val="28"/>
          <w:szCs w:val="28"/>
        </w:rPr>
        <w:t xml:space="preserve">й </w:t>
      </w:r>
      <w:r w:rsidR="0043176C" w:rsidRPr="003D7BF1">
        <w:rPr>
          <w:sz w:val="28"/>
          <w:szCs w:val="28"/>
        </w:rPr>
        <w:t xml:space="preserve">нормативною базою </w:t>
      </w:r>
      <w:r w:rsidR="00F70077" w:rsidRPr="003D7BF1">
        <w:rPr>
          <w:sz w:val="28"/>
          <w:szCs w:val="28"/>
        </w:rPr>
        <w:t>КПІ ім. Ігоря Сікорського</w:t>
      </w:r>
      <w:r w:rsidR="0043176C" w:rsidRPr="003D7BF1">
        <w:rPr>
          <w:sz w:val="28"/>
          <w:szCs w:val="28"/>
        </w:rPr>
        <w:t>.</w:t>
      </w:r>
    </w:p>
    <w:p w14:paraId="7DD932F5" w14:textId="7D41E9F9" w:rsidR="00F70077" w:rsidRPr="003D7BF1" w:rsidRDefault="00F70077" w:rsidP="003D7BF1">
      <w:pPr>
        <w:spacing w:after="0"/>
        <w:ind w:firstLine="709"/>
        <w:jc w:val="both"/>
        <w:rPr>
          <w:sz w:val="28"/>
          <w:szCs w:val="28"/>
        </w:rPr>
      </w:pPr>
      <w:r w:rsidRPr="003D7BF1">
        <w:rPr>
          <w:rFonts w:ascii="Times New Roman" w:hAnsi="Times New Roman" w:cs="Times New Roman"/>
          <w:sz w:val="28"/>
          <w:szCs w:val="28"/>
        </w:rPr>
        <w:t>1.</w:t>
      </w:r>
      <w:r w:rsidR="00054280" w:rsidRPr="003D7BF1">
        <w:rPr>
          <w:rFonts w:ascii="Times New Roman" w:hAnsi="Times New Roman" w:cs="Times New Roman"/>
          <w:sz w:val="28"/>
          <w:szCs w:val="28"/>
        </w:rPr>
        <w:t>4</w:t>
      </w:r>
      <w:r w:rsidRPr="003D7BF1">
        <w:rPr>
          <w:rFonts w:ascii="Times New Roman" w:hAnsi="Times New Roman" w:cs="Times New Roman"/>
          <w:sz w:val="28"/>
          <w:szCs w:val="28"/>
        </w:rPr>
        <w:t>. Зміни й доповнення до цього положення затверджуються наказом ректора в установленому порядку.</w:t>
      </w:r>
    </w:p>
    <w:p w14:paraId="531CD2E2" w14:textId="4C48EF32" w:rsidR="0043176C" w:rsidRPr="003D7BF1" w:rsidRDefault="0043176C" w:rsidP="003D7BF1">
      <w:pPr>
        <w:spacing w:after="0"/>
        <w:ind w:firstLine="709"/>
        <w:jc w:val="both"/>
        <w:rPr>
          <w:sz w:val="28"/>
          <w:szCs w:val="28"/>
        </w:rPr>
      </w:pPr>
    </w:p>
    <w:p w14:paraId="13D2FC53" w14:textId="77777777" w:rsidR="00F70077" w:rsidRPr="003D7BF1" w:rsidRDefault="00F70077" w:rsidP="003D7BF1">
      <w:pPr>
        <w:pStyle w:val="20"/>
        <w:shd w:val="clear" w:color="auto" w:fill="auto"/>
        <w:spacing w:before="0" w:line="276" w:lineRule="auto"/>
        <w:ind w:firstLine="709"/>
        <w:jc w:val="both"/>
        <w:rPr>
          <w:b/>
          <w:sz w:val="28"/>
          <w:szCs w:val="28"/>
        </w:rPr>
      </w:pPr>
      <w:r w:rsidRPr="003D7BF1">
        <w:rPr>
          <w:b/>
          <w:sz w:val="28"/>
          <w:szCs w:val="28"/>
        </w:rPr>
        <w:t>2. ОСНОВНІ ЗАВДАННЯ ЛАБОРАТОРІЇ</w:t>
      </w:r>
    </w:p>
    <w:p w14:paraId="2026B5ED" w14:textId="77777777" w:rsidR="0043176C" w:rsidRPr="003D7BF1" w:rsidRDefault="0043176C" w:rsidP="003D7BF1">
      <w:pPr>
        <w:pStyle w:val="20"/>
        <w:shd w:val="clear" w:color="auto" w:fill="auto"/>
        <w:spacing w:before="0" w:line="276" w:lineRule="auto"/>
        <w:ind w:firstLine="709"/>
        <w:jc w:val="both"/>
        <w:rPr>
          <w:sz w:val="28"/>
          <w:szCs w:val="28"/>
        </w:rPr>
      </w:pPr>
      <w:r w:rsidRPr="003D7BF1">
        <w:rPr>
          <w:sz w:val="28"/>
          <w:szCs w:val="28"/>
        </w:rPr>
        <w:t>Основними завданнями лабораторії є:</w:t>
      </w:r>
    </w:p>
    <w:p w14:paraId="081DFA4D" w14:textId="250D1F17" w:rsidR="0043176C" w:rsidRPr="003D7BF1" w:rsidRDefault="00F70077" w:rsidP="003D7BF1">
      <w:pPr>
        <w:pStyle w:val="20"/>
        <w:shd w:val="clear" w:color="auto" w:fill="auto"/>
        <w:spacing w:before="0" w:line="276" w:lineRule="auto"/>
        <w:ind w:firstLine="709"/>
        <w:jc w:val="both"/>
        <w:rPr>
          <w:sz w:val="28"/>
          <w:szCs w:val="28"/>
        </w:rPr>
      </w:pPr>
      <w:r w:rsidRPr="00054280">
        <w:rPr>
          <w:sz w:val="28"/>
          <w:szCs w:val="28"/>
        </w:rPr>
        <w:t>2.1.</w:t>
      </w:r>
      <w:r w:rsidR="00DE34E2" w:rsidRPr="00054280">
        <w:rPr>
          <w:sz w:val="28"/>
          <w:szCs w:val="28"/>
        </w:rPr>
        <w:t> </w:t>
      </w:r>
      <w:r w:rsidR="0043176C" w:rsidRPr="003D7BF1">
        <w:rPr>
          <w:sz w:val="28"/>
          <w:szCs w:val="28"/>
        </w:rPr>
        <w:t>сприяння підвищенню якості підготовки фахівців зі спеціальностей і освітніх програм навчально-наукового інституту матеріалознавства та зварювання ім</w:t>
      </w:r>
      <w:r w:rsidR="00DE34E2" w:rsidRPr="003D7BF1">
        <w:rPr>
          <w:sz w:val="28"/>
          <w:szCs w:val="28"/>
        </w:rPr>
        <w:t>ені</w:t>
      </w:r>
      <w:r w:rsidR="0043176C" w:rsidRPr="003D7BF1">
        <w:rPr>
          <w:sz w:val="28"/>
          <w:szCs w:val="28"/>
        </w:rPr>
        <w:t xml:space="preserve"> Є.</w:t>
      </w:r>
      <w:r w:rsidR="00054280" w:rsidRPr="003D7BF1">
        <w:rPr>
          <w:sz w:val="28"/>
          <w:szCs w:val="28"/>
        </w:rPr>
        <w:t xml:space="preserve"> </w:t>
      </w:r>
      <w:r w:rsidR="0043176C" w:rsidRPr="003D7BF1">
        <w:rPr>
          <w:sz w:val="28"/>
          <w:szCs w:val="28"/>
        </w:rPr>
        <w:t>О. Патона</w:t>
      </w:r>
      <w:r w:rsidR="00DE34E2" w:rsidRPr="003D7BF1">
        <w:rPr>
          <w:sz w:val="28"/>
          <w:szCs w:val="28"/>
        </w:rPr>
        <w:t xml:space="preserve"> КПІ ім. Ігоря Сікорського</w:t>
      </w:r>
      <w:r w:rsidR="0043176C" w:rsidRPr="003D7BF1">
        <w:rPr>
          <w:sz w:val="28"/>
          <w:szCs w:val="28"/>
        </w:rPr>
        <w:t>;</w:t>
      </w:r>
    </w:p>
    <w:p w14:paraId="01180E1B" w14:textId="4A750A61" w:rsidR="0043176C" w:rsidRPr="003D7BF1" w:rsidRDefault="00F70077" w:rsidP="003D7BF1">
      <w:pPr>
        <w:pStyle w:val="20"/>
        <w:shd w:val="clear" w:color="auto" w:fill="auto"/>
        <w:spacing w:before="0" w:line="276" w:lineRule="auto"/>
        <w:ind w:firstLine="709"/>
        <w:jc w:val="both"/>
        <w:rPr>
          <w:sz w:val="28"/>
          <w:szCs w:val="28"/>
        </w:rPr>
      </w:pPr>
      <w:r w:rsidRPr="003D7BF1">
        <w:rPr>
          <w:sz w:val="28"/>
          <w:szCs w:val="28"/>
        </w:rPr>
        <w:t>2.2.</w:t>
      </w:r>
      <w:r w:rsidR="00DE34E2" w:rsidRPr="003D7BF1">
        <w:rPr>
          <w:sz w:val="28"/>
          <w:szCs w:val="28"/>
        </w:rPr>
        <w:t> </w:t>
      </w:r>
      <w:r w:rsidR="0043176C" w:rsidRPr="003D7BF1">
        <w:rPr>
          <w:sz w:val="28"/>
          <w:szCs w:val="28"/>
        </w:rPr>
        <w:t xml:space="preserve">проведення лабораторних і практичних занять, виконання </w:t>
      </w:r>
      <w:r w:rsidR="00054280" w:rsidRPr="003D7BF1">
        <w:rPr>
          <w:sz w:val="28"/>
          <w:szCs w:val="28"/>
        </w:rPr>
        <w:t xml:space="preserve">дипломних </w:t>
      </w:r>
      <w:proofErr w:type="spellStart"/>
      <w:r w:rsidR="00054280" w:rsidRPr="003D7BF1">
        <w:rPr>
          <w:sz w:val="28"/>
          <w:szCs w:val="28"/>
        </w:rPr>
        <w:t>проєктів</w:t>
      </w:r>
      <w:proofErr w:type="spellEnd"/>
      <w:r w:rsidR="00054280" w:rsidRPr="003D7BF1">
        <w:rPr>
          <w:sz w:val="28"/>
          <w:szCs w:val="28"/>
        </w:rPr>
        <w:t xml:space="preserve"> </w:t>
      </w:r>
      <w:r w:rsidR="0043176C" w:rsidRPr="003D7BF1">
        <w:rPr>
          <w:sz w:val="28"/>
          <w:szCs w:val="28"/>
        </w:rPr>
        <w:t>та підготовк</w:t>
      </w:r>
      <w:r w:rsidR="00054280" w:rsidRPr="003D7BF1">
        <w:rPr>
          <w:sz w:val="28"/>
          <w:szCs w:val="28"/>
        </w:rPr>
        <w:t>а</w:t>
      </w:r>
      <w:r w:rsidR="0043176C" w:rsidRPr="003D7BF1">
        <w:rPr>
          <w:sz w:val="28"/>
          <w:szCs w:val="28"/>
        </w:rPr>
        <w:t xml:space="preserve"> магістерських дисертацій під керівництвом працівників лабораторії на високому науковому, методичному й технічному рівні;</w:t>
      </w:r>
    </w:p>
    <w:p w14:paraId="12E1C2C8" w14:textId="071C0DD9" w:rsidR="0043176C" w:rsidRPr="003D7BF1" w:rsidRDefault="00F70077" w:rsidP="003D7BF1">
      <w:pPr>
        <w:pStyle w:val="20"/>
        <w:shd w:val="clear" w:color="auto" w:fill="auto"/>
        <w:spacing w:before="0" w:line="276" w:lineRule="auto"/>
        <w:ind w:firstLine="709"/>
        <w:jc w:val="both"/>
        <w:rPr>
          <w:sz w:val="28"/>
          <w:szCs w:val="28"/>
        </w:rPr>
      </w:pPr>
      <w:r w:rsidRPr="003D7BF1">
        <w:rPr>
          <w:sz w:val="28"/>
          <w:szCs w:val="28"/>
        </w:rPr>
        <w:t>2.3.</w:t>
      </w:r>
      <w:r w:rsidR="00385A29" w:rsidRPr="003D7BF1">
        <w:rPr>
          <w:sz w:val="28"/>
          <w:szCs w:val="28"/>
        </w:rPr>
        <w:t> </w:t>
      </w:r>
      <w:r w:rsidR="0043176C" w:rsidRPr="003D7BF1">
        <w:rPr>
          <w:sz w:val="28"/>
          <w:szCs w:val="28"/>
        </w:rPr>
        <w:t>проведення</w:t>
      </w:r>
      <w:r w:rsidR="00054280" w:rsidRPr="003D7BF1">
        <w:rPr>
          <w:sz w:val="28"/>
          <w:szCs w:val="28"/>
        </w:rPr>
        <w:t xml:space="preserve"> прикладних</w:t>
      </w:r>
      <w:r w:rsidR="0043176C" w:rsidRPr="003D7BF1">
        <w:rPr>
          <w:sz w:val="28"/>
          <w:szCs w:val="28"/>
        </w:rPr>
        <w:t xml:space="preserve"> наукових досліджень у галузі розробки високоефективних процесів і обладнання обробки матеріалів, </w:t>
      </w:r>
      <w:proofErr w:type="spellStart"/>
      <w:r w:rsidR="0043176C" w:rsidRPr="003D7BF1">
        <w:rPr>
          <w:sz w:val="28"/>
          <w:szCs w:val="28"/>
        </w:rPr>
        <w:t>методик</w:t>
      </w:r>
      <w:proofErr w:type="spellEnd"/>
      <w:r w:rsidR="0043176C" w:rsidRPr="003D7BF1">
        <w:rPr>
          <w:sz w:val="28"/>
          <w:szCs w:val="28"/>
        </w:rPr>
        <w:t xml:space="preserve"> вимірювання й програмного забезпечення за участю працівників лабораторії, викладачів та здобувачів </w:t>
      </w:r>
      <w:r w:rsidR="00C95DD0" w:rsidRPr="003D7BF1">
        <w:rPr>
          <w:sz w:val="28"/>
          <w:szCs w:val="28"/>
        </w:rPr>
        <w:t>вищої освіти навчально-наукового інституту матеріалознавства та зварювання імені Є.</w:t>
      </w:r>
      <w:r w:rsidR="00054280" w:rsidRPr="003D7BF1">
        <w:rPr>
          <w:sz w:val="28"/>
          <w:szCs w:val="28"/>
        </w:rPr>
        <w:t xml:space="preserve"> </w:t>
      </w:r>
      <w:r w:rsidR="00C95DD0" w:rsidRPr="003D7BF1">
        <w:rPr>
          <w:sz w:val="28"/>
          <w:szCs w:val="28"/>
        </w:rPr>
        <w:t>О. Патона КПІ ім. Ігоря Сікорського</w:t>
      </w:r>
      <w:r w:rsidR="0043176C" w:rsidRPr="003D7BF1">
        <w:rPr>
          <w:sz w:val="28"/>
          <w:szCs w:val="28"/>
        </w:rPr>
        <w:t>;</w:t>
      </w:r>
    </w:p>
    <w:p w14:paraId="79FA2322" w14:textId="77777777" w:rsidR="0043176C" w:rsidRPr="003D7BF1" w:rsidRDefault="00F70077" w:rsidP="003D7BF1">
      <w:pPr>
        <w:pStyle w:val="20"/>
        <w:shd w:val="clear" w:color="auto" w:fill="auto"/>
        <w:spacing w:before="0" w:line="276" w:lineRule="auto"/>
        <w:ind w:firstLine="709"/>
        <w:jc w:val="both"/>
        <w:rPr>
          <w:sz w:val="28"/>
          <w:szCs w:val="28"/>
        </w:rPr>
      </w:pPr>
      <w:r w:rsidRPr="003D7BF1">
        <w:rPr>
          <w:sz w:val="28"/>
          <w:szCs w:val="28"/>
        </w:rPr>
        <w:t>2.4.</w:t>
      </w:r>
      <w:r w:rsidR="00C95DD0" w:rsidRPr="003D7BF1">
        <w:rPr>
          <w:sz w:val="28"/>
          <w:szCs w:val="28"/>
        </w:rPr>
        <w:t> </w:t>
      </w:r>
      <w:r w:rsidR="0043176C" w:rsidRPr="003D7BF1">
        <w:rPr>
          <w:sz w:val="28"/>
          <w:szCs w:val="28"/>
        </w:rPr>
        <w:t>здійснення контролю за своєчасним оновленням інформаційного фонду, поповненням електронної бібліотеки навчальними посібниками, тестами, науковими звітами тощо;</w:t>
      </w:r>
    </w:p>
    <w:p w14:paraId="0C22C8B4" w14:textId="5A4BF2CE" w:rsidR="0043176C" w:rsidRPr="003D7BF1" w:rsidRDefault="00F70077" w:rsidP="003D7BF1">
      <w:pPr>
        <w:pStyle w:val="20"/>
        <w:shd w:val="clear" w:color="auto" w:fill="auto"/>
        <w:spacing w:before="0" w:line="276" w:lineRule="auto"/>
        <w:ind w:firstLine="709"/>
        <w:jc w:val="both"/>
        <w:rPr>
          <w:sz w:val="28"/>
          <w:szCs w:val="28"/>
        </w:rPr>
      </w:pPr>
      <w:r w:rsidRPr="003D7BF1">
        <w:rPr>
          <w:sz w:val="28"/>
          <w:szCs w:val="28"/>
        </w:rPr>
        <w:t>2.5.</w:t>
      </w:r>
      <w:r w:rsidR="00C95DD0" w:rsidRPr="003D7BF1">
        <w:rPr>
          <w:sz w:val="28"/>
          <w:szCs w:val="28"/>
        </w:rPr>
        <w:t> </w:t>
      </w:r>
      <w:r w:rsidR="0043176C" w:rsidRPr="003D7BF1">
        <w:rPr>
          <w:sz w:val="28"/>
          <w:szCs w:val="28"/>
        </w:rPr>
        <w:t xml:space="preserve">забезпечення індивідуальної роботи викладачів, </w:t>
      </w:r>
      <w:r w:rsidR="00C95DD0" w:rsidRPr="003D7BF1">
        <w:rPr>
          <w:sz w:val="28"/>
          <w:szCs w:val="28"/>
        </w:rPr>
        <w:t>здобувачів вищої освіти усіх рівнів вищої освіти</w:t>
      </w:r>
      <w:r w:rsidR="0043176C" w:rsidRPr="003D7BF1">
        <w:rPr>
          <w:sz w:val="28"/>
          <w:szCs w:val="28"/>
        </w:rPr>
        <w:t>, проведення консультацій науково-педагогічних працівників;</w:t>
      </w:r>
    </w:p>
    <w:p w14:paraId="2D7A4821" w14:textId="7F0D9CB6" w:rsidR="0043176C" w:rsidRPr="00054280" w:rsidRDefault="00F70077" w:rsidP="003D7BF1">
      <w:pPr>
        <w:pStyle w:val="20"/>
        <w:shd w:val="clear" w:color="auto" w:fill="auto"/>
        <w:spacing w:before="0" w:line="276" w:lineRule="auto"/>
        <w:ind w:firstLine="709"/>
        <w:jc w:val="both"/>
        <w:rPr>
          <w:sz w:val="28"/>
          <w:szCs w:val="28"/>
        </w:rPr>
      </w:pPr>
      <w:r w:rsidRPr="003D7BF1">
        <w:rPr>
          <w:sz w:val="28"/>
          <w:szCs w:val="28"/>
        </w:rPr>
        <w:t xml:space="preserve">2.6. </w:t>
      </w:r>
      <w:r w:rsidR="0043176C" w:rsidRPr="003D7BF1">
        <w:rPr>
          <w:sz w:val="28"/>
          <w:szCs w:val="28"/>
        </w:rPr>
        <w:t xml:space="preserve">налагодження наукових </w:t>
      </w:r>
      <w:proofErr w:type="spellStart"/>
      <w:r w:rsidR="0043176C" w:rsidRPr="003D7BF1">
        <w:rPr>
          <w:sz w:val="28"/>
          <w:szCs w:val="28"/>
        </w:rPr>
        <w:t>зв’язків</w:t>
      </w:r>
      <w:proofErr w:type="spellEnd"/>
      <w:r w:rsidR="0043176C" w:rsidRPr="003D7BF1">
        <w:rPr>
          <w:sz w:val="28"/>
          <w:szCs w:val="28"/>
        </w:rPr>
        <w:t xml:space="preserve"> з іншими </w:t>
      </w:r>
      <w:r w:rsidR="009C4D04" w:rsidRPr="003D7BF1">
        <w:rPr>
          <w:sz w:val="28"/>
          <w:szCs w:val="28"/>
        </w:rPr>
        <w:t xml:space="preserve">структурними </w:t>
      </w:r>
      <w:r w:rsidR="0043176C" w:rsidRPr="003D7BF1">
        <w:rPr>
          <w:sz w:val="28"/>
          <w:szCs w:val="28"/>
        </w:rPr>
        <w:t xml:space="preserve">підрозділами </w:t>
      </w:r>
      <w:r w:rsidR="009C4D04" w:rsidRPr="003D7BF1">
        <w:rPr>
          <w:sz w:val="28"/>
          <w:szCs w:val="28"/>
        </w:rPr>
        <w:t xml:space="preserve">КПІ ім. Ігоря Сікорського </w:t>
      </w:r>
      <w:r w:rsidR="0043176C" w:rsidRPr="003D7BF1">
        <w:rPr>
          <w:sz w:val="28"/>
          <w:szCs w:val="28"/>
        </w:rPr>
        <w:t>й сторонніми організаціями з метою оптимізації та підвищення ефективності наукової складової діяльності лабораторії</w:t>
      </w:r>
      <w:r w:rsidR="00054280" w:rsidRPr="003D7BF1">
        <w:rPr>
          <w:sz w:val="28"/>
          <w:szCs w:val="28"/>
        </w:rPr>
        <w:t>.</w:t>
      </w:r>
    </w:p>
    <w:p w14:paraId="472DF04E" w14:textId="77777777" w:rsidR="009C4D04" w:rsidRPr="003D7BF1" w:rsidRDefault="009C4D04" w:rsidP="003D7BF1">
      <w:pPr>
        <w:pStyle w:val="20"/>
        <w:shd w:val="clear" w:color="auto" w:fill="auto"/>
        <w:spacing w:before="0" w:line="276" w:lineRule="auto"/>
        <w:ind w:firstLine="709"/>
        <w:jc w:val="both"/>
        <w:rPr>
          <w:sz w:val="28"/>
          <w:szCs w:val="28"/>
        </w:rPr>
      </w:pPr>
    </w:p>
    <w:p w14:paraId="5DC50302" w14:textId="77777777" w:rsidR="00054280" w:rsidRDefault="00054280">
      <w:pPr>
        <w:pStyle w:val="10"/>
        <w:shd w:val="clear" w:color="auto" w:fill="auto"/>
        <w:tabs>
          <w:tab w:val="left" w:pos="1807"/>
        </w:tabs>
        <w:spacing w:after="0" w:line="276" w:lineRule="auto"/>
        <w:ind w:left="709" w:firstLine="0"/>
        <w:rPr>
          <w:sz w:val="28"/>
          <w:szCs w:val="28"/>
        </w:rPr>
      </w:pPr>
      <w:bookmarkStart w:id="1" w:name="bookmark2"/>
    </w:p>
    <w:p w14:paraId="705D13D7" w14:textId="77777777" w:rsidR="00054280" w:rsidRDefault="00054280">
      <w:pPr>
        <w:pStyle w:val="10"/>
        <w:shd w:val="clear" w:color="auto" w:fill="auto"/>
        <w:tabs>
          <w:tab w:val="left" w:pos="1807"/>
        </w:tabs>
        <w:spacing w:after="0" w:line="276" w:lineRule="auto"/>
        <w:ind w:left="709" w:firstLine="0"/>
        <w:rPr>
          <w:sz w:val="28"/>
          <w:szCs w:val="28"/>
        </w:rPr>
      </w:pPr>
    </w:p>
    <w:p w14:paraId="7E85A09C" w14:textId="77777777" w:rsidR="00054280" w:rsidRDefault="00054280">
      <w:pPr>
        <w:pStyle w:val="10"/>
        <w:shd w:val="clear" w:color="auto" w:fill="auto"/>
        <w:tabs>
          <w:tab w:val="left" w:pos="1807"/>
        </w:tabs>
        <w:spacing w:after="0" w:line="276" w:lineRule="auto"/>
        <w:ind w:left="709" w:firstLine="0"/>
        <w:rPr>
          <w:sz w:val="28"/>
          <w:szCs w:val="28"/>
        </w:rPr>
      </w:pPr>
    </w:p>
    <w:p w14:paraId="4868C3C4" w14:textId="1A20FC8E" w:rsidR="0043176C" w:rsidRPr="003D7BF1" w:rsidRDefault="009C4D04" w:rsidP="003D7BF1">
      <w:pPr>
        <w:pStyle w:val="10"/>
        <w:shd w:val="clear" w:color="auto" w:fill="auto"/>
        <w:tabs>
          <w:tab w:val="left" w:pos="1807"/>
        </w:tabs>
        <w:spacing w:after="0" w:line="276" w:lineRule="auto"/>
        <w:ind w:left="709" w:firstLine="0"/>
        <w:rPr>
          <w:sz w:val="28"/>
          <w:szCs w:val="28"/>
        </w:rPr>
      </w:pPr>
      <w:r w:rsidRPr="00054280">
        <w:rPr>
          <w:sz w:val="28"/>
          <w:szCs w:val="28"/>
        </w:rPr>
        <w:lastRenderedPageBreak/>
        <w:t xml:space="preserve">3. </w:t>
      </w:r>
      <w:r w:rsidR="0043176C" w:rsidRPr="003D7BF1">
        <w:rPr>
          <w:sz w:val="28"/>
          <w:szCs w:val="28"/>
        </w:rPr>
        <w:t>ФУНКЦІЇ ЛАБОРАТОРІЇ</w:t>
      </w:r>
      <w:bookmarkEnd w:id="1"/>
    </w:p>
    <w:p w14:paraId="762B1176" w14:textId="245BEC93" w:rsidR="0043176C" w:rsidRPr="003D7BF1" w:rsidRDefault="0043176C" w:rsidP="003D7BF1">
      <w:pPr>
        <w:pStyle w:val="20"/>
        <w:shd w:val="clear" w:color="auto" w:fill="auto"/>
        <w:spacing w:before="0" w:line="276" w:lineRule="auto"/>
        <w:ind w:firstLine="709"/>
        <w:jc w:val="both"/>
        <w:rPr>
          <w:sz w:val="28"/>
          <w:szCs w:val="28"/>
        </w:rPr>
      </w:pPr>
      <w:r w:rsidRPr="003D7BF1">
        <w:rPr>
          <w:sz w:val="28"/>
          <w:szCs w:val="28"/>
        </w:rPr>
        <w:t>Для</w:t>
      </w:r>
      <w:r w:rsidR="00054280" w:rsidRPr="003D7BF1">
        <w:rPr>
          <w:sz w:val="28"/>
          <w:szCs w:val="28"/>
        </w:rPr>
        <w:t xml:space="preserve"> виконання поставлених завдань лабораторія</w:t>
      </w:r>
      <w:r w:rsidRPr="003D7BF1">
        <w:rPr>
          <w:sz w:val="28"/>
          <w:szCs w:val="28"/>
        </w:rPr>
        <w:t>:</w:t>
      </w:r>
    </w:p>
    <w:p w14:paraId="6D49E535" w14:textId="4F0E8590" w:rsidR="0043176C" w:rsidRPr="003D7BF1" w:rsidRDefault="009C4D04" w:rsidP="003D7BF1">
      <w:pPr>
        <w:pStyle w:val="20"/>
        <w:shd w:val="clear" w:color="auto" w:fill="auto"/>
        <w:tabs>
          <w:tab w:val="left" w:pos="2119"/>
        </w:tabs>
        <w:spacing w:before="0" w:line="276" w:lineRule="auto"/>
        <w:ind w:firstLine="709"/>
        <w:jc w:val="both"/>
        <w:rPr>
          <w:sz w:val="28"/>
          <w:szCs w:val="28"/>
        </w:rPr>
      </w:pPr>
      <w:r w:rsidRPr="003D7BF1">
        <w:rPr>
          <w:sz w:val="28"/>
          <w:szCs w:val="28"/>
        </w:rPr>
        <w:t>3.1. </w:t>
      </w:r>
      <w:r w:rsidR="0043176C" w:rsidRPr="003D7BF1">
        <w:rPr>
          <w:sz w:val="28"/>
          <w:szCs w:val="28"/>
        </w:rPr>
        <w:t>пров</w:t>
      </w:r>
      <w:r w:rsidR="00054280" w:rsidRPr="003D7BF1">
        <w:rPr>
          <w:sz w:val="28"/>
          <w:szCs w:val="28"/>
        </w:rPr>
        <w:t>одить</w:t>
      </w:r>
      <w:r w:rsidR="0043176C" w:rsidRPr="003D7BF1">
        <w:rPr>
          <w:sz w:val="28"/>
          <w:szCs w:val="28"/>
        </w:rPr>
        <w:t xml:space="preserve"> згідно з чинними навчальними планами лабораторно- практичн</w:t>
      </w:r>
      <w:r w:rsidR="00054280" w:rsidRPr="003D7BF1">
        <w:rPr>
          <w:sz w:val="28"/>
          <w:szCs w:val="28"/>
        </w:rPr>
        <w:t>і</w:t>
      </w:r>
      <w:r w:rsidR="0043176C" w:rsidRPr="003D7BF1">
        <w:rPr>
          <w:sz w:val="28"/>
          <w:szCs w:val="28"/>
        </w:rPr>
        <w:t xml:space="preserve"> занят</w:t>
      </w:r>
      <w:r w:rsidR="00054280" w:rsidRPr="003D7BF1">
        <w:rPr>
          <w:sz w:val="28"/>
          <w:szCs w:val="28"/>
        </w:rPr>
        <w:t>тя</w:t>
      </w:r>
      <w:r w:rsidR="0043176C" w:rsidRPr="003D7BF1">
        <w:rPr>
          <w:sz w:val="28"/>
          <w:szCs w:val="28"/>
        </w:rPr>
        <w:t xml:space="preserve"> із навчальних дисциплін, </w:t>
      </w:r>
      <w:r w:rsidR="00054280" w:rsidRPr="003D7BF1">
        <w:rPr>
          <w:sz w:val="28"/>
          <w:szCs w:val="28"/>
        </w:rPr>
        <w:t xml:space="preserve">сприяє у </w:t>
      </w:r>
      <w:r w:rsidR="0043176C" w:rsidRPr="003D7BF1">
        <w:rPr>
          <w:sz w:val="28"/>
          <w:szCs w:val="28"/>
        </w:rPr>
        <w:t>виконан</w:t>
      </w:r>
      <w:r w:rsidR="00054280" w:rsidRPr="003D7BF1">
        <w:rPr>
          <w:sz w:val="28"/>
          <w:szCs w:val="28"/>
        </w:rPr>
        <w:t>ні</w:t>
      </w:r>
      <w:r w:rsidR="0043176C" w:rsidRPr="003D7BF1">
        <w:rPr>
          <w:sz w:val="28"/>
          <w:szCs w:val="28"/>
        </w:rPr>
        <w:t xml:space="preserve"> </w:t>
      </w:r>
      <w:r w:rsidR="00054280" w:rsidRPr="003D7BF1">
        <w:rPr>
          <w:sz w:val="28"/>
          <w:szCs w:val="28"/>
        </w:rPr>
        <w:t xml:space="preserve">дипломних </w:t>
      </w:r>
      <w:proofErr w:type="spellStart"/>
      <w:r w:rsidR="00054280" w:rsidRPr="003D7BF1">
        <w:rPr>
          <w:sz w:val="28"/>
          <w:szCs w:val="28"/>
        </w:rPr>
        <w:t>проєктів</w:t>
      </w:r>
      <w:proofErr w:type="spellEnd"/>
      <w:r w:rsidR="00054280" w:rsidRPr="003D7BF1">
        <w:rPr>
          <w:sz w:val="28"/>
          <w:szCs w:val="28"/>
        </w:rPr>
        <w:t xml:space="preserve"> </w:t>
      </w:r>
      <w:r w:rsidR="0043176C" w:rsidRPr="003D7BF1">
        <w:rPr>
          <w:sz w:val="28"/>
          <w:szCs w:val="28"/>
        </w:rPr>
        <w:t>і підготовки магістерських дисертацій;</w:t>
      </w:r>
    </w:p>
    <w:p w14:paraId="46EB2082" w14:textId="1C180AE8" w:rsidR="0043176C" w:rsidRPr="003D7BF1" w:rsidRDefault="009C4D04" w:rsidP="003D7BF1">
      <w:pPr>
        <w:pStyle w:val="20"/>
        <w:shd w:val="clear" w:color="auto" w:fill="auto"/>
        <w:tabs>
          <w:tab w:val="left" w:pos="2119"/>
        </w:tabs>
        <w:spacing w:before="0" w:line="276" w:lineRule="auto"/>
        <w:ind w:firstLine="709"/>
        <w:jc w:val="both"/>
        <w:rPr>
          <w:sz w:val="28"/>
          <w:szCs w:val="28"/>
        </w:rPr>
      </w:pPr>
      <w:r w:rsidRPr="003D7BF1">
        <w:rPr>
          <w:sz w:val="28"/>
          <w:szCs w:val="28"/>
        </w:rPr>
        <w:t xml:space="preserve">3.2. </w:t>
      </w:r>
      <w:r w:rsidR="0043176C" w:rsidRPr="003D7BF1">
        <w:rPr>
          <w:sz w:val="28"/>
          <w:szCs w:val="28"/>
        </w:rPr>
        <w:t>пров</w:t>
      </w:r>
      <w:r w:rsidR="00054280" w:rsidRPr="003D7BF1">
        <w:rPr>
          <w:sz w:val="28"/>
          <w:szCs w:val="28"/>
        </w:rPr>
        <w:t>одить прикладні</w:t>
      </w:r>
      <w:r w:rsidR="0043176C" w:rsidRPr="003D7BF1">
        <w:rPr>
          <w:sz w:val="28"/>
          <w:szCs w:val="28"/>
        </w:rPr>
        <w:t xml:space="preserve"> науков</w:t>
      </w:r>
      <w:r w:rsidR="00054280" w:rsidRPr="003D7BF1">
        <w:rPr>
          <w:sz w:val="28"/>
          <w:szCs w:val="28"/>
        </w:rPr>
        <w:t>і</w:t>
      </w:r>
      <w:r w:rsidR="0043176C" w:rsidRPr="003D7BF1">
        <w:rPr>
          <w:sz w:val="28"/>
          <w:szCs w:val="28"/>
        </w:rPr>
        <w:t xml:space="preserve"> досліджен</w:t>
      </w:r>
      <w:r w:rsidR="00054280" w:rsidRPr="003D7BF1">
        <w:rPr>
          <w:sz w:val="28"/>
          <w:szCs w:val="28"/>
        </w:rPr>
        <w:t>ня</w:t>
      </w:r>
      <w:r w:rsidR="0043176C" w:rsidRPr="003D7BF1">
        <w:rPr>
          <w:sz w:val="28"/>
          <w:szCs w:val="28"/>
        </w:rPr>
        <w:t xml:space="preserve"> у галузі високоефективних процесів і обладнання обробки матеріалів, </w:t>
      </w:r>
      <w:proofErr w:type="spellStart"/>
      <w:r w:rsidR="0043176C" w:rsidRPr="003D7BF1">
        <w:rPr>
          <w:sz w:val="28"/>
          <w:szCs w:val="28"/>
        </w:rPr>
        <w:t>методик</w:t>
      </w:r>
      <w:proofErr w:type="spellEnd"/>
      <w:r w:rsidR="0043176C" w:rsidRPr="003D7BF1">
        <w:rPr>
          <w:sz w:val="28"/>
          <w:szCs w:val="28"/>
        </w:rPr>
        <w:t xml:space="preserve"> вимірювання фізичних величин та програмного забезпечення, залуч</w:t>
      </w:r>
      <w:r w:rsidR="00054280" w:rsidRPr="003D7BF1">
        <w:rPr>
          <w:sz w:val="28"/>
          <w:szCs w:val="28"/>
        </w:rPr>
        <w:t>ає</w:t>
      </w:r>
      <w:r w:rsidR="0043176C" w:rsidRPr="003D7BF1">
        <w:rPr>
          <w:sz w:val="28"/>
          <w:szCs w:val="28"/>
        </w:rPr>
        <w:t xml:space="preserve"> до наукової діяльності працівників і здобувачів вищої освіти навчально-наукового інституту матеріалознавства та зварювання ім</w:t>
      </w:r>
      <w:r w:rsidRPr="003D7BF1">
        <w:rPr>
          <w:sz w:val="28"/>
          <w:szCs w:val="28"/>
        </w:rPr>
        <w:t xml:space="preserve">ені </w:t>
      </w:r>
      <w:r w:rsidR="0043176C" w:rsidRPr="003D7BF1">
        <w:rPr>
          <w:sz w:val="28"/>
          <w:szCs w:val="28"/>
        </w:rPr>
        <w:t>Є.</w:t>
      </w:r>
      <w:r w:rsidR="00163BA5" w:rsidRPr="003D7BF1">
        <w:rPr>
          <w:sz w:val="28"/>
          <w:szCs w:val="28"/>
        </w:rPr>
        <w:t xml:space="preserve"> </w:t>
      </w:r>
      <w:r w:rsidR="0043176C" w:rsidRPr="003D7BF1">
        <w:rPr>
          <w:sz w:val="28"/>
          <w:szCs w:val="28"/>
        </w:rPr>
        <w:t xml:space="preserve">О. Патона </w:t>
      </w:r>
      <w:r w:rsidRPr="003D7BF1">
        <w:rPr>
          <w:sz w:val="28"/>
          <w:szCs w:val="28"/>
        </w:rPr>
        <w:t>КПІ ім. Ігоря Сікорського</w:t>
      </w:r>
      <w:r w:rsidR="00163BA5" w:rsidRPr="003D7BF1">
        <w:rPr>
          <w:sz w:val="28"/>
          <w:szCs w:val="28"/>
        </w:rPr>
        <w:t xml:space="preserve"> та інших фахівців</w:t>
      </w:r>
      <w:r w:rsidR="0043176C" w:rsidRPr="003D7BF1">
        <w:rPr>
          <w:sz w:val="28"/>
          <w:szCs w:val="28"/>
        </w:rPr>
        <w:t>;</w:t>
      </w:r>
    </w:p>
    <w:p w14:paraId="454AF79D" w14:textId="4ABC5CD8" w:rsidR="0043176C" w:rsidRPr="003D7BF1" w:rsidRDefault="009C4D04" w:rsidP="003D7BF1">
      <w:pPr>
        <w:pStyle w:val="20"/>
        <w:shd w:val="clear" w:color="auto" w:fill="auto"/>
        <w:tabs>
          <w:tab w:val="left" w:pos="1993"/>
        </w:tabs>
        <w:spacing w:before="0" w:line="276" w:lineRule="auto"/>
        <w:ind w:firstLine="709"/>
        <w:jc w:val="both"/>
        <w:rPr>
          <w:sz w:val="28"/>
          <w:szCs w:val="28"/>
        </w:rPr>
      </w:pPr>
      <w:r w:rsidRPr="003D7BF1">
        <w:rPr>
          <w:sz w:val="28"/>
          <w:szCs w:val="28"/>
        </w:rPr>
        <w:t>3.3. </w:t>
      </w:r>
      <w:r w:rsidR="0043176C" w:rsidRPr="003D7BF1">
        <w:rPr>
          <w:sz w:val="28"/>
          <w:szCs w:val="28"/>
        </w:rPr>
        <w:t>створ</w:t>
      </w:r>
      <w:r w:rsidR="00163BA5" w:rsidRPr="003D7BF1">
        <w:rPr>
          <w:sz w:val="28"/>
          <w:szCs w:val="28"/>
        </w:rPr>
        <w:t>ює</w:t>
      </w:r>
      <w:r w:rsidR="0043176C" w:rsidRPr="003D7BF1">
        <w:rPr>
          <w:sz w:val="28"/>
          <w:szCs w:val="28"/>
        </w:rPr>
        <w:t xml:space="preserve"> всім учасникам </w:t>
      </w:r>
      <w:r w:rsidRPr="003D7BF1">
        <w:rPr>
          <w:sz w:val="28"/>
          <w:szCs w:val="28"/>
        </w:rPr>
        <w:t xml:space="preserve">освітнього </w:t>
      </w:r>
      <w:r w:rsidR="0043176C" w:rsidRPr="003D7BF1">
        <w:rPr>
          <w:sz w:val="28"/>
          <w:szCs w:val="28"/>
        </w:rPr>
        <w:t>й наукового процесу безпечн</w:t>
      </w:r>
      <w:r w:rsidR="00163BA5" w:rsidRPr="003D7BF1">
        <w:rPr>
          <w:sz w:val="28"/>
          <w:szCs w:val="28"/>
        </w:rPr>
        <w:t>і</w:t>
      </w:r>
      <w:r w:rsidR="0043176C" w:rsidRPr="003D7BF1">
        <w:rPr>
          <w:sz w:val="28"/>
          <w:szCs w:val="28"/>
        </w:rPr>
        <w:t xml:space="preserve"> умов</w:t>
      </w:r>
      <w:r w:rsidR="00163BA5" w:rsidRPr="003D7BF1">
        <w:rPr>
          <w:sz w:val="28"/>
          <w:szCs w:val="28"/>
        </w:rPr>
        <w:t>и</w:t>
      </w:r>
      <w:r w:rsidR="0043176C" w:rsidRPr="003D7BF1">
        <w:rPr>
          <w:sz w:val="28"/>
          <w:szCs w:val="28"/>
        </w:rPr>
        <w:t xml:space="preserve"> праці відповідно до вимог чинн</w:t>
      </w:r>
      <w:r w:rsidR="00163BA5" w:rsidRPr="003D7BF1">
        <w:rPr>
          <w:sz w:val="28"/>
          <w:szCs w:val="28"/>
        </w:rPr>
        <w:t xml:space="preserve">ого законодавства України </w:t>
      </w:r>
      <w:r w:rsidR="008306E3" w:rsidRPr="003D7BF1">
        <w:rPr>
          <w:sz w:val="28"/>
          <w:szCs w:val="28"/>
        </w:rPr>
        <w:t>й нормативної бази КПІ ім. Ігоря Сікорського</w:t>
      </w:r>
      <w:r w:rsidR="0043176C" w:rsidRPr="003D7BF1">
        <w:rPr>
          <w:sz w:val="28"/>
          <w:szCs w:val="28"/>
        </w:rPr>
        <w:t>;</w:t>
      </w:r>
    </w:p>
    <w:p w14:paraId="680A1A73" w14:textId="5F7D6852" w:rsidR="0043176C" w:rsidRPr="003D7BF1" w:rsidRDefault="009C4D04" w:rsidP="003D7BF1">
      <w:pPr>
        <w:pStyle w:val="20"/>
        <w:shd w:val="clear" w:color="auto" w:fill="auto"/>
        <w:tabs>
          <w:tab w:val="left" w:pos="2119"/>
        </w:tabs>
        <w:spacing w:before="0" w:line="276" w:lineRule="auto"/>
        <w:ind w:firstLine="709"/>
        <w:jc w:val="both"/>
        <w:rPr>
          <w:sz w:val="28"/>
          <w:szCs w:val="28"/>
        </w:rPr>
      </w:pPr>
      <w:r w:rsidRPr="003D7BF1">
        <w:rPr>
          <w:sz w:val="28"/>
          <w:szCs w:val="28"/>
        </w:rPr>
        <w:t>3.4. </w:t>
      </w:r>
      <w:r w:rsidR="0043176C" w:rsidRPr="003D7BF1">
        <w:rPr>
          <w:sz w:val="28"/>
          <w:szCs w:val="28"/>
        </w:rPr>
        <w:t>підтрим</w:t>
      </w:r>
      <w:r w:rsidR="00163BA5" w:rsidRPr="003D7BF1">
        <w:rPr>
          <w:sz w:val="28"/>
          <w:szCs w:val="28"/>
        </w:rPr>
        <w:t xml:space="preserve">ує </w:t>
      </w:r>
      <w:r w:rsidR="0043176C" w:rsidRPr="003D7BF1">
        <w:rPr>
          <w:sz w:val="28"/>
          <w:szCs w:val="28"/>
        </w:rPr>
        <w:t>в належному технічному стані прилад</w:t>
      </w:r>
      <w:r w:rsidR="00163BA5" w:rsidRPr="003D7BF1">
        <w:rPr>
          <w:sz w:val="28"/>
          <w:szCs w:val="28"/>
        </w:rPr>
        <w:t>и</w:t>
      </w:r>
      <w:r w:rsidR="0043176C" w:rsidRPr="003D7BF1">
        <w:rPr>
          <w:sz w:val="28"/>
          <w:szCs w:val="28"/>
        </w:rPr>
        <w:t>, обладнання, програмн</w:t>
      </w:r>
      <w:r w:rsidR="00163BA5" w:rsidRPr="003D7BF1">
        <w:rPr>
          <w:sz w:val="28"/>
          <w:szCs w:val="28"/>
        </w:rPr>
        <w:t>е</w:t>
      </w:r>
      <w:r w:rsidR="0043176C" w:rsidRPr="003D7BF1">
        <w:rPr>
          <w:sz w:val="28"/>
          <w:szCs w:val="28"/>
        </w:rPr>
        <w:t xml:space="preserve"> забезпечення та матеріал</w:t>
      </w:r>
      <w:r w:rsidR="00163BA5" w:rsidRPr="003D7BF1">
        <w:rPr>
          <w:sz w:val="28"/>
          <w:szCs w:val="28"/>
        </w:rPr>
        <w:t xml:space="preserve">и </w:t>
      </w:r>
      <w:r w:rsidR="0043176C" w:rsidRPr="003D7BF1">
        <w:rPr>
          <w:sz w:val="28"/>
          <w:szCs w:val="28"/>
        </w:rPr>
        <w:t>для виконання лабораторних, практичних робіт і наукових досліджень;</w:t>
      </w:r>
    </w:p>
    <w:p w14:paraId="66A59481" w14:textId="783017A8" w:rsidR="0043176C" w:rsidRPr="003D7BF1" w:rsidRDefault="0043176C" w:rsidP="003D7BF1">
      <w:pPr>
        <w:pStyle w:val="20"/>
        <w:shd w:val="clear" w:color="auto" w:fill="auto"/>
        <w:spacing w:before="0" w:line="276" w:lineRule="auto"/>
        <w:ind w:firstLine="709"/>
        <w:jc w:val="both"/>
        <w:rPr>
          <w:sz w:val="28"/>
          <w:szCs w:val="28"/>
        </w:rPr>
      </w:pPr>
      <w:r w:rsidRPr="003D7BF1">
        <w:rPr>
          <w:sz w:val="28"/>
          <w:szCs w:val="28"/>
        </w:rPr>
        <w:t>3.5</w:t>
      </w:r>
      <w:r w:rsidR="008306E3" w:rsidRPr="003D7BF1">
        <w:rPr>
          <w:sz w:val="28"/>
          <w:szCs w:val="28"/>
        </w:rPr>
        <w:t>. </w:t>
      </w:r>
      <w:r w:rsidR="00163BA5" w:rsidRPr="003D7BF1">
        <w:rPr>
          <w:sz w:val="28"/>
          <w:szCs w:val="28"/>
        </w:rPr>
        <w:t xml:space="preserve">сприяє </w:t>
      </w:r>
      <w:r w:rsidRPr="003D7BF1">
        <w:rPr>
          <w:sz w:val="28"/>
          <w:szCs w:val="28"/>
        </w:rPr>
        <w:t>поліпшенн</w:t>
      </w:r>
      <w:r w:rsidR="00163BA5" w:rsidRPr="003D7BF1">
        <w:rPr>
          <w:sz w:val="28"/>
          <w:szCs w:val="28"/>
        </w:rPr>
        <w:t>ю</w:t>
      </w:r>
      <w:r w:rsidRPr="003D7BF1">
        <w:rPr>
          <w:sz w:val="28"/>
          <w:szCs w:val="28"/>
        </w:rPr>
        <w:t xml:space="preserve"> якості </w:t>
      </w:r>
      <w:r w:rsidR="008306E3" w:rsidRPr="003D7BF1">
        <w:rPr>
          <w:sz w:val="28"/>
          <w:szCs w:val="28"/>
        </w:rPr>
        <w:t xml:space="preserve">освітнього </w:t>
      </w:r>
      <w:r w:rsidRPr="003D7BF1">
        <w:rPr>
          <w:sz w:val="28"/>
          <w:szCs w:val="28"/>
        </w:rPr>
        <w:t xml:space="preserve">процесу й </w:t>
      </w:r>
      <w:r w:rsidR="00163BA5" w:rsidRPr="003D7BF1">
        <w:rPr>
          <w:sz w:val="28"/>
          <w:szCs w:val="28"/>
        </w:rPr>
        <w:t xml:space="preserve">забезпечує </w:t>
      </w:r>
      <w:r w:rsidRPr="003D7BF1">
        <w:rPr>
          <w:sz w:val="28"/>
          <w:szCs w:val="28"/>
        </w:rPr>
        <w:t>активн</w:t>
      </w:r>
      <w:r w:rsidR="00163BA5" w:rsidRPr="003D7BF1">
        <w:rPr>
          <w:sz w:val="28"/>
          <w:szCs w:val="28"/>
        </w:rPr>
        <w:t>у</w:t>
      </w:r>
      <w:r w:rsidRPr="003D7BF1">
        <w:rPr>
          <w:sz w:val="28"/>
          <w:szCs w:val="28"/>
        </w:rPr>
        <w:t xml:space="preserve"> участь працівників лабораторії у виховній роботі зі </w:t>
      </w:r>
      <w:r w:rsidR="008306E3" w:rsidRPr="003D7BF1">
        <w:rPr>
          <w:sz w:val="28"/>
          <w:szCs w:val="28"/>
        </w:rPr>
        <w:t>здобувачами вищої освіти</w:t>
      </w:r>
      <w:r w:rsidRPr="003D7BF1">
        <w:rPr>
          <w:sz w:val="28"/>
          <w:szCs w:val="28"/>
        </w:rPr>
        <w:t>, підвищенн</w:t>
      </w:r>
      <w:r w:rsidR="00163BA5" w:rsidRPr="003D7BF1">
        <w:rPr>
          <w:sz w:val="28"/>
          <w:szCs w:val="28"/>
        </w:rPr>
        <w:t>і</w:t>
      </w:r>
      <w:r w:rsidRPr="003D7BF1">
        <w:rPr>
          <w:sz w:val="28"/>
          <w:szCs w:val="28"/>
        </w:rPr>
        <w:t xml:space="preserve"> кваліфікації працівників і здобувачів вищої освіти навчально-наукового інституту матеріалознавства та зварювання ім</w:t>
      </w:r>
      <w:r w:rsidR="008306E3" w:rsidRPr="003D7BF1">
        <w:rPr>
          <w:sz w:val="28"/>
          <w:szCs w:val="28"/>
        </w:rPr>
        <w:t xml:space="preserve">ені </w:t>
      </w:r>
      <w:r w:rsidRPr="003D7BF1">
        <w:rPr>
          <w:sz w:val="28"/>
          <w:szCs w:val="28"/>
        </w:rPr>
        <w:t>Є.</w:t>
      </w:r>
      <w:r w:rsidR="00163BA5" w:rsidRPr="003D7BF1">
        <w:rPr>
          <w:sz w:val="28"/>
          <w:szCs w:val="28"/>
        </w:rPr>
        <w:t xml:space="preserve"> </w:t>
      </w:r>
      <w:r w:rsidRPr="003D7BF1">
        <w:rPr>
          <w:sz w:val="28"/>
          <w:szCs w:val="28"/>
        </w:rPr>
        <w:t xml:space="preserve">О. Патона </w:t>
      </w:r>
      <w:r w:rsidR="008306E3" w:rsidRPr="003D7BF1">
        <w:rPr>
          <w:sz w:val="28"/>
          <w:szCs w:val="28"/>
        </w:rPr>
        <w:t xml:space="preserve">КПІ ім. Ігоря Сікорського </w:t>
      </w:r>
      <w:r w:rsidR="00163BA5" w:rsidRPr="003D7BF1">
        <w:rPr>
          <w:sz w:val="28"/>
          <w:szCs w:val="28"/>
        </w:rPr>
        <w:t xml:space="preserve">та інших фахівців за напрямом діяльності лабораторії. </w:t>
      </w:r>
    </w:p>
    <w:p w14:paraId="793EF3D3" w14:textId="77777777" w:rsidR="009C4D04" w:rsidRPr="003D7BF1" w:rsidRDefault="009C4D04" w:rsidP="003D7BF1">
      <w:pPr>
        <w:pStyle w:val="20"/>
        <w:shd w:val="clear" w:color="auto" w:fill="auto"/>
        <w:spacing w:before="0" w:line="276" w:lineRule="auto"/>
        <w:ind w:firstLine="709"/>
        <w:jc w:val="both"/>
        <w:rPr>
          <w:sz w:val="28"/>
          <w:szCs w:val="28"/>
        </w:rPr>
      </w:pPr>
    </w:p>
    <w:p w14:paraId="7F1CD31E" w14:textId="77777777" w:rsidR="0043176C" w:rsidRPr="003D7BF1" w:rsidRDefault="008306E3" w:rsidP="003D7BF1">
      <w:pPr>
        <w:pStyle w:val="10"/>
        <w:shd w:val="clear" w:color="auto" w:fill="auto"/>
        <w:tabs>
          <w:tab w:val="left" w:pos="1807"/>
        </w:tabs>
        <w:spacing w:after="0" w:line="276" w:lineRule="auto"/>
        <w:ind w:left="709" w:firstLine="0"/>
        <w:rPr>
          <w:sz w:val="28"/>
          <w:szCs w:val="28"/>
        </w:rPr>
      </w:pPr>
      <w:bookmarkStart w:id="2" w:name="bookmark3"/>
      <w:r w:rsidRPr="003D7BF1">
        <w:rPr>
          <w:sz w:val="28"/>
          <w:szCs w:val="28"/>
        </w:rPr>
        <w:t xml:space="preserve">4. СТРУКТУРА І </w:t>
      </w:r>
      <w:r w:rsidR="0043176C" w:rsidRPr="003D7BF1">
        <w:rPr>
          <w:sz w:val="28"/>
          <w:szCs w:val="28"/>
        </w:rPr>
        <w:t>ОРГАНИ УПРАВЛІННЯ ЛАБОРАТОРІЇ</w:t>
      </w:r>
      <w:bookmarkEnd w:id="2"/>
    </w:p>
    <w:p w14:paraId="0FDC34A4" w14:textId="2AF4B0D2" w:rsidR="0043176C" w:rsidRPr="003D7BF1" w:rsidRDefault="008306E3" w:rsidP="003D7BF1">
      <w:pPr>
        <w:pStyle w:val="20"/>
        <w:shd w:val="clear" w:color="auto" w:fill="auto"/>
        <w:tabs>
          <w:tab w:val="left" w:pos="2119"/>
        </w:tabs>
        <w:spacing w:before="0" w:line="276" w:lineRule="auto"/>
        <w:ind w:firstLine="709"/>
        <w:jc w:val="both"/>
        <w:rPr>
          <w:sz w:val="28"/>
          <w:szCs w:val="28"/>
        </w:rPr>
      </w:pPr>
      <w:r w:rsidRPr="003D7BF1">
        <w:rPr>
          <w:sz w:val="28"/>
          <w:szCs w:val="28"/>
        </w:rPr>
        <w:t>4.1. </w:t>
      </w:r>
      <w:r w:rsidR="0043176C" w:rsidRPr="003D7BF1">
        <w:rPr>
          <w:sz w:val="28"/>
          <w:szCs w:val="28"/>
        </w:rPr>
        <w:t>Лабораторія входить до складу навчально-наукового інституту матеріалознавства та зварювання ім</w:t>
      </w:r>
      <w:r w:rsidRPr="003D7BF1">
        <w:rPr>
          <w:sz w:val="28"/>
          <w:szCs w:val="28"/>
        </w:rPr>
        <w:t xml:space="preserve">ені </w:t>
      </w:r>
      <w:r w:rsidR="0043176C" w:rsidRPr="003D7BF1">
        <w:rPr>
          <w:sz w:val="28"/>
          <w:szCs w:val="28"/>
        </w:rPr>
        <w:t>Є.</w:t>
      </w:r>
      <w:r w:rsidR="00163BA5" w:rsidRPr="003D7BF1">
        <w:rPr>
          <w:sz w:val="28"/>
          <w:szCs w:val="28"/>
        </w:rPr>
        <w:t xml:space="preserve"> </w:t>
      </w:r>
      <w:r w:rsidR="0043176C" w:rsidRPr="003D7BF1">
        <w:rPr>
          <w:sz w:val="28"/>
          <w:szCs w:val="28"/>
        </w:rPr>
        <w:t xml:space="preserve">О. Патона </w:t>
      </w:r>
      <w:r w:rsidRPr="003D7BF1">
        <w:rPr>
          <w:sz w:val="28"/>
          <w:szCs w:val="28"/>
        </w:rPr>
        <w:t>КПІ ім. Ігоря Сікорського (далі – інститут)</w:t>
      </w:r>
      <w:r w:rsidR="0043176C" w:rsidRPr="003D7BF1">
        <w:rPr>
          <w:sz w:val="28"/>
          <w:szCs w:val="28"/>
        </w:rPr>
        <w:t>.</w:t>
      </w:r>
    </w:p>
    <w:p w14:paraId="0DDC2C1B" w14:textId="77777777" w:rsidR="0043176C" w:rsidRPr="003D7BF1" w:rsidRDefault="008306E3" w:rsidP="003D7BF1">
      <w:pPr>
        <w:pStyle w:val="20"/>
        <w:shd w:val="clear" w:color="auto" w:fill="auto"/>
        <w:tabs>
          <w:tab w:val="left" w:pos="1985"/>
        </w:tabs>
        <w:spacing w:before="0" w:line="276" w:lineRule="auto"/>
        <w:ind w:firstLine="709"/>
        <w:jc w:val="both"/>
        <w:rPr>
          <w:sz w:val="28"/>
          <w:szCs w:val="28"/>
        </w:rPr>
      </w:pPr>
      <w:r w:rsidRPr="003D7BF1">
        <w:rPr>
          <w:sz w:val="28"/>
          <w:szCs w:val="28"/>
        </w:rPr>
        <w:t xml:space="preserve">4.2. </w:t>
      </w:r>
      <w:r w:rsidR="0043176C" w:rsidRPr="003D7BF1">
        <w:rPr>
          <w:sz w:val="28"/>
          <w:szCs w:val="28"/>
        </w:rPr>
        <w:t>Керівництво лабораторією здійснює завідувач лабораторії.</w:t>
      </w:r>
    </w:p>
    <w:p w14:paraId="6FD365B6" w14:textId="78F1BE7B" w:rsidR="0043176C" w:rsidRPr="003D7BF1" w:rsidRDefault="008306E3" w:rsidP="003D7BF1">
      <w:pPr>
        <w:pStyle w:val="20"/>
        <w:shd w:val="clear" w:color="auto" w:fill="auto"/>
        <w:tabs>
          <w:tab w:val="left" w:pos="1975"/>
        </w:tabs>
        <w:spacing w:before="0" w:line="276" w:lineRule="auto"/>
        <w:ind w:firstLine="709"/>
        <w:jc w:val="both"/>
        <w:rPr>
          <w:sz w:val="28"/>
          <w:szCs w:val="28"/>
        </w:rPr>
      </w:pPr>
      <w:r w:rsidRPr="003D7BF1">
        <w:rPr>
          <w:sz w:val="28"/>
          <w:szCs w:val="28"/>
        </w:rPr>
        <w:t>4.3. </w:t>
      </w:r>
      <w:r w:rsidR="0043176C" w:rsidRPr="003D7BF1">
        <w:rPr>
          <w:sz w:val="28"/>
          <w:szCs w:val="28"/>
        </w:rPr>
        <w:t>Завідувач лабораторії підпорядкований директору інституту й діє на підставі посадової інструкції та цього положення, у яких визначаються його повноваження.</w:t>
      </w:r>
    </w:p>
    <w:p w14:paraId="1BF1DE4C" w14:textId="6D257811" w:rsidR="0043176C" w:rsidRPr="00054280" w:rsidRDefault="008306E3" w:rsidP="003D7BF1">
      <w:pPr>
        <w:pStyle w:val="20"/>
        <w:shd w:val="clear" w:color="auto" w:fill="auto"/>
        <w:tabs>
          <w:tab w:val="left" w:pos="2119"/>
        </w:tabs>
        <w:spacing w:before="0" w:line="276" w:lineRule="auto"/>
        <w:ind w:firstLine="709"/>
        <w:jc w:val="both"/>
        <w:rPr>
          <w:sz w:val="28"/>
          <w:szCs w:val="28"/>
        </w:rPr>
      </w:pPr>
      <w:r w:rsidRPr="003D7BF1">
        <w:rPr>
          <w:sz w:val="28"/>
          <w:szCs w:val="28"/>
        </w:rPr>
        <w:t>4.</w:t>
      </w:r>
      <w:r w:rsidR="00AE7148" w:rsidRPr="003D7BF1">
        <w:rPr>
          <w:sz w:val="28"/>
          <w:szCs w:val="28"/>
        </w:rPr>
        <w:t>4</w:t>
      </w:r>
      <w:r w:rsidRPr="003D7BF1">
        <w:rPr>
          <w:sz w:val="28"/>
          <w:szCs w:val="28"/>
        </w:rPr>
        <w:t>.</w:t>
      </w:r>
      <w:r w:rsidR="00291D6A" w:rsidRPr="003D7BF1">
        <w:rPr>
          <w:sz w:val="28"/>
          <w:szCs w:val="28"/>
        </w:rPr>
        <w:t> </w:t>
      </w:r>
      <w:r w:rsidR="0043176C" w:rsidRPr="003D7BF1">
        <w:rPr>
          <w:sz w:val="28"/>
          <w:szCs w:val="28"/>
        </w:rPr>
        <w:t>На період тимчасової відсутності завідувача лабораторії його повноваження виконує уповноважена особа, призначена в установленому порядку.</w:t>
      </w:r>
    </w:p>
    <w:p w14:paraId="28E9C1BB" w14:textId="77777777" w:rsidR="00291D6A" w:rsidRPr="003D7BF1" w:rsidRDefault="00291D6A" w:rsidP="003D7BF1">
      <w:pPr>
        <w:pStyle w:val="20"/>
        <w:shd w:val="clear" w:color="auto" w:fill="auto"/>
        <w:tabs>
          <w:tab w:val="left" w:pos="2119"/>
        </w:tabs>
        <w:spacing w:before="0" w:line="276" w:lineRule="auto"/>
        <w:ind w:firstLine="709"/>
        <w:jc w:val="both"/>
        <w:rPr>
          <w:sz w:val="28"/>
          <w:szCs w:val="28"/>
        </w:rPr>
      </w:pPr>
    </w:p>
    <w:p w14:paraId="2AB9FEA6" w14:textId="69FB00A4" w:rsidR="0043176C" w:rsidRPr="003D7BF1" w:rsidRDefault="00291D6A" w:rsidP="003D7BF1">
      <w:pPr>
        <w:pStyle w:val="10"/>
        <w:shd w:val="clear" w:color="auto" w:fill="auto"/>
        <w:tabs>
          <w:tab w:val="left" w:pos="2119"/>
        </w:tabs>
        <w:spacing w:after="0" w:line="276" w:lineRule="auto"/>
        <w:ind w:firstLine="709"/>
        <w:rPr>
          <w:sz w:val="28"/>
          <w:szCs w:val="28"/>
        </w:rPr>
      </w:pPr>
      <w:bookmarkStart w:id="3" w:name="bookmark4"/>
      <w:r w:rsidRPr="003D7BF1">
        <w:rPr>
          <w:sz w:val="28"/>
          <w:szCs w:val="28"/>
        </w:rPr>
        <w:t xml:space="preserve">5. </w:t>
      </w:r>
      <w:r w:rsidR="0043176C" w:rsidRPr="003D7BF1">
        <w:rPr>
          <w:sz w:val="28"/>
          <w:szCs w:val="28"/>
        </w:rPr>
        <w:t>ПОВНОВАЖЕННЯ ЗАВІДУВАЧА ЛАБОРАТОРІЇ</w:t>
      </w:r>
      <w:bookmarkEnd w:id="3"/>
    </w:p>
    <w:p w14:paraId="3C6AE65E" w14:textId="517C24AD" w:rsidR="0043176C" w:rsidRPr="003D7BF1" w:rsidRDefault="00291D6A" w:rsidP="003D7BF1">
      <w:pPr>
        <w:pStyle w:val="20"/>
        <w:shd w:val="clear" w:color="auto" w:fill="auto"/>
        <w:tabs>
          <w:tab w:val="left" w:pos="2119"/>
        </w:tabs>
        <w:spacing w:before="0" w:line="276" w:lineRule="auto"/>
        <w:ind w:firstLine="709"/>
        <w:jc w:val="both"/>
        <w:rPr>
          <w:sz w:val="28"/>
          <w:szCs w:val="28"/>
        </w:rPr>
      </w:pPr>
      <w:r w:rsidRPr="003D7BF1">
        <w:rPr>
          <w:sz w:val="28"/>
          <w:szCs w:val="28"/>
        </w:rPr>
        <w:t>5.1. Здійснює керівництво лабораторією та звітує перед безпосереднім керівництвом про виконання покладених на нього завдань</w:t>
      </w:r>
      <w:r w:rsidR="0043176C" w:rsidRPr="003D7BF1">
        <w:rPr>
          <w:sz w:val="28"/>
          <w:szCs w:val="28"/>
        </w:rPr>
        <w:t>.</w:t>
      </w:r>
    </w:p>
    <w:p w14:paraId="6AEFB089" w14:textId="2297EE78" w:rsidR="0043176C" w:rsidRPr="003D7BF1" w:rsidRDefault="00291D6A" w:rsidP="003D7BF1">
      <w:pPr>
        <w:pStyle w:val="20"/>
        <w:shd w:val="clear" w:color="auto" w:fill="auto"/>
        <w:tabs>
          <w:tab w:val="left" w:pos="2119"/>
        </w:tabs>
        <w:spacing w:before="0" w:line="276" w:lineRule="auto"/>
        <w:ind w:firstLine="709"/>
        <w:jc w:val="both"/>
        <w:rPr>
          <w:sz w:val="28"/>
          <w:szCs w:val="28"/>
        </w:rPr>
      </w:pPr>
      <w:r w:rsidRPr="003D7BF1">
        <w:rPr>
          <w:sz w:val="28"/>
          <w:szCs w:val="28"/>
        </w:rPr>
        <w:t>5.</w:t>
      </w:r>
      <w:r w:rsidR="00AE7148" w:rsidRPr="003D7BF1">
        <w:rPr>
          <w:sz w:val="28"/>
          <w:szCs w:val="28"/>
        </w:rPr>
        <w:t>2</w:t>
      </w:r>
      <w:r w:rsidRPr="003D7BF1">
        <w:rPr>
          <w:sz w:val="28"/>
          <w:szCs w:val="28"/>
        </w:rPr>
        <w:t>.</w:t>
      </w:r>
      <w:r w:rsidR="00AE7148" w:rsidRPr="003D7BF1">
        <w:rPr>
          <w:sz w:val="28"/>
          <w:szCs w:val="28"/>
        </w:rPr>
        <w:t> </w:t>
      </w:r>
      <w:r w:rsidR="0043176C" w:rsidRPr="003D7BF1">
        <w:rPr>
          <w:sz w:val="28"/>
          <w:szCs w:val="28"/>
        </w:rPr>
        <w:t>Розподіляє посадові функціональні обов’язки працівників лабораторії</w:t>
      </w:r>
      <w:r w:rsidRPr="003D7BF1">
        <w:rPr>
          <w:sz w:val="28"/>
          <w:szCs w:val="28"/>
        </w:rPr>
        <w:t xml:space="preserve">,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w:t>
      </w:r>
      <w:r w:rsidRPr="003D7BF1">
        <w:rPr>
          <w:sz w:val="28"/>
          <w:szCs w:val="28"/>
        </w:rPr>
        <w:lastRenderedPageBreak/>
        <w:t>внутрішнього розпорядку КПІ ім. Ігоря Сікорського, цим положенням і посадовими інструкціями.</w:t>
      </w:r>
    </w:p>
    <w:p w14:paraId="08545EA6" w14:textId="0413BC5B" w:rsidR="0043176C" w:rsidRPr="003D7BF1" w:rsidRDefault="00291D6A" w:rsidP="003D7BF1">
      <w:pPr>
        <w:pStyle w:val="20"/>
        <w:shd w:val="clear" w:color="auto" w:fill="auto"/>
        <w:tabs>
          <w:tab w:val="left" w:pos="2119"/>
        </w:tabs>
        <w:spacing w:before="0" w:line="276" w:lineRule="auto"/>
        <w:ind w:firstLine="709"/>
        <w:jc w:val="both"/>
        <w:rPr>
          <w:sz w:val="28"/>
          <w:szCs w:val="28"/>
        </w:rPr>
      </w:pPr>
      <w:r w:rsidRPr="003D7BF1">
        <w:rPr>
          <w:sz w:val="28"/>
          <w:szCs w:val="28"/>
        </w:rPr>
        <w:t>5.</w:t>
      </w:r>
      <w:r w:rsidR="00AE7148" w:rsidRPr="003D7BF1">
        <w:rPr>
          <w:sz w:val="28"/>
          <w:szCs w:val="28"/>
        </w:rPr>
        <w:t>3</w:t>
      </w:r>
      <w:r w:rsidRPr="003D7BF1">
        <w:rPr>
          <w:sz w:val="28"/>
          <w:szCs w:val="28"/>
        </w:rPr>
        <w:t xml:space="preserve">. </w:t>
      </w:r>
      <w:r w:rsidR="0043176C" w:rsidRPr="003D7BF1">
        <w:rPr>
          <w:sz w:val="28"/>
          <w:szCs w:val="28"/>
        </w:rPr>
        <w:t>Здійснює контроль за роботою працівників лабораторії.</w:t>
      </w:r>
    </w:p>
    <w:p w14:paraId="27BFC8EB" w14:textId="2698C21F" w:rsidR="0043176C" w:rsidRPr="003D7BF1" w:rsidRDefault="00291D6A" w:rsidP="003D7BF1">
      <w:pPr>
        <w:pStyle w:val="20"/>
        <w:shd w:val="clear" w:color="auto" w:fill="auto"/>
        <w:tabs>
          <w:tab w:val="left" w:pos="2119"/>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 xml:space="preserve">. </w:t>
      </w:r>
      <w:r w:rsidR="0043176C" w:rsidRPr="003D7BF1">
        <w:rPr>
          <w:sz w:val="28"/>
          <w:szCs w:val="28"/>
        </w:rPr>
        <w:t>Забезпечує:</w:t>
      </w:r>
    </w:p>
    <w:p w14:paraId="038BA535" w14:textId="7B53774F" w:rsidR="0043176C" w:rsidRPr="003D7BF1" w:rsidRDefault="00291D6A" w:rsidP="003D7BF1">
      <w:pPr>
        <w:pStyle w:val="20"/>
        <w:shd w:val="clear" w:color="auto" w:fill="auto"/>
        <w:tabs>
          <w:tab w:val="left" w:pos="2158"/>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.1. </w:t>
      </w:r>
      <w:r w:rsidR="0043176C" w:rsidRPr="003D7BF1">
        <w:rPr>
          <w:sz w:val="28"/>
          <w:szCs w:val="28"/>
        </w:rPr>
        <w:t>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1F4DA0D2" w14:textId="56BF4480" w:rsidR="0043176C" w:rsidRPr="003D7BF1" w:rsidRDefault="00291D6A" w:rsidP="003D7BF1">
      <w:pPr>
        <w:pStyle w:val="20"/>
        <w:shd w:val="clear" w:color="auto" w:fill="auto"/>
        <w:tabs>
          <w:tab w:val="left" w:pos="2144"/>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.2. </w:t>
      </w:r>
      <w:r w:rsidR="0043176C" w:rsidRPr="003D7BF1">
        <w:rPr>
          <w:sz w:val="28"/>
          <w:szCs w:val="28"/>
        </w:rPr>
        <w:t>дотримання положень законодавства щодо додержання прав і законних інтересів осіб з інвалідністю;</w:t>
      </w:r>
    </w:p>
    <w:p w14:paraId="001F6578" w14:textId="0BC0B692" w:rsidR="0043176C" w:rsidRPr="003D7BF1" w:rsidRDefault="00291D6A" w:rsidP="003D7BF1">
      <w:pPr>
        <w:pStyle w:val="20"/>
        <w:shd w:val="clear" w:color="auto" w:fill="auto"/>
        <w:tabs>
          <w:tab w:val="left" w:pos="2151"/>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.3. </w:t>
      </w:r>
      <w:r w:rsidR="0043176C" w:rsidRPr="003D7BF1">
        <w:rPr>
          <w:sz w:val="28"/>
          <w:szCs w:val="28"/>
        </w:rPr>
        <w:t xml:space="preserve">додержання вимог </w:t>
      </w:r>
      <w:r w:rsidRPr="003D7BF1">
        <w:rPr>
          <w:sz w:val="28"/>
          <w:szCs w:val="28"/>
        </w:rPr>
        <w:t xml:space="preserve">чинного </w:t>
      </w:r>
      <w:r w:rsidR="0043176C" w:rsidRPr="003D7BF1">
        <w:rPr>
          <w:sz w:val="28"/>
          <w:szCs w:val="28"/>
        </w:rPr>
        <w:t xml:space="preserve">законодавства, Статуту </w:t>
      </w:r>
      <w:r w:rsidRPr="003D7BF1">
        <w:rPr>
          <w:sz w:val="28"/>
          <w:szCs w:val="28"/>
        </w:rPr>
        <w:t>КПІ ім. Ігоря Сікорського,</w:t>
      </w:r>
      <w:r w:rsidR="0043176C" w:rsidRPr="003D7BF1">
        <w:rPr>
          <w:sz w:val="28"/>
          <w:szCs w:val="28"/>
        </w:rPr>
        <w:t xml:space="preserve"> нормативної бази </w:t>
      </w:r>
      <w:r w:rsidRPr="003D7BF1">
        <w:rPr>
          <w:sz w:val="28"/>
          <w:szCs w:val="28"/>
        </w:rPr>
        <w:t>КПІ ім. Ігоря Сікорського</w:t>
      </w:r>
      <w:r w:rsidRPr="003D7BF1" w:rsidDel="00291D6A">
        <w:rPr>
          <w:sz w:val="28"/>
          <w:szCs w:val="28"/>
        </w:rPr>
        <w:t xml:space="preserve"> </w:t>
      </w:r>
      <w:r w:rsidR="0043176C" w:rsidRPr="003D7BF1">
        <w:rPr>
          <w:sz w:val="28"/>
          <w:szCs w:val="28"/>
        </w:rPr>
        <w:t>й умов Колективного договору</w:t>
      </w:r>
      <w:r w:rsidRPr="003D7BF1">
        <w:rPr>
          <w:sz w:val="28"/>
          <w:szCs w:val="28"/>
        </w:rPr>
        <w:t xml:space="preserve"> КПІ ім. Ігоря Сікорського</w:t>
      </w:r>
      <w:r w:rsidR="0043176C" w:rsidRPr="003D7BF1">
        <w:rPr>
          <w:sz w:val="28"/>
          <w:szCs w:val="28"/>
        </w:rPr>
        <w:t>;</w:t>
      </w:r>
    </w:p>
    <w:p w14:paraId="4F846384" w14:textId="0564CC86" w:rsidR="00291D6A" w:rsidRPr="003D7BF1" w:rsidRDefault="00291D6A" w:rsidP="003D7BF1">
      <w:pPr>
        <w:pStyle w:val="20"/>
        <w:shd w:val="clear" w:color="auto" w:fill="auto"/>
        <w:tabs>
          <w:tab w:val="left" w:pos="2151"/>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.4.</w:t>
      </w:r>
      <w:r w:rsidR="009D18FB" w:rsidRPr="003D7BF1">
        <w:rPr>
          <w:sz w:val="28"/>
          <w:szCs w:val="28"/>
        </w:rPr>
        <w:t> </w:t>
      </w:r>
      <w:r w:rsidRPr="003D7BF1">
        <w:rPr>
          <w:sz w:val="28"/>
          <w:szCs w:val="28"/>
        </w:rPr>
        <w:t>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r w:rsidR="009D18FB" w:rsidRPr="003D7BF1">
        <w:rPr>
          <w:sz w:val="28"/>
          <w:szCs w:val="28"/>
        </w:rPr>
        <w:t>;</w:t>
      </w:r>
    </w:p>
    <w:p w14:paraId="24EA9E44" w14:textId="75439B8D" w:rsidR="009D18FB" w:rsidRPr="003D7BF1" w:rsidRDefault="009D18FB" w:rsidP="009D18FB">
      <w:pPr>
        <w:tabs>
          <w:tab w:val="left" w:pos="709"/>
        </w:tabs>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w:t>
      </w:r>
      <w:r w:rsidR="00AE7148" w:rsidRPr="003D7BF1">
        <w:rPr>
          <w:rFonts w:ascii="Times New Roman" w:hAnsi="Times New Roman" w:cs="Times New Roman"/>
          <w:sz w:val="28"/>
          <w:szCs w:val="28"/>
        </w:rPr>
        <w:t>4</w:t>
      </w:r>
      <w:r w:rsidRPr="003D7BF1">
        <w:rPr>
          <w:rFonts w:ascii="Times New Roman" w:hAnsi="Times New Roman" w:cs="Times New Roman"/>
          <w:sz w:val="28"/>
          <w:szCs w:val="28"/>
        </w:rPr>
        <w:t>.5. захист інформації відповідно до законодавства;</w:t>
      </w:r>
    </w:p>
    <w:p w14:paraId="57C65A5D" w14:textId="5E6972F5" w:rsidR="009D18FB" w:rsidRPr="003D7BF1" w:rsidRDefault="009D18FB" w:rsidP="003D7BF1">
      <w:pPr>
        <w:pStyle w:val="20"/>
        <w:shd w:val="clear" w:color="auto" w:fill="auto"/>
        <w:tabs>
          <w:tab w:val="left" w:pos="2151"/>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.6. перепідготовку й підвищення кваліфікації працівників лабораторії;</w:t>
      </w:r>
    </w:p>
    <w:p w14:paraId="6F857C72" w14:textId="7B28C1CC" w:rsidR="0043176C" w:rsidRPr="003D7BF1" w:rsidRDefault="00291D6A" w:rsidP="003D7BF1">
      <w:pPr>
        <w:pStyle w:val="20"/>
        <w:shd w:val="clear" w:color="auto" w:fill="auto"/>
        <w:tabs>
          <w:tab w:val="left" w:pos="2153"/>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w:t>
      </w:r>
      <w:r w:rsidR="009D18FB" w:rsidRPr="003D7BF1">
        <w:rPr>
          <w:sz w:val="28"/>
          <w:szCs w:val="28"/>
        </w:rPr>
        <w:t>7</w:t>
      </w:r>
      <w:r w:rsidRPr="003D7BF1">
        <w:rPr>
          <w:sz w:val="28"/>
          <w:szCs w:val="28"/>
        </w:rPr>
        <w:t xml:space="preserve">. </w:t>
      </w:r>
      <w:r w:rsidR="0043176C" w:rsidRPr="003D7BF1">
        <w:rPr>
          <w:sz w:val="28"/>
          <w:szCs w:val="28"/>
        </w:rPr>
        <w:t>дотримання трудової й штатно-фінансової дисципліни</w:t>
      </w:r>
      <w:r w:rsidR="009D18FB" w:rsidRPr="003D7BF1">
        <w:rPr>
          <w:sz w:val="28"/>
          <w:szCs w:val="28"/>
        </w:rPr>
        <w:t>;</w:t>
      </w:r>
    </w:p>
    <w:p w14:paraId="6F04195F" w14:textId="4000E58B" w:rsidR="009D18FB" w:rsidRPr="003D7BF1" w:rsidRDefault="009D18FB" w:rsidP="003D7BF1">
      <w:pPr>
        <w:pStyle w:val="20"/>
        <w:shd w:val="clear" w:color="auto" w:fill="auto"/>
        <w:tabs>
          <w:tab w:val="left" w:pos="2153"/>
        </w:tabs>
        <w:spacing w:before="0" w:line="276" w:lineRule="auto"/>
        <w:ind w:firstLine="709"/>
        <w:jc w:val="both"/>
        <w:rPr>
          <w:sz w:val="28"/>
          <w:szCs w:val="28"/>
        </w:rPr>
      </w:pPr>
      <w:r w:rsidRPr="003D7BF1">
        <w:rPr>
          <w:sz w:val="28"/>
          <w:szCs w:val="28"/>
        </w:rPr>
        <w:t>5.</w:t>
      </w:r>
      <w:r w:rsidR="00AE7148" w:rsidRPr="003D7BF1">
        <w:rPr>
          <w:sz w:val="28"/>
          <w:szCs w:val="28"/>
        </w:rPr>
        <w:t>4</w:t>
      </w:r>
      <w:r w:rsidRPr="003D7BF1">
        <w:rPr>
          <w:sz w:val="28"/>
          <w:szCs w:val="28"/>
        </w:rPr>
        <w:t>.8. нерозголошення персональних даних, які були довірені для виконання професійних та службових обов’язків.</w:t>
      </w:r>
    </w:p>
    <w:p w14:paraId="0B4E4A60" w14:textId="659FA93E" w:rsidR="0043176C" w:rsidRPr="003D7BF1" w:rsidRDefault="00291D6A" w:rsidP="003D7BF1">
      <w:pPr>
        <w:pStyle w:val="20"/>
        <w:shd w:val="clear" w:color="auto" w:fill="auto"/>
        <w:tabs>
          <w:tab w:val="left" w:pos="2105"/>
        </w:tabs>
        <w:spacing w:before="0" w:line="276" w:lineRule="auto"/>
        <w:ind w:firstLine="709"/>
        <w:jc w:val="both"/>
        <w:rPr>
          <w:sz w:val="28"/>
          <w:szCs w:val="28"/>
        </w:rPr>
      </w:pPr>
      <w:r w:rsidRPr="003D7BF1">
        <w:rPr>
          <w:sz w:val="28"/>
          <w:szCs w:val="28"/>
        </w:rPr>
        <w:t>5.</w:t>
      </w:r>
      <w:r w:rsidR="00AE7148" w:rsidRPr="003D7BF1">
        <w:rPr>
          <w:sz w:val="28"/>
          <w:szCs w:val="28"/>
        </w:rPr>
        <w:t>5</w:t>
      </w:r>
      <w:r w:rsidRPr="003D7BF1">
        <w:rPr>
          <w:sz w:val="28"/>
          <w:szCs w:val="28"/>
        </w:rPr>
        <w:t>.</w:t>
      </w:r>
      <w:r w:rsidR="009D18FB" w:rsidRPr="003D7BF1">
        <w:rPr>
          <w:sz w:val="28"/>
          <w:szCs w:val="28"/>
        </w:rPr>
        <w:t> </w:t>
      </w:r>
      <w:r w:rsidR="0043176C" w:rsidRPr="003D7BF1">
        <w:rPr>
          <w:sz w:val="28"/>
          <w:szCs w:val="28"/>
        </w:rPr>
        <w:t>Сприяє утриманню приміщення лабораторії у стані, що відповідає санітарним вимогам і правилам пожежної безпеки.</w:t>
      </w:r>
    </w:p>
    <w:p w14:paraId="5C3E2724" w14:textId="23999B86" w:rsidR="0043176C" w:rsidRPr="003D7BF1" w:rsidRDefault="00291D6A" w:rsidP="003D7BF1">
      <w:pPr>
        <w:pStyle w:val="20"/>
        <w:shd w:val="clear" w:color="auto" w:fill="auto"/>
        <w:tabs>
          <w:tab w:val="left" w:pos="2105"/>
        </w:tabs>
        <w:spacing w:before="0" w:line="276" w:lineRule="auto"/>
        <w:ind w:firstLine="709"/>
        <w:jc w:val="both"/>
        <w:rPr>
          <w:sz w:val="28"/>
          <w:szCs w:val="28"/>
        </w:rPr>
      </w:pPr>
      <w:r w:rsidRPr="003D7BF1">
        <w:rPr>
          <w:sz w:val="28"/>
          <w:szCs w:val="28"/>
        </w:rPr>
        <w:t>5.</w:t>
      </w:r>
      <w:r w:rsidR="00AE7148" w:rsidRPr="003D7BF1">
        <w:rPr>
          <w:sz w:val="28"/>
          <w:szCs w:val="28"/>
        </w:rPr>
        <w:t>6</w:t>
      </w:r>
      <w:r w:rsidRPr="003D7BF1">
        <w:rPr>
          <w:sz w:val="28"/>
          <w:szCs w:val="28"/>
        </w:rPr>
        <w:t>.</w:t>
      </w:r>
      <w:r w:rsidR="009D18FB" w:rsidRPr="003D7BF1">
        <w:rPr>
          <w:sz w:val="28"/>
          <w:szCs w:val="28"/>
        </w:rPr>
        <w:t> </w:t>
      </w:r>
      <w:r w:rsidR="0043176C" w:rsidRPr="003D7BF1">
        <w:rPr>
          <w:sz w:val="28"/>
          <w:szCs w:val="28"/>
        </w:rPr>
        <w:t xml:space="preserve">Вживає </w:t>
      </w:r>
      <w:r w:rsidR="009D18FB" w:rsidRPr="003D7BF1">
        <w:rPr>
          <w:sz w:val="28"/>
          <w:szCs w:val="28"/>
        </w:rPr>
        <w:t xml:space="preserve">заходів для дотримання Антикорупційної програми КПІ ім. Ігоря Сікорського, </w:t>
      </w:r>
      <w:r w:rsidR="0043176C" w:rsidRPr="003D7BF1">
        <w:rPr>
          <w:sz w:val="28"/>
          <w:szCs w:val="28"/>
        </w:rPr>
        <w:t xml:space="preserve">запобігання </w:t>
      </w:r>
      <w:r w:rsidR="009D18FB" w:rsidRPr="003D7BF1">
        <w:rPr>
          <w:sz w:val="28"/>
          <w:szCs w:val="28"/>
        </w:rPr>
        <w:t xml:space="preserve">конфлікту інтересів, </w:t>
      </w:r>
      <w:r w:rsidR="0043176C" w:rsidRPr="003D7BF1">
        <w:rPr>
          <w:sz w:val="28"/>
          <w:szCs w:val="28"/>
        </w:rPr>
        <w:t xml:space="preserve">проявам </w:t>
      </w:r>
      <w:r w:rsidR="009D18FB" w:rsidRPr="003D7BF1">
        <w:rPr>
          <w:sz w:val="28"/>
          <w:szCs w:val="28"/>
        </w:rPr>
        <w:t>корупційних правопорушень</w:t>
      </w:r>
      <w:r w:rsidR="0043176C" w:rsidRPr="003D7BF1">
        <w:rPr>
          <w:sz w:val="28"/>
          <w:szCs w:val="28"/>
        </w:rPr>
        <w:t>.</w:t>
      </w:r>
    </w:p>
    <w:p w14:paraId="57708231" w14:textId="56F01A9A" w:rsidR="0043176C" w:rsidRPr="003D7BF1" w:rsidRDefault="00291D6A" w:rsidP="003D7BF1">
      <w:pPr>
        <w:pStyle w:val="20"/>
        <w:shd w:val="clear" w:color="auto" w:fill="auto"/>
        <w:tabs>
          <w:tab w:val="left" w:pos="2105"/>
        </w:tabs>
        <w:spacing w:before="0" w:line="276" w:lineRule="auto"/>
        <w:ind w:firstLine="709"/>
        <w:jc w:val="both"/>
        <w:rPr>
          <w:sz w:val="28"/>
          <w:szCs w:val="28"/>
        </w:rPr>
      </w:pPr>
      <w:r w:rsidRPr="003D7BF1">
        <w:rPr>
          <w:sz w:val="28"/>
          <w:szCs w:val="28"/>
        </w:rPr>
        <w:t>5.</w:t>
      </w:r>
      <w:r w:rsidR="00AE7148" w:rsidRPr="003D7BF1">
        <w:rPr>
          <w:sz w:val="28"/>
          <w:szCs w:val="28"/>
        </w:rPr>
        <w:t>7</w:t>
      </w:r>
      <w:r w:rsidRPr="003D7BF1">
        <w:rPr>
          <w:sz w:val="28"/>
          <w:szCs w:val="28"/>
        </w:rPr>
        <w:t>.</w:t>
      </w:r>
      <w:r w:rsidR="009D18FB" w:rsidRPr="003D7BF1">
        <w:rPr>
          <w:sz w:val="28"/>
          <w:szCs w:val="28"/>
        </w:rPr>
        <w:t> </w:t>
      </w:r>
      <w:r w:rsidR="0043176C" w:rsidRPr="003D7BF1">
        <w:rPr>
          <w:sz w:val="28"/>
          <w:szCs w:val="28"/>
        </w:rPr>
        <w:t xml:space="preserve">Надає пропозиції директору інституту щодо вдосконалення управління </w:t>
      </w:r>
      <w:r w:rsidR="009D18FB" w:rsidRPr="003D7BF1">
        <w:rPr>
          <w:sz w:val="28"/>
          <w:szCs w:val="28"/>
        </w:rPr>
        <w:t xml:space="preserve">й роботи </w:t>
      </w:r>
      <w:r w:rsidR="0043176C" w:rsidRPr="003D7BF1">
        <w:rPr>
          <w:sz w:val="28"/>
          <w:szCs w:val="28"/>
        </w:rPr>
        <w:t>лабораторією.</w:t>
      </w:r>
    </w:p>
    <w:p w14:paraId="123F8425" w14:textId="1549EDB7" w:rsidR="009D18FB" w:rsidRPr="003D7BF1" w:rsidRDefault="009D18FB" w:rsidP="009D18FB">
      <w:pPr>
        <w:tabs>
          <w:tab w:val="left" w:pos="709"/>
        </w:tabs>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w:t>
      </w:r>
      <w:r w:rsidR="00AE7148" w:rsidRPr="003D7BF1">
        <w:rPr>
          <w:rFonts w:ascii="Times New Roman" w:hAnsi="Times New Roman" w:cs="Times New Roman"/>
          <w:sz w:val="28"/>
          <w:szCs w:val="28"/>
        </w:rPr>
        <w:t>8</w:t>
      </w:r>
      <w:r w:rsidRPr="003D7BF1">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29BD39F6" w14:textId="03C73DB7" w:rsidR="009D18FB" w:rsidRPr="003D7BF1" w:rsidRDefault="009D18FB" w:rsidP="003D7BF1">
      <w:pPr>
        <w:pStyle w:val="20"/>
        <w:shd w:val="clear" w:color="auto" w:fill="auto"/>
        <w:tabs>
          <w:tab w:val="left" w:pos="2105"/>
        </w:tabs>
        <w:spacing w:before="0" w:line="276" w:lineRule="auto"/>
        <w:ind w:firstLine="709"/>
        <w:jc w:val="both"/>
        <w:rPr>
          <w:sz w:val="28"/>
          <w:szCs w:val="28"/>
        </w:rPr>
      </w:pPr>
      <w:r w:rsidRPr="003D7BF1">
        <w:rPr>
          <w:sz w:val="28"/>
          <w:szCs w:val="28"/>
        </w:rPr>
        <w:t>5.</w:t>
      </w:r>
      <w:r w:rsidR="00AE7148" w:rsidRPr="003D7BF1">
        <w:rPr>
          <w:sz w:val="28"/>
          <w:szCs w:val="28"/>
        </w:rPr>
        <w:t>9</w:t>
      </w:r>
      <w:r w:rsidRPr="003D7BF1">
        <w:rPr>
          <w:sz w:val="28"/>
          <w:szCs w:val="28"/>
        </w:rPr>
        <w:t>. Відповідно до основних завдань лабораторії інформує декана інституту про виявлені порушення законодавства України.</w:t>
      </w:r>
    </w:p>
    <w:p w14:paraId="5B6566E3" w14:textId="2184AA42" w:rsidR="00B27587" w:rsidRPr="003D7BF1" w:rsidRDefault="00291D6A" w:rsidP="003D7BF1">
      <w:pPr>
        <w:pStyle w:val="20"/>
        <w:shd w:val="clear" w:color="auto" w:fill="auto"/>
        <w:tabs>
          <w:tab w:val="left" w:pos="2105"/>
        </w:tabs>
        <w:spacing w:before="0" w:line="276" w:lineRule="auto"/>
        <w:ind w:firstLine="709"/>
        <w:jc w:val="both"/>
        <w:rPr>
          <w:sz w:val="28"/>
          <w:szCs w:val="28"/>
        </w:rPr>
      </w:pPr>
      <w:r w:rsidRPr="003D7BF1">
        <w:rPr>
          <w:sz w:val="28"/>
          <w:szCs w:val="28"/>
        </w:rPr>
        <w:t>5.</w:t>
      </w:r>
      <w:r w:rsidR="00B27587" w:rsidRPr="003D7BF1">
        <w:rPr>
          <w:sz w:val="28"/>
          <w:szCs w:val="28"/>
        </w:rPr>
        <w:t>1</w:t>
      </w:r>
      <w:r w:rsidR="00AE7148" w:rsidRPr="003D7BF1">
        <w:rPr>
          <w:sz w:val="28"/>
          <w:szCs w:val="28"/>
        </w:rPr>
        <w:t>0</w:t>
      </w:r>
      <w:r w:rsidRPr="003D7BF1">
        <w:rPr>
          <w:sz w:val="28"/>
          <w:szCs w:val="28"/>
        </w:rPr>
        <w:t xml:space="preserve">. </w:t>
      </w:r>
      <w:r w:rsidR="00B27587" w:rsidRPr="003D7BF1">
        <w:rPr>
          <w:sz w:val="28"/>
          <w:szCs w:val="28"/>
        </w:rPr>
        <w:t>Візує й підписує документи в межах своїх повноважень.</w:t>
      </w:r>
    </w:p>
    <w:p w14:paraId="285D4540" w14:textId="3F030533" w:rsidR="00B27587" w:rsidRPr="003D7BF1" w:rsidRDefault="00291D6A" w:rsidP="00B27587">
      <w:pPr>
        <w:tabs>
          <w:tab w:val="left" w:pos="709"/>
        </w:tabs>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1</w:t>
      </w:r>
      <w:r w:rsidRPr="003D7BF1">
        <w:rPr>
          <w:rFonts w:ascii="Times New Roman" w:hAnsi="Times New Roman" w:cs="Times New Roman"/>
          <w:sz w:val="28"/>
          <w:szCs w:val="28"/>
        </w:rPr>
        <w:t>.</w:t>
      </w:r>
      <w:r w:rsidRPr="003D7BF1">
        <w:rPr>
          <w:sz w:val="28"/>
          <w:szCs w:val="28"/>
        </w:rPr>
        <w:t xml:space="preserve"> </w:t>
      </w:r>
      <w:r w:rsidR="00B27587" w:rsidRPr="003D7BF1">
        <w:rPr>
          <w:rFonts w:ascii="Times New Roman" w:hAnsi="Times New Roman" w:cs="Times New Roman"/>
          <w:sz w:val="28"/>
          <w:szCs w:val="28"/>
        </w:rPr>
        <w:t>Спільно з юридичним управлінням КПІ ім. Ігоря Сікорського бере участь у підготовці відповідей на звернення громадян, запити на публічну інформацію, а також запити на інформацію.</w:t>
      </w:r>
    </w:p>
    <w:p w14:paraId="1D36823E" w14:textId="3E493822" w:rsidR="00B27587" w:rsidRPr="003D7BF1" w:rsidRDefault="00B27587" w:rsidP="00B27587">
      <w:pPr>
        <w:tabs>
          <w:tab w:val="left" w:pos="709"/>
        </w:tabs>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2</w:t>
      </w:r>
      <w:r w:rsidRPr="003D7BF1">
        <w:rPr>
          <w:rFonts w:ascii="Times New Roman" w:hAnsi="Times New Roman" w:cs="Times New Roman"/>
          <w:sz w:val="28"/>
          <w:szCs w:val="28"/>
        </w:rPr>
        <w:t>. Завідувач лабораторії має право:</w:t>
      </w:r>
    </w:p>
    <w:p w14:paraId="4F2F3DC5" w14:textId="1ABAD860" w:rsidR="00B27587" w:rsidRPr="003D7BF1" w:rsidRDefault="00B27587" w:rsidP="00B27587">
      <w:pPr>
        <w:tabs>
          <w:tab w:val="left" w:pos="709"/>
        </w:tabs>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2</w:t>
      </w:r>
      <w:r w:rsidRPr="003D7BF1">
        <w:rPr>
          <w:rFonts w:ascii="Times New Roman" w:hAnsi="Times New Roman" w:cs="Times New Roman"/>
          <w:sz w:val="28"/>
          <w:szCs w:val="28"/>
        </w:rPr>
        <w:t>.1. одержувати від структурних підрозділів КПІ ім. Ігоря Сікорського інформацію й документи, необхідні для здійснення діяльності лабораторії;</w:t>
      </w:r>
    </w:p>
    <w:p w14:paraId="62617FB6" w14:textId="35A1DDCC" w:rsidR="00B27587" w:rsidRPr="003D7BF1" w:rsidRDefault="00B27587" w:rsidP="00B27587">
      <w:pPr>
        <w:tabs>
          <w:tab w:val="left" w:pos="709"/>
        </w:tabs>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lastRenderedPageBreak/>
        <w:t>5.1</w:t>
      </w:r>
      <w:r w:rsidR="00AE7148" w:rsidRPr="003D7BF1">
        <w:rPr>
          <w:rFonts w:ascii="Times New Roman" w:hAnsi="Times New Roman" w:cs="Times New Roman"/>
          <w:sz w:val="28"/>
          <w:szCs w:val="28"/>
        </w:rPr>
        <w:t>2</w:t>
      </w:r>
      <w:r w:rsidRPr="003D7BF1">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16D5E74" w14:textId="67FF6A24"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2</w:t>
      </w:r>
      <w:r w:rsidRPr="003D7BF1">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BCD7336" w14:textId="5EFA413E"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3</w:t>
      </w:r>
      <w:r w:rsidRPr="003D7BF1">
        <w:rPr>
          <w:rFonts w:ascii="Times New Roman" w:hAnsi="Times New Roman" w:cs="Times New Roman"/>
          <w:sz w:val="28"/>
          <w:szCs w:val="28"/>
        </w:rPr>
        <w:t>. Несе персональну відповідальність за:</w:t>
      </w:r>
    </w:p>
    <w:p w14:paraId="43C9CE1C" w14:textId="0E07CD1D"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3</w:t>
      </w:r>
      <w:r w:rsidRPr="003D7BF1">
        <w:rPr>
          <w:rFonts w:ascii="Times New Roman" w:hAnsi="Times New Roman" w:cs="Times New Roman"/>
          <w:sz w:val="28"/>
          <w:szCs w:val="28"/>
        </w:rPr>
        <w:t>.1. організацію й виконання завдань і функцій, покладених на лабораторію;</w:t>
      </w:r>
    </w:p>
    <w:p w14:paraId="2FF4ECCD" w14:textId="3E3CF2FB"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3</w:t>
      </w:r>
      <w:r w:rsidRPr="003D7BF1">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p>
    <w:p w14:paraId="622D4C23" w14:textId="7D5C0CE7"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5.1</w:t>
      </w:r>
      <w:r w:rsidR="00AE7148" w:rsidRPr="003D7BF1">
        <w:rPr>
          <w:rFonts w:ascii="Times New Roman" w:hAnsi="Times New Roman" w:cs="Times New Roman"/>
          <w:sz w:val="28"/>
          <w:szCs w:val="28"/>
        </w:rPr>
        <w:t>4</w:t>
      </w:r>
      <w:r w:rsidRPr="003D7BF1">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7ECEC87B" w14:textId="77777777" w:rsidR="00B27587" w:rsidRPr="003D7BF1" w:rsidRDefault="00B27587" w:rsidP="00B27587">
      <w:pPr>
        <w:spacing w:after="0"/>
        <w:ind w:firstLine="709"/>
        <w:jc w:val="both"/>
        <w:rPr>
          <w:rFonts w:ascii="Times New Roman" w:hAnsi="Times New Roman" w:cs="Times New Roman"/>
          <w:sz w:val="28"/>
          <w:szCs w:val="28"/>
        </w:rPr>
      </w:pPr>
    </w:p>
    <w:p w14:paraId="5DEE1ADB" w14:textId="38EE4A40" w:rsidR="00B27587" w:rsidRPr="003D7BF1" w:rsidRDefault="00B27587" w:rsidP="00B27587">
      <w:pPr>
        <w:spacing w:after="0"/>
        <w:ind w:firstLine="709"/>
        <w:jc w:val="both"/>
        <w:rPr>
          <w:rFonts w:ascii="Times New Roman" w:hAnsi="Times New Roman" w:cs="Times New Roman"/>
          <w:b/>
          <w:sz w:val="28"/>
          <w:szCs w:val="28"/>
        </w:rPr>
      </w:pPr>
      <w:r w:rsidRPr="003D7BF1">
        <w:rPr>
          <w:rFonts w:ascii="Times New Roman" w:hAnsi="Times New Roman" w:cs="Times New Roman"/>
          <w:b/>
          <w:sz w:val="28"/>
          <w:szCs w:val="28"/>
        </w:rPr>
        <w:t>6. ВІДПОВІДАЛЬНІСТЬ</w:t>
      </w:r>
    </w:p>
    <w:p w14:paraId="12892D49" w14:textId="77777777"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339B084F" w14:textId="77777777" w:rsidR="00B27587" w:rsidRPr="003D7BF1" w:rsidRDefault="00B27587" w:rsidP="00B27587">
      <w:pPr>
        <w:spacing w:after="0"/>
        <w:ind w:firstLine="709"/>
        <w:jc w:val="both"/>
        <w:rPr>
          <w:rFonts w:ascii="Times New Roman" w:hAnsi="Times New Roman" w:cs="Times New Roman"/>
          <w:sz w:val="28"/>
          <w:szCs w:val="28"/>
        </w:rPr>
      </w:pPr>
    </w:p>
    <w:p w14:paraId="5D9AA0C7" w14:textId="77777777" w:rsidR="00B27587" w:rsidRPr="003D7BF1" w:rsidRDefault="00B27587" w:rsidP="00B27587">
      <w:pPr>
        <w:spacing w:after="0"/>
        <w:ind w:firstLine="709"/>
        <w:jc w:val="both"/>
        <w:rPr>
          <w:rFonts w:ascii="Times New Roman" w:hAnsi="Times New Roman" w:cs="Times New Roman"/>
          <w:b/>
          <w:bCs/>
          <w:sz w:val="28"/>
          <w:szCs w:val="28"/>
        </w:rPr>
      </w:pPr>
      <w:r w:rsidRPr="003D7BF1">
        <w:rPr>
          <w:rFonts w:ascii="Times New Roman" w:hAnsi="Times New Roman" w:cs="Times New Roman"/>
          <w:b/>
          <w:bCs/>
          <w:sz w:val="28"/>
          <w:szCs w:val="28"/>
        </w:rPr>
        <w:t>7. ВЗАЄМОВІДНОСИНИ З ІНШИМИ ПІДРОЗДІЛАМИ</w:t>
      </w:r>
    </w:p>
    <w:p w14:paraId="1016E995" w14:textId="77777777"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3D7BF1">
        <w:rPr>
          <w:rFonts w:ascii="Times New Roman" w:hAnsi="Times New Roman" w:cs="Times New Roman"/>
          <w:sz w:val="28"/>
          <w:szCs w:val="28"/>
        </w:rPr>
        <w:t>проєктів</w:t>
      </w:r>
      <w:proofErr w:type="spellEnd"/>
      <w:r w:rsidRPr="003D7BF1">
        <w:rPr>
          <w:rFonts w:ascii="Times New Roman" w:hAnsi="Times New Roman" w:cs="Times New Roman"/>
          <w:sz w:val="28"/>
          <w:szCs w:val="28"/>
        </w:rPr>
        <w:t xml:space="preserve"> документів, висновків тощо для виконання своїх завдань і функцій.</w:t>
      </w:r>
    </w:p>
    <w:p w14:paraId="5A0BB332" w14:textId="77777777" w:rsidR="00B27587" w:rsidRPr="003D7BF1" w:rsidRDefault="00B27587" w:rsidP="00B27587">
      <w:pPr>
        <w:spacing w:after="0"/>
        <w:ind w:firstLine="709"/>
        <w:jc w:val="both"/>
        <w:rPr>
          <w:rFonts w:ascii="Times New Roman" w:hAnsi="Times New Roman" w:cs="Times New Roman"/>
          <w:sz w:val="28"/>
          <w:szCs w:val="28"/>
        </w:rPr>
      </w:pPr>
      <w:r w:rsidRPr="003D7BF1">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структурними підрозділами КПІ ім. Ігоря Сікорського встановлюється їх посадовими інструкціями.</w:t>
      </w:r>
    </w:p>
    <w:p w14:paraId="0DE67C9A" w14:textId="77777777" w:rsidR="00291D6A" w:rsidRPr="003D7BF1" w:rsidRDefault="00291D6A" w:rsidP="003D7BF1">
      <w:pPr>
        <w:pStyle w:val="20"/>
        <w:shd w:val="clear" w:color="auto" w:fill="auto"/>
        <w:tabs>
          <w:tab w:val="left" w:pos="2105"/>
        </w:tabs>
        <w:spacing w:before="0" w:line="276" w:lineRule="auto"/>
        <w:ind w:firstLine="709"/>
        <w:jc w:val="both"/>
        <w:rPr>
          <w:sz w:val="28"/>
          <w:szCs w:val="28"/>
        </w:rPr>
      </w:pPr>
    </w:p>
    <w:p w14:paraId="5E46E7F3" w14:textId="77777777" w:rsidR="0043176C" w:rsidRPr="003D7BF1" w:rsidRDefault="00B27587" w:rsidP="003D7BF1">
      <w:pPr>
        <w:pStyle w:val="10"/>
        <w:shd w:val="clear" w:color="auto" w:fill="auto"/>
        <w:tabs>
          <w:tab w:val="left" w:pos="2105"/>
        </w:tabs>
        <w:spacing w:after="0" w:line="276" w:lineRule="auto"/>
        <w:ind w:firstLine="709"/>
        <w:rPr>
          <w:sz w:val="28"/>
          <w:szCs w:val="28"/>
        </w:rPr>
      </w:pPr>
      <w:bookmarkStart w:id="4" w:name="bookmark5"/>
      <w:r w:rsidRPr="003D7BF1">
        <w:rPr>
          <w:sz w:val="28"/>
          <w:szCs w:val="28"/>
        </w:rPr>
        <w:t xml:space="preserve">8. </w:t>
      </w:r>
      <w:r w:rsidR="0043176C" w:rsidRPr="003D7BF1">
        <w:rPr>
          <w:sz w:val="28"/>
          <w:szCs w:val="28"/>
        </w:rPr>
        <w:t>ФІНАНСУВАННЯ ЛАБОРАТОРІЇ</w:t>
      </w:r>
      <w:bookmarkEnd w:id="4"/>
    </w:p>
    <w:p w14:paraId="613D4478" w14:textId="77777777" w:rsidR="0043176C" w:rsidRPr="003D7BF1" w:rsidRDefault="00B27587" w:rsidP="003D7BF1">
      <w:pPr>
        <w:pStyle w:val="20"/>
        <w:shd w:val="clear" w:color="auto" w:fill="auto"/>
        <w:tabs>
          <w:tab w:val="left" w:pos="2105"/>
        </w:tabs>
        <w:spacing w:before="0" w:line="276" w:lineRule="auto"/>
        <w:ind w:firstLine="709"/>
        <w:jc w:val="both"/>
        <w:rPr>
          <w:sz w:val="28"/>
          <w:szCs w:val="28"/>
        </w:rPr>
      </w:pPr>
      <w:r w:rsidRPr="003D7BF1">
        <w:rPr>
          <w:sz w:val="28"/>
          <w:szCs w:val="28"/>
        </w:rPr>
        <w:t>8.1. </w:t>
      </w:r>
      <w:r w:rsidR="0043176C" w:rsidRPr="003D7BF1">
        <w:rPr>
          <w:sz w:val="28"/>
          <w:szCs w:val="28"/>
        </w:rPr>
        <w:t>Джерелами фінансування діяльності лабораторії є загальний і спеціальний фонди Державного бюджету України.</w:t>
      </w:r>
    </w:p>
    <w:p w14:paraId="06789EB7" w14:textId="77777777" w:rsidR="0043176C" w:rsidRPr="00054280" w:rsidRDefault="00B27587" w:rsidP="003D7BF1">
      <w:pPr>
        <w:pStyle w:val="20"/>
        <w:shd w:val="clear" w:color="auto" w:fill="auto"/>
        <w:tabs>
          <w:tab w:val="left" w:pos="2105"/>
        </w:tabs>
        <w:spacing w:before="0" w:line="276" w:lineRule="auto"/>
        <w:ind w:firstLine="709"/>
        <w:jc w:val="both"/>
        <w:rPr>
          <w:sz w:val="28"/>
          <w:szCs w:val="28"/>
        </w:rPr>
      </w:pPr>
      <w:r w:rsidRPr="00054280">
        <w:rPr>
          <w:sz w:val="28"/>
          <w:szCs w:val="28"/>
        </w:rPr>
        <w:t>8.2.</w:t>
      </w:r>
      <w:r w:rsidRPr="00054280">
        <w:rPr>
          <w:sz w:val="28"/>
          <w:szCs w:val="28"/>
          <w:lang w:val="en-US"/>
        </w:rPr>
        <w:t> </w:t>
      </w:r>
      <w:r w:rsidR="0043176C" w:rsidRPr="003D7BF1">
        <w:rPr>
          <w:sz w:val="28"/>
          <w:szCs w:val="28"/>
        </w:rPr>
        <w:t>Штатний розпис лабораторії затверджується в установленому порядку й погоджується з профільним проректором.</w:t>
      </w:r>
    </w:p>
    <w:p w14:paraId="5C6D9444" w14:textId="77777777" w:rsidR="00B27587" w:rsidRPr="00054280" w:rsidRDefault="00B27587" w:rsidP="003D7BF1">
      <w:pPr>
        <w:pStyle w:val="20"/>
        <w:shd w:val="clear" w:color="auto" w:fill="auto"/>
        <w:tabs>
          <w:tab w:val="left" w:pos="2105"/>
        </w:tabs>
        <w:spacing w:before="0" w:line="276" w:lineRule="auto"/>
        <w:ind w:firstLine="709"/>
        <w:jc w:val="both"/>
        <w:rPr>
          <w:sz w:val="28"/>
          <w:szCs w:val="28"/>
        </w:rPr>
      </w:pPr>
    </w:p>
    <w:p w14:paraId="72DDE0F9" w14:textId="77777777" w:rsidR="00B27587" w:rsidRPr="00054280" w:rsidRDefault="00B27587" w:rsidP="003D7BF1">
      <w:pPr>
        <w:pStyle w:val="20"/>
        <w:shd w:val="clear" w:color="auto" w:fill="auto"/>
        <w:tabs>
          <w:tab w:val="left" w:pos="2105"/>
        </w:tabs>
        <w:spacing w:before="0" w:line="276" w:lineRule="auto"/>
        <w:ind w:firstLine="709"/>
        <w:jc w:val="both"/>
        <w:rPr>
          <w:sz w:val="28"/>
          <w:szCs w:val="28"/>
        </w:rPr>
      </w:pPr>
    </w:p>
    <w:p w14:paraId="450C9C5B" w14:textId="77777777" w:rsidR="00B27587" w:rsidRPr="003D7BF1" w:rsidRDefault="00B27587" w:rsidP="003D7BF1">
      <w:pPr>
        <w:pStyle w:val="20"/>
        <w:shd w:val="clear" w:color="auto" w:fill="auto"/>
        <w:tabs>
          <w:tab w:val="left" w:pos="2105"/>
        </w:tabs>
        <w:spacing w:before="0" w:line="276" w:lineRule="auto"/>
        <w:ind w:firstLine="709"/>
        <w:jc w:val="both"/>
        <w:rPr>
          <w:sz w:val="28"/>
          <w:szCs w:val="28"/>
        </w:rPr>
      </w:pPr>
      <w:r w:rsidRPr="00054280">
        <w:rPr>
          <w:sz w:val="28"/>
          <w:szCs w:val="28"/>
        </w:rPr>
        <w:t>Ректор                                                                    Анатолій МЕЛЬНИЧЕНКО</w:t>
      </w:r>
    </w:p>
    <w:p w14:paraId="0FD7181E" w14:textId="77777777" w:rsidR="0043176C" w:rsidRPr="003D7BF1" w:rsidRDefault="0043176C" w:rsidP="003D7BF1">
      <w:pPr>
        <w:pStyle w:val="20"/>
        <w:shd w:val="clear" w:color="auto" w:fill="auto"/>
        <w:tabs>
          <w:tab w:val="left" w:pos="2105"/>
        </w:tabs>
        <w:spacing w:before="0" w:line="276" w:lineRule="auto"/>
        <w:ind w:left="1400"/>
        <w:jc w:val="both"/>
        <w:rPr>
          <w:sz w:val="28"/>
          <w:szCs w:val="28"/>
        </w:rPr>
      </w:pPr>
    </w:p>
    <w:p w14:paraId="626F2EE4" w14:textId="77777777" w:rsidR="0028264F" w:rsidRPr="003D7BF1" w:rsidRDefault="0028264F">
      <w:pPr>
        <w:rPr>
          <w:sz w:val="28"/>
          <w:szCs w:val="28"/>
        </w:rPr>
      </w:pPr>
    </w:p>
    <w:sectPr w:rsidR="0028264F" w:rsidRPr="003D7BF1" w:rsidSect="003D7BF1">
      <w:type w:val="continuous"/>
      <w:pgSz w:w="11909" w:h="16838"/>
      <w:pgMar w:top="567" w:right="851" w:bottom="567" w:left="1418"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B4415"/>
    <w:multiLevelType w:val="multilevel"/>
    <w:tmpl w:val="BE123E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A473BAC"/>
    <w:multiLevelType w:val="multilevel"/>
    <w:tmpl w:val="FE5C927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CF1961"/>
    <w:multiLevelType w:val="multilevel"/>
    <w:tmpl w:val="BE123E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01B0C7C"/>
    <w:multiLevelType w:val="multilevel"/>
    <w:tmpl w:val="34C8399A"/>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44654476">
    <w:abstractNumId w:val="2"/>
  </w:num>
  <w:num w:numId="2" w16cid:durableId="489373405">
    <w:abstractNumId w:val="3"/>
  </w:num>
  <w:num w:numId="3" w16cid:durableId="1116755522">
    <w:abstractNumId w:val="1"/>
  </w:num>
  <w:num w:numId="4" w16cid:durableId="1566909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176C"/>
    <w:rsid w:val="00054280"/>
    <w:rsid w:val="00163BA5"/>
    <w:rsid w:val="0028264F"/>
    <w:rsid w:val="00291D6A"/>
    <w:rsid w:val="00385A29"/>
    <w:rsid w:val="003D7BF1"/>
    <w:rsid w:val="003E40BE"/>
    <w:rsid w:val="0043176C"/>
    <w:rsid w:val="008306E3"/>
    <w:rsid w:val="00966D6D"/>
    <w:rsid w:val="009C4D04"/>
    <w:rsid w:val="009D18FB"/>
    <w:rsid w:val="00A74ABA"/>
    <w:rsid w:val="00AA0501"/>
    <w:rsid w:val="00AE7148"/>
    <w:rsid w:val="00B27587"/>
    <w:rsid w:val="00C32428"/>
    <w:rsid w:val="00C80E79"/>
    <w:rsid w:val="00C95DD0"/>
    <w:rsid w:val="00D144DC"/>
    <w:rsid w:val="00DE34E2"/>
    <w:rsid w:val="00F70077"/>
    <w:rsid w:val="00F852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923BA"/>
  <w15:docId w15:val="{0307AD0D-F14B-4984-8D6A-1E8923D2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43176C"/>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43176C"/>
    <w:rPr>
      <w:rFonts w:ascii="Times New Roman" w:eastAsia="Times New Roman" w:hAnsi="Times New Roman" w:cs="Times New Roman"/>
      <w:b/>
      <w:bCs/>
      <w:sz w:val="26"/>
      <w:szCs w:val="26"/>
      <w:shd w:val="clear" w:color="auto" w:fill="FFFFFF"/>
    </w:rPr>
  </w:style>
  <w:style w:type="paragraph" w:customStyle="1" w:styleId="20">
    <w:name w:val="Основной текст (2)"/>
    <w:basedOn w:val="a"/>
    <w:link w:val="2"/>
    <w:rsid w:val="0043176C"/>
    <w:pPr>
      <w:widowControl w:val="0"/>
      <w:shd w:val="clear" w:color="auto" w:fill="FFFFFF"/>
      <w:spacing w:before="1980" w:after="0" w:line="364" w:lineRule="exact"/>
    </w:pPr>
    <w:rPr>
      <w:rFonts w:ascii="Times New Roman" w:eastAsia="Times New Roman" w:hAnsi="Times New Roman" w:cs="Times New Roman"/>
      <w:sz w:val="26"/>
      <w:szCs w:val="26"/>
    </w:rPr>
  </w:style>
  <w:style w:type="paragraph" w:customStyle="1" w:styleId="10">
    <w:name w:val="Заголовок №1"/>
    <w:basedOn w:val="a"/>
    <w:link w:val="1"/>
    <w:rsid w:val="0043176C"/>
    <w:pPr>
      <w:widowControl w:val="0"/>
      <w:shd w:val="clear" w:color="auto" w:fill="FFFFFF"/>
      <w:spacing w:after="480" w:line="0" w:lineRule="atLeast"/>
      <w:ind w:firstLine="700"/>
      <w:jc w:val="both"/>
      <w:outlineLvl w:val="0"/>
    </w:pPr>
    <w:rPr>
      <w:rFonts w:ascii="Times New Roman" w:eastAsia="Times New Roman" w:hAnsi="Times New Roman" w:cs="Times New Roman"/>
      <w:b/>
      <w:bCs/>
      <w:sz w:val="26"/>
      <w:szCs w:val="26"/>
    </w:rPr>
  </w:style>
  <w:style w:type="paragraph" w:styleId="a3">
    <w:name w:val="Balloon Text"/>
    <w:basedOn w:val="a"/>
    <w:link w:val="a4"/>
    <w:uiPriority w:val="99"/>
    <w:semiHidden/>
    <w:unhideWhenUsed/>
    <w:rsid w:val="0043176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176C"/>
    <w:rPr>
      <w:rFonts w:ascii="Tahoma" w:hAnsi="Tahoma" w:cs="Tahoma"/>
      <w:sz w:val="16"/>
      <w:szCs w:val="16"/>
    </w:rPr>
  </w:style>
  <w:style w:type="character" w:styleId="a5">
    <w:name w:val="annotation reference"/>
    <w:basedOn w:val="a0"/>
    <w:uiPriority w:val="99"/>
    <w:semiHidden/>
    <w:unhideWhenUsed/>
    <w:rsid w:val="00F70077"/>
    <w:rPr>
      <w:sz w:val="16"/>
      <w:szCs w:val="16"/>
    </w:rPr>
  </w:style>
  <w:style w:type="paragraph" w:styleId="a6">
    <w:name w:val="annotation text"/>
    <w:basedOn w:val="a"/>
    <w:link w:val="a7"/>
    <w:uiPriority w:val="99"/>
    <w:semiHidden/>
    <w:unhideWhenUsed/>
    <w:rsid w:val="00F70077"/>
    <w:pPr>
      <w:spacing w:line="240" w:lineRule="auto"/>
    </w:pPr>
    <w:rPr>
      <w:sz w:val="20"/>
      <w:szCs w:val="20"/>
    </w:rPr>
  </w:style>
  <w:style w:type="character" w:customStyle="1" w:styleId="a7">
    <w:name w:val="Текст примечания Знак"/>
    <w:basedOn w:val="a0"/>
    <w:link w:val="a6"/>
    <w:uiPriority w:val="99"/>
    <w:semiHidden/>
    <w:rsid w:val="00F70077"/>
    <w:rPr>
      <w:sz w:val="20"/>
      <w:szCs w:val="20"/>
    </w:rPr>
  </w:style>
  <w:style w:type="paragraph" w:styleId="a8">
    <w:name w:val="annotation subject"/>
    <w:basedOn w:val="a6"/>
    <w:next w:val="a6"/>
    <w:link w:val="a9"/>
    <w:uiPriority w:val="99"/>
    <w:semiHidden/>
    <w:unhideWhenUsed/>
    <w:rsid w:val="00F70077"/>
    <w:rPr>
      <w:b/>
      <w:bCs/>
    </w:rPr>
  </w:style>
  <w:style w:type="character" w:customStyle="1" w:styleId="a9">
    <w:name w:val="Тема примечания Знак"/>
    <w:basedOn w:val="a7"/>
    <w:link w:val="a8"/>
    <w:uiPriority w:val="99"/>
    <w:semiHidden/>
    <w:rsid w:val="00F70077"/>
    <w:rPr>
      <w:b/>
      <w:bCs/>
      <w:sz w:val="20"/>
      <w:szCs w:val="20"/>
    </w:rPr>
  </w:style>
  <w:style w:type="paragraph" w:styleId="aa">
    <w:name w:val="Revision"/>
    <w:hidden/>
    <w:uiPriority w:val="99"/>
    <w:semiHidden/>
    <w:rsid w:val="00F700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1117</Words>
  <Characters>8285</Characters>
  <Application>Microsoft Office Word</Application>
  <DocSecurity>0</DocSecurity>
  <Lines>517</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1101</dc:creator>
  <cp:lastModifiedBy>User</cp:lastModifiedBy>
  <cp:revision>10</cp:revision>
  <dcterms:created xsi:type="dcterms:W3CDTF">2025-09-22T14:05:00Z</dcterms:created>
  <dcterms:modified xsi:type="dcterms:W3CDTF">2025-09-25T00:32:00Z</dcterms:modified>
</cp:coreProperties>
</file>